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r>
        <w:rPr>
          <w:rFonts w:hint="eastAsia"/>
          <w:sz w:val="24"/>
        </w:rPr>
        <w:t xml:space="preserve"> </w:t>
      </w:r>
    </w:p>
    <w:p>
      <w:pPr>
        <w:rPr>
          <w:sz w:val="24"/>
        </w:rPr>
      </w:pPr>
    </w:p>
    <w:p>
      <w:pPr>
        <w:spacing w:line="1000" w:lineRule="exact"/>
        <w:jc w:val="center"/>
        <w:rPr>
          <w:rFonts w:hint="eastAsia"/>
          <w:b/>
          <w:bCs/>
          <w:sz w:val="48"/>
          <w:szCs w:val="72"/>
        </w:rPr>
      </w:pPr>
    </w:p>
    <w:p>
      <w:pPr>
        <w:spacing w:line="1000" w:lineRule="exact"/>
        <w:jc w:val="center"/>
        <w:rPr>
          <w:rFonts w:hint="eastAsia"/>
          <w:b/>
          <w:bCs/>
          <w:sz w:val="48"/>
          <w:szCs w:val="72"/>
          <w:lang w:eastAsia="zh-CN"/>
        </w:rPr>
      </w:pPr>
      <w:r>
        <w:rPr>
          <w:rFonts w:hint="eastAsia"/>
          <w:b/>
          <w:bCs/>
          <w:sz w:val="48"/>
          <w:szCs w:val="72"/>
          <w:lang w:eastAsia="zh-CN"/>
        </w:rPr>
        <w:t>山东辉瑞管业有限公司年产波纹管4800吨、缠绕管5200吨扩建项目（一期工程）</w:t>
      </w:r>
    </w:p>
    <w:p>
      <w:pPr>
        <w:spacing w:line="1000" w:lineRule="exact"/>
        <w:jc w:val="center"/>
        <w:rPr>
          <w:b/>
          <w:bCs/>
          <w:sz w:val="48"/>
          <w:szCs w:val="72"/>
        </w:rPr>
      </w:pPr>
      <w:r>
        <w:rPr>
          <w:b/>
          <w:bCs/>
          <w:sz w:val="48"/>
          <w:szCs w:val="72"/>
        </w:rPr>
        <w:t>竣工环境保护验收监测报告</w:t>
      </w:r>
      <w:r>
        <w:rPr>
          <w:rFonts w:hint="eastAsia"/>
          <w:b/>
          <w:bCs/>
          <w:sz w:val="48"/>
          <w:szCs w:val="72"/>
        </w:rPr>
        <w:t>表</w:t>
      </w:r>
    </w:p>
    <w:p>
      <w:pPr>
        <w:spacing w:line="1000" w:lineRule="exact"/>
        <w:jc w:val="center"/>
        <w:rPr>
          <w:rFonts w:hint="eastAsia"/>
          <w:b/>
          <w:bCs/>
          <w:sz w:val="32"/>
        </w:rPr>
      </w:pPr>
    </w:p>
    <w:p>
      <w:pPr>
        <w:spacing w:line="1000" w:lineRule="exact"/>
        <w:jc w:val="center"/>
        <w:rPr>
          <w:b/>
          <w:bCs/>
          <w:sz w:val="32"/>
        </w:rPr>
      </w:pPr>
    </w:p>
    <w:p>
      <w:pPr>
        <w:spacing w:line="600" w:lineRule="exact"/>
        <w:rPr>
          <w:rFonts w:hint="eastAsia"/>
          <w:b/>
          <w:bCs/>
          <w:sz w:val="32"/>
        </w:rPr>
      </w:pPr>
    </w:p>
    <w:p>
      <w:pPr>
        <w:spacing w:line="600" w:lineRule="exact"/>
        <w:rPr>
          <w:rFonts w:hint="eastAsia"/>
          <w:b/>
          <w:bCs/>
          <w:sz w:val="32"/>
        </w:rPr>
      </w:pPr>
    </w:p>
    <w:p>
      <w:pPr>
        <w:spacing w:line="600" w:lineRule="exact"/>
        <w:rPr>
          <w:rFonts w:hint="eastAsia"/>
          <w:b/>
          <w:bCs/>
          <w:sz w:val="32"/>
        </w:rPr>
      </w:pPr>
    </w:p>
    <w:p>
      <w:pPr>
        <w:spacing w:line="600" w:lineRule="exact"/>
        <w:rPr>
          <w:b/>
          <w:bCs/>
          <w:sz w:val="32"/>
        </w:rPr>
      </w:pPr>
    </w:p>
    <w:p>
      <w:pPr>
        <w:spacing w:line="600" w:lineRule="exact"/>
        <w:rPr>
          <w:rFonts w:hint="eastAsia"/>
          <w:b/>
          <w:bCs/>
          <w:sz w:val="32"/>
        </w:rPr>
      </w:pPr>
    </w:p>
    <w:p>
      <w:pPr>
        <w:spacing w:line="600" w:lineRule="exact"/>
        <w:rPr>
          <w:b/>
          <w:bCs/>
          <w:sz w:val="32"/>
        </w:rPr>
      </w:pPr>
    </w:p>
    <w:p>
      <w:pPr>
        <w:spacing w:line="600" w:lineRule="exact"/>
        <w:ind w:left="3347" w:leftChars="760" w:hanging="1751" w:hangingChars="545"/>
        <w:rPr>
          <w:b/>
          <w:bCs/>
          <w:sz w:val="32"/>
          <w:u w:val="single"/>
        </w:rPr>
      </w:pPr>
      <w:r>
        <w:rPr>
          <w:rFonts w:hint="eastAsia"/>
          <w:b/>
          <w:bCs/>
          <w:sz w:val="32"/>
        </w:rPr>
        <w:t>建设单位</w:t>
      </w:r>
      <w:r>
        <w:rPr>
          <w:b/>
          <w:bCs/>
          <w:sz w:val="32"/>
        </w:rPr>
        <w:t>：</w:t>
      </w:r>
      <w:r>
        <w:rPr>
          <w:rFonts w:hint="eastAsia"/>
          <w:b/>
          <w:kern w:val="10"/>
          <w:sz w:val="32"/>
          <w:szCs w:val="32"/>
          <w:u w:val="single"/>
        </w:rPr>
        <w:t>山东辉瑞管业有限公司</w:t>
      </w:r>
    </w:p>
    <w:p>
      <w:pPr>
        <w:spacing w:line="600" w:lineRule="exact"/>
        <w:ind w:firstLine="1590" w:firstLineChars="495"/>
        <w:rPr>
          <w:b/>
          <w:bCs/>
          <w:sz w:val="32"/>
          <w:u w:val="single"/>
        </w:rPr>
      </w:pPr>
      <w:r>
        <w:rPr>
          <w:rFonts w:hint="eastAsia"/>
          <w:b/>
          <w:bCs/>
          <w:sz w:val="32"/>
        </w:rPr>
        <w:t>编制</w:t>
      </w:r>
      <w:r>
        <w:rPr>
          <w:b/>
          <w:bCs/>
          <w:sz w:val="32"/>
        </w:rPr>
        <w:t>单位：</w:t>
      </w:r>
      <w:r>
        <w:rPr>
          <w:rFonts w:hint="eastAsia"/>
          <w:b/>
          <w:kern w:val="10"/>
          <w:sz w:val="32"/>
          <w:szCs w:val="32"/>
          <w:u w:val="single"/>
        </w:rPr>
        <w:t>山东辉瑞管业有限公司</w:t>
      </w:r>
    </w:p>
    <w:p>
      <w:pPr>
        <w:spacing w:line="600" w:lineRule="exact"/>
        <w:ind w:firstLine="629"/>
        <w:rPr>
          <w:b/>
          <w:bCs/>
          <w:sz w:val="32"/>
        </w:rPr>
      </w:pPr>
    </w:p>
    <w:p>
      <w:pPr>
        <w:spacing w:line="600" w:lineRule="exact"/>
        <w:ind w:firstLine="629"/>
        <w:rPr>
          <w:b/>
          <w:bCs/>
          <w:sz w:val="32"/>
        </w:rPr>
      </w:pPr>
    </w:p>
    <w:p>
      <w:pPr>
        <w:spacing w:line="360" w:lineRule="auto"/>
        <w:jc w:val="center"/>
        <w:rPr>
          <w:b/>
          <w:bCs/>
          <w:color w:val="000000"/>
          <w:sz w:val="32"/>
          <w:szCs w:val="44"/>
        </w:rPr>
      </w:pPr>
      <w:r>
        <w:rPr>
          <w:rFonts w:hint="eastAsia"/>
          <w:b/>
          <w:bCs/>
          <w:color w:val="000000"/>
          <w:sz w:val="32"/>
          <w:szCs w:val="44"/>
        </w:rPr>
        <w:t>20</w:t>
      </w:r>
      <w:r>
        <w:rPr>
          <w:rFonts w:hint="eastAsia"/>
          <w:b/>
          <w:bCs/>
          <w:color w:val="000000"/>
          <w:sz w:val="32"/>
          <w:szCs w:val="44"/>
          <w:lang w:val="en-US" w:eastAsia="zh-CN"/>
        </w:rPr>
        <w:t>21</w:t>
      </w:r>
      <w:r>
        <w:rPr>
          <w:b/>
          <w:bCs/>
          <w:color w:val="000000"/>
          <w:sz w:val="32"/>
          <w:szCs w:val="44"/>
        </w:rPr>
        <w:t>年</w:t>
      </w:r>
      <w:r>
        <w:rPr>
          <w:rFonts w:hint="eastAsia"/>
          <w:b/>
          <w:bCs/>
          <w:color w:val="000000"/>
          <w:sz w:val="32"/>
          <w:szCs w:val="44"/>
          <w:lang w:val="en-US" w:eastAsia="zh-CN"/>
        </w:rPr>
        <w:t>6</w:t>
      </w:r>
      <w:r>
        <w:rPr>
          <w:b/>
          <w:bCs/>
          <w:color w:val="000000"/>
          <w:sz w:val="32"/>
          <w:szCs w:val="44"/>
        </w:rPr>
        <w:t>月</w:t>
      </w:r>
    </w:p>
    <w:p>
      <w:pPr>
        <w:spacing w:line="360" w:lineRule="auto"/>
        <w:jc w:val="center"/>
        <w:rPr>
          <w:rFonts w:eastAsia="仿宋_GB2312"/>
          <w:b/>
          <w:bCs/>
          <w:sz w:val="32"/>
          <w:szCs w:val="44"/>
        </w:rPr>
      </w:pPr>
    </w:p>
    <w:p>
      <w:pPr>
        <w:spacing w:line="360" w:lineRule="auto"/>
        <w:jc w:val="center"/>
        <w:rPr>
          <w:rFonts w:eastAsia="仿宋_GB2312"/>
          <w:b/>
          <w:bCs/>
          <w:sz w:val="32"/>
          <w:szCs w:val="44"/>
        </w:rPr>
        <w:sectPr>
          <w:headerReference r:id="rId4" w:type="first"/>
          <w:footerReference r:id="rId6" w:type="first"/>
          <w:headerReference r:id="rId3" w:type="default"/>
          <w:footerReference r:id="rId5"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rPr>
          <w:rFonts w:hint="eastAsia" w:eastAsia="仿宋_GB2312"/>
          <w:b/>
          <w:bCs/>
          <w:sz w:val="24"/>
        </w:rPr>
      </w:pPr>
      <w:r>
        <w:rPr>
          <w:rFonts w:hint="eastAsia" w:eastAsia="仿宋_GB2312"/>
          <w:b/>
          <w:bCs/>
          <w:sz w:val="24"/>
        </w:rPr>
        <w:t>建设单位法人代表：           （签字）</w:t>
      </w:r>
    </w:p>
    <w:p>
      <w:pPr>
        <w:spacing w:line="360" w:lineRule="auto"/>
        <w:rPr>
          <w:rFonts w:hint="eastAsia" w:eastAsia="仿宋_GB2312"/>
          <w:b/>
          <w:bCs/>
          <w:sz w:val="24"/>
        </w:rPr>
      </w:pPr>
      <w:r>
        <w:rPr>
          <w:rFonts w:hint="eastAsia" w:eastAsia="仿宋_GB2312"/>
          <w:b/>
          <w:bCs/>
          <w:sz w:val="24"/>
        </w:rPr>
        <w:t>项目负责人：</w:t>
      </w:r>
    </w:p>
    <w:p>
      <w:pPr>
        <w:spacing w:line="360" w:lineRule="auto"/>
        <w:rPr>
          <w:rFonts w:eastAsia="仿宋_GB2312"/>
          <w:b/>
          <w:bCs/>
          <w:sz w:val="24"/>
        </w:rPr>
      </w:pPr>
      <w:r>
        <w:rPr>
          <w:rFonts w:hint="eastAsia" w:eastAsia="仿宋_GB2312"/>
          <w:b/>
          <w:bCs/>
          <w:sz w:val="24"/>
        </w:rPr>
        <w:t>填表人：</w:t>
      </w:r>
    </w:p>
    <w:p>
      <w:pPr>
        <w:spacing w:line="360" w:lineRule="auto"/>
        <w:rPr>
          <w:rFonts w:eastAsia="仿宋_GB2312"/>
          <w:sz w:val="24"/>
        </w:rPr>
      </w:pPr>
    </w:p>
    <w:p>
      <w:pPr>
        <w:spacing w:line="360" w:lineRule="auto"/>
        <w:rPr>
          <w:rFonts w:eastAsia="仿宋_GB2312"/>
          <w:sz w:val="24"/>
        </w:rPr>
      </w:pPr>
    </w:p>
    <w:p>
      <w:pPr>
        <w:spacing w:line="360" w:lineRule="auto"/>
        <w:rPr>
          <w:rFonts w:hint="eastAsia"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eastAsia="仿宋_GB2312"/>
          <w:sz w:val="24"/>
        </w:rPr>
      </w:pPr>
    </w:p>
    <w:p>
      <w:pPr>
        <w:spacing w:line="360" w:lineRule="auto"/>
        <w:jc w:val="left"/>
        <w:rPr>
          <w:rFonts w:hint="eastAsia" w:eastAsia="仿宋_GB2312"/>
          <w:sz w:val="24"/>
        </w:rPr>
      </w:pPr>
      <w:r>
        <w:rPr>
          <w:rFonts w:hint="eastAsia" w:eastAsia="仿宋_GB2312"/>
          <w:sz w:val="24"/>
        </w:rPr>
        <w:t>建设单位：</w:t>
      </w:r>
      <w:r>
        <w:rPr>
          <w:rFonts w:hint="eastAsia" w:eastAsia="仿宋_GB2312"/>
          <w:sz w:val="24"/>
          <w:u w:val="single"/>
        </w:rPr>
        <w:t>山东辉瑞管业有限公司</w:t>
      </w:r>
      <w:r>
        <w:rPr>
          <w:rFonts w:hint="eastAsia" w:eastAsia="仿宋_GB2312"/>
          <w:sz w:val="24"/>
        </w:rPr>
        <w:t xml:space="preserve"> （盖章）                                电话：18364736567</w:t>
      </w:r>
    </w:p>
    <w:p>
      <w:pPr>
        <w:spacing w:line="360" w:lineRule="auto"/>
        <w:rPr>
          <w:rFonts w:eastAsia="仿宋_GB2312"/>
          <w:sz w:val="24"/>
        </w:rPr>
      </w:pPr>
      <w:r>
        <w:rPr>
          <w:rFonts w:hint="eastAsia" w:eastAsia="仿宋_GB2312"/>
          <w:sz w:val="24"/>
        </w:rPr>
        <w:t xml:space="preserve">传真：                          </w:t>
      </w:r>
    </w:p>
    <w:p>
      <w:pPr>
        <w:spacing w:line="360" w:lineRule="auto"/>
        <w:rPr>
          <w:rFonts w:hint="eastAsia" w:eastAsia="仿宋_GB2312"/>
          <w:sz w:val="24"/>
        </w:rPr>
      </w:pPr>
      <w:r>
        <w:rPr>
          <w:rFonts w:hint="eastAsia" w:eastAsia="仿宋_GB2312"/>
          <w:sz w:val="24"/>
        </w:rPr>
        <w:t xml:space="preserve">邮编：252200                                                        </w:t>
      </w:r>
    </w:p>
    <w:p>
      <w:pPr>
        <w:spacing w:line="360" w:lineRule="auto"/>
        <w:rPr>
          <w:rFonts w:hint="eastAsia" w:eastAsia="仿宋_GB2312"/>
          <w:sz w:val="24"/>
        </w:rPr>
      </w:pPr>
      <w:r>
        <w:rPr>
          <w:rFonts w:hint="eastAsia" w:eastAsia="仿宋_GB2312"/>
          <w:sz w:val="24"/>
        </w:rPr>
        <w:t>地址：</w:t>
      </w:r>
      <w:r>
        <w:rPr>
          <w:rFonts w:hint="eastAsia" w:eastAsia="仿宋_GB2312"/>
          <w:sz w:val="24"/>
          <w:lang w:eastAsia="zh-CN"/>
        </w:rPr>
        <w:t>山东省济宁市金乡经济开发区崇文大道路北</w:t>
      </w:r>
    </w:p>
    <w:p>
      <w:pPr>
        <w:spacing w:line="360" w:lineRule="auto"/>
        <w:rPr>
          <w:rFonts w:hint="eastAsia" w:eastAsia="仿宋_GB2312"/>
          <w:sz w:val="24"/>
        </w:rPr>
      </w:pPr>
    </w:p>
    <w:p>
      <w:pPr>
        <w:spacing w:line="360" w:lineRule="auto"/>
        <w:jc w:val="left"/>
        <w:rPr>
          <w:rFonts w:hint="eastAsia" w:eastAsia="仿宋_GB2312"/>
          <w:sz w:val="24"/>
        </w:rPr>
      </w:pPr>
      <w:r>
        <w:rPr>
          <w:rFonts w:hint="eastAsia" w:eastAsia="仿宋_GB2312"/>
          <w:sz w:val="24"/>
        </w:rPr>
        <w:t>监测单位：</w:t>
      </w:r>
      <w:r>
        <w:rPr>
          <w:rFonts w:hint="eastAsia" w:eastAsia="仿宋_GB2312"/>
          <w:sz w:val="24"/>
          <w:u w:val="single"/>
        </w:rPr>
        <w:t>山东龙腾泉环境检测有限公司</w:t>
      </w:r>
      <w:r>
        <w:rPr>
          <w:rFonts w:hint="eastAsia" w:eastAsia="仿宋_GB2312"/>
          <w:sz w:val="24"/>
        </w:rPr>
        <w:t>（盖章）                                电话：15063728835</w:t>
      </w:r>
    </w:p>
    <w:p>
      <w:pPr>
        <w:spacing w:line="360" w:lineRule="auto"/>
        <w:rPr>
          <w:rFonts w:eastAsia="仿宋_GB2312"/>
          <w:sz w:val="24"/>
        </w:rPr>
      </w:pPr>
      <w:r>
        <w:rPr>
          <w:rFonts w:hint="eastAsia" w:eastAsia="仿宋_GB2312"/>
          <w:sz w:val="24"/>
        </w:rPr>
        <w:t xml:space="preserve">传真：                              </w:t>
      </w:r>
    </w:p>
    <w:p>
      <w:pPr>
        <w:spacing w:line="360" w:lineRule="auto"/>
        <w:rPr>
          <w:rFonts w:hint="eastAsia" w:eastAsia="仿宋_GB2312"/>
          <w:sz w:val="24"/>
        </w:rPr>
      </w:pPr>
      <w:r>
        <w:rPr>
          <w:rFonts w:hint="eastAsia" w:eastAsia="仿宋_GB2312"/>
          <w:sz w:val="24"/>
        </w:rPr>
        <w:t xml:space="preserve">邮编：272000                                                        </w:t>
      </w:r>
    </w:p>
    <w:p>
      <w:pPr>
        <w:spacing w:line="360" w:lineRule="auto"/>
        <w:rPr>
          <w:rFonts w:hint="eastAsia" w:eastAsia="仿宋_GB2312"/>
          <w:sz w:val="24"/>
        </w:rPr>
      </w:pPr>
      <w:r>
        <w:rPr>
          <w:rFonts w:hint="eastAsia" w:eastAsia="仿宋_GB2312"/>
          <w:sz w:val="24"/>
        </w:rPr>
        <w:t>地址：济宁市任城区火炬南路5号院内3、4楼</w:t>
      </w:r>
    </w:p>
    <w:p>
      <w:pPr>
        <w:spacing w:line="360" w:lineRule="auto"/>
        <w:rPr>
          <w:rFonts w:eastAsia="仿宋_GB2312"/>
          <w:sz w:val="32"/>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
        <w:keepNext w:val="0"/>
        <w:keepLines w:val="0"/>
        <w:spacing w:before="0" w:after="0" w:line="360" w:lineRule="auto"/>
        <w:jc w:val="left"/>
        <w:rPr>
          <w:sz w:val="24"/>
        </w:rPr>
      </w:pPr>
      <w:bookmarkStart w:id="0" w:name="_Toc512245105"/>
      <w:r>
        <w:rPr>
          <w:sz w:val="24"/>
        </w:rPr>
        <w:t>表</w:t>
      </w:r>
      <w:r>
        <w:rPr>
          <w:rFonts w:hint="eastAsia"/>
          <w:sz w:val="24"/>
        </w:rPr>
        <w:t>一</w:t>
      </w:r>
      <w:bookmarkEnd w:id="0"/>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8"/>
        <w:gridCol w:w="2837"/>
        <w:gridCol w:w="2125"/>
        <w:gridCol w:w="1024"/>
        <w:gridCol w:w="57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1018" w:type="pct"/>
            <w:noWrap w:val="0"/>
            <w:vAlign w:val="center"/>
          </w:tcPr>
          <w:p>
            <w:pPr>
              <w:autoSpaceDE w:val="0"/>
              <w:autoSpaceDN w:val="0"/>
              <w:jc w:val="center"/>
              <w:rPr>
                <w:color w:val="000000"/>
                <w:kern w:val="0"/>
                <w:sz w:val="24"/>
              </w:rPr>
            </w:pPr>
            <w:r>
              <w:rPr>
                <w:color w:val="000000"/>
                <w:kern w:val="0"/>
                <w:sz w:val="24"/>
              </w:rPr>
              <w:t>建设项目名称</w:t>
            </w:r>
          </w:p>
        </w:tc>
        <w:tc>
          <w:tcPr>
            <w:tcW w:w="3982" w:type="pct"/>
            <w:gridSpan w:val="5"/>
            <w:noWrap w:val="0"/>
            <w:vAlign w:val="center"/>
          </w:tcPr>
          <w:p>
            <w:pPr>
              <w:autoSpaceDE w:val="0"/>
              <w:autoSpaceDN w:val="0"/>
              <w:jc w:val="center"/>
              <w:rPr>
                <w:kern w:val="0"/>
                <w:sz w:val="24"/>
              </w:rPr>
            </w:pPr>
            <w:r>
              <w:rPr>
                <w:rFonts w:hint="eastAsia"/>
                <w:sz w:val="24"/>
                <w:szCs w:val="24"/>
                <w:lang w:eastAsia="zh-CN"/>
              </w:rPr>
              <w:t>年产波纹管4800吨、缠绕管5200吨扩建项目（一期工程）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018" w:type="pct"/>
            <w:noWrap w:val="0"/>
            <w:vAlign w:val="center"/>
          </w:tcPr>
          <w:p>
            <w:pPr>
              <w:autoSpaceDE w:val="0"/>
              <w:autoSpaceDN w:val="0"/>
              <w:spacing w:line="360" w:lineRule="auto"/>
              <w:jc w:val="center"/>
              <w:rPr>
                <w:color w:val="000000"/>
                <w:kern w:val="0"/>
                <w:sz w:val="24"/>
              </w:rPr>
            </w:pPr>
            <w:r>
              <w:rPr>
                <w:color w:val="000000"/>
                <w:kern w:val="0"/>
                <w:sz w:val="24"/>
              </w:rPr>
              <w:t>建设单位名称</w:t>
            </w:r>
          </w:p>
        </w:tc>
        <w:tc>
          <w:tcPr>
            <w:tcW w:w="3982" w:type="pct"/>
            <w:gridSpan w:val="5"/>
            <w:noWrap w:val="0"/>
            <w:vAlign w:val="center"/>
          </w:tcPr>
          <w:p>
            <w:pPr>
              <w:autoSpaceDE w:val="0"/>
              <w:autoSpaceDN w:val="0"/>
              <w:spacing w:line="360" w:lineRule="auto"/>
              <w:jc w:val="center"/>
              <w:rPr>
                <w:kern w:val="0"/>
                <w:sz w:val="24"/>
              </w:rPr>
            </w:pPr>
            <w:r>
              <w:rPr>
                <w:rFonts w:hint="eastAsia"/>
                <w:sz w:val="24"/>
                <w:lang w:eastAsia="zh-CN"/>
              </w:rPr>
              <w:t>山东辉瑞管业有限公司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018" w:type="pct"/>
            <w:noWrap w:val="0"/>
            <w:vAlign w:val="center"/>
          </w:tcPr>
          <w:p>
            <w:pPr>
              <w:autoSpaceDE w:val="0"/>
              <w:autoSpaceDN w:val="0"/>
              <w:spacing w:line="360" w:lineRule="auto"/>
              <w:jc w:val="center"/>
              <w:rPr>
                <w:color w:val="000000"/>
                <w:kern w:val="0"/>
                <w:sz w:val="24"/>
              </w:rPr>
            </w:pPr>
            <w:r>
              <w:rPr>
                <w:color w:val="000000"/>
                <w:kern w:val="0"/>
                <w:sz w:val="24"/>
              </w:rPr>
              <w:t>建设项目性质</w:t>
            </w:r>
          </w:p>
        </w:tc>
        <w:tc>
          <w:tcPr>
            <w:tcW w:w="3982" w:type="pct"/>
            <w:gridSpan w:val="5"/>
            <w:noWrap w:val="0"/>
            <w:vAlign w:val="center"/>
          </w:tcPr>
          <w:p>
            <w:pPr>
              <w:autoSpaceDE w:val="0"/>
              <w:autoSpaceDN w:val="0"/>
              <w:spacing w:line="360" w:lineRule="auto"/>
              <w:jc w:val="center"/>
              <w:rPr>
                <w:kern w:val="0"/>
                <w:sz w:val="24"/>
              </w:rPr>
            </w:pPr>
            <w:r>
              <w:rPr>
                <w:rFonts w:hint="eastAsia"/>
                <w:sz w:val="24"/>
                <w:lang w:eastAsia="zh-CN"/>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018" w:type="pct"/>
            <w:noWrap w:val="0"/>
            <w:vAlign w:val="center"/>
          </w:tcPr>
          <w:p>
            <w:pPr>
              <w:autoSpaceDE w:val="0"/>
              <w:autoSpaceDN w:val="0"/>
              <w:spacing w:line="360" w:lineRule="auto"/>
              <w:jc w:val="center"/>
              <w:rPr>
                <w:color w:val="000000"/>
                <w:kern w:val="0"/>
                <w:sz w:val="24"/>
              </w:rPr>
            </w:pPr>
            <w:r>
              <w:rPr>
                <w:rFonts w:hint="eastAsia"/>
                <w:color w:val="000000"/>
                <w:kern w:val="0"/>
                <w:sz w:val="24"/>
              </w:rPr>
              <w:t>建设地点</w:t>
            </w:r>
          </w:p>
        </w:tc>
        <w:tc>
          <w:tcPr>
            <w:tcW w:w="3982" w:type="pct"/>
            <w:gridSpan w:val="5"/>
            <w:noWrap w:val="0"/>
            <w:vAlign w:val="center"/>
          </w:tcPr>
          <w:p>
            <w:pPr>
              <w:autoSpaceDE w:val="0"/>
              <w:autoSpaceDN w:val="0"/>
              <w:spacing w:line="360" w:lineRule="auto"/>
              <w:jc w:val="center"/>
              <w:rPr>
                <w:kern w:val="0"/>
                <w:sz w:val="24"/>
              </w:rPr>
            </w:pPr>
            <w:r>
              <w:rPr>
                <w:rFonts w:hint="eastAsia"/>
                <w:sz w:val="24"/>
                <w:lang w:eastAsia="zh-CN"/>
              </w:rPr>
              <w:t>山东省济宁市金乡经济开发区崇文大道路北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018" w:type="pct"/>
            <w:noWrap w:val="0"/>
            <w:vAlign w:val="center"/>
          </w:tcPr>
          <w:p>
            <w:pPr>
              <w:autoSpaceDE w:val="0"/>
              <w:autoSpaceDN w:val="0"/>
              <w:jc w:val="center"/>
              <w:rPr>
                <w:color w:val="000000"/>
                <w:kern w:val="0"/>
                <w:sz w:val="24"/>
              </w:rPr>
            </w:pPr>
            <w:r>
              <w:rPr>
                <w:color w:val="000000"/>
                <w:kern w:val="0"/>
                <w:sz w:val="24"/>
              </w:rPr>
              <w:t>主要产品名称</w:t>
            </w:r>
          </w:p>
        </w:tc>
        <w:tc>
          <w:tcPr>
            <w:tcW w:w="3982" w:type="pct"/>
            <w:gridSpan w:val="5"/>
            <w:noWrap w:val="0"/>
            <w:vAlign w:val="top"/>
          </w:tcPr>
          <w:p>
            <w:pPr>
              <w:ind w:left="1680" w:hanging="1680"/>
              <w:jc w:val="center"/>
              <w:rPr>
                <w:kern w:val="0"/>
                <w:sz w:val="24"/>
              </w:rPr>
            </w:pPr>
            <w:r>
              <w:rPr>
                <w:rFonts w:hint="eastAsia"/>
                <w:kern w:val="0"/>
                <w:sz w:val="24"/>
                <w:lang w:eastAsia="zh-CN"/>
              </w:rPr>
              <w:t>波纹管</w:t>
            </w:r>
            <w:r>
              <w:rPr>
                <w:rFonts w:hint="eastAsia"/>
                <w:sz w:val="24"/>
                <w:szCs w:val="24"/>
                <w:lang w:eastAsia="zh-CN"/>
              </w:rPr>
              <w:t>、缠绕管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018" w:type="pct"/>
            <w:noWrap w:val="0"/>
            <w:vAlign w:val="center"/>
          </w:tcPr>
          <w:p>
            <w:pPr>
              <w:autoSpaceDE w:val="0"/>
              <w:autoSpaceDN w:val="0"/>
              <w:jc w:val="center"/>
              <w:rPr>
                <w:color w:val="000000"/>
                <w:kern w:val="0"/>
                <w:sz w:val="24"/>
              </w:rPr>
            </w:pPr>
            <w:r>
              <w:rPr>
                <w:color w:val="000000"/>
                <w:kern w:val="0"/>
                <w:sz w:val="24"/>
              </w:rPr>
              <w:t>设计生产能力</w:t>
            </w:r>
          </w:p>
        </w:tc>
        <w:tc>
          <w:tcPr>
            <w:tcW w:w="3982" w:type="pct"/>
            <w:gridSpan w:val="5"/>
            <w:noWrap w:val="0"/>
            <w:vAlign w:val="top"/>
          </w:tcPr>
          <w:p>
            <w:pPr>
              <w:ind w:left="1680" w:hanging="1680"/>
              <w:jc w:val="center"/>
              <w:rPr>
                <w:rFonts w:hint="eastAsia"/>
                <w:kern w:val="0"/>
                <w:sz w:val="24"/>
              </w:rPr>
            </w:pPr>
            <w:r>
              <w:rPr>
                <w:rFonts w:hint="eastAsia"/>
                <w:sz w:val="24"/>
                <w:szCs w:val="24"/>
                <w:lang w:val="en-US" w:eastAsia="zh-CN"/>
              </w:rPr>
              <w:t>年产</w:t>
            </w:r>
            <w:r>
              <w:rPr>
                <w:rFonts w:hint="eastAsia"/>
                <w:sz w:val="24"/>
                <w:szCs w:val="24"/>
                <w:lang w:eastAsia="zh-CN"/>
              </w:rPr>
              <w:t>波纹管4800吨、缠绕管5200吨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018" w:type="pct"/>
            <w:noWrap w:val="0"/>
            <w:vAlign w:val="center"/>
          </w:tcPr>
          <w:p>
            <w:pPr>
              <w:autoSpaceDE w:val="0"/>
              <w:autoSpaceDN w:val="0"/>
              <w:jc w:val="center"/>
              <w:rPr>
                <w:color w:val="000000"/>
                <w:kern w:val="0"/>
                <w:sz w:val="24"/>
              </w:rPr>
            </w:pPr>
            <w:r>
              <w:rPr>
                <w:color w:val="000000"/>
                <w:kern w:val="0"/>
                <w:sz w:val="24"/>
              </w:rPr>
              <w:t>实际生产能力</w:t>
            </w:r>
          </w:p>
        </w:tc>
        <w:tc>
          <w:tcPr>
            <w:tcW w:w="3982" w:type="pct"/>
            <w:gridSpan w:val="5"/>
            <w:noWrap w:val="0"/>
            <w:vAlign w:val="top"/>
          </w:tcPr>
          <w:p>
            <w:pPr>
              <w:ind w:left="1680" w:hanging="1680"/>
              <w:jc w:val="center"/>
              <w:rPr>
                <w:rFonts w:hint="eastAsia"/>
                <w:kern w:val="0"/>
                <w:sz w:val="24"/>
              </w:rPr>
            </w:pPr>
            <w:r>
              <w:rPr>
                <w:rFonts w:hint="eastAsia"/>
                <w:sz w:val="24"/>
                <w:szCs w:val="24"/>
                <w:lang w:val="en-US" w:eastAsia="zh-CN"/>
              </w:rPr>
              <w:t>年产</w:t>
            </w:r>
            <w:r>
              <w:rPr>
                <w:rFonts w:hint="eastAsia"/>
                <w:sz w:val="24"/>
                <w:szCs w:val="24"/>
                <w:lang w:eastAsia="zh-CN"/>
              </w:rPr>
              <w:t>波纹管</w:t>
            </w:r>
            <w:r>
              <w:rPr>
                <w:rFonts w:hint="eastAsia"/>
                <w:sz w:val="24"/>
                <w:szCs w:val="24"/>
                <w:lang w:val="en-US" w:eastAsia="zh-CN"/>
              </w:rPr>
              <w:t>2400</w:t>
            </w:r>
            <w:r>
              <w:rPr>
                <w:rFonts w:hint="eastAsia"/>
                <w:sz w:val="24"/>
                <w:szCs w:val="24"/>
                <w:lang w:eastAsia="zh-CN"/>
              </w:rPr>
              <w:t>吨、缠绕管</w:t>
            </w:r>
            <w:r>
              <w:rPr>
                <w:rFonts w:hint="eastAsia"/>
                <w:sz w:val="24"/>
                <w:szCs w:val="24"/>
                <w:lang w:val="en-US" w:eastAsia="zh-CN"/>
              </w:rPr>
              <w:t>3250</w:t>
            </w:r>
            <w:r>
              <w:rPr>
                <w:rFonts w:hint="eastAsia"/>
                <w:sz w:val="24"/>
                <w:szCs w:val="24"/>
                <w:lang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18" w:type="pct"/>
            <w:noWrap w:val="0"/>
            <w:vAlign w:val="center"/>
          </w:tcPr>
          <w:p>
            <w:pPr>
              <w:autoSpaceDE w:val="0"/>
              <w:autoSpaceDN w:val="0"/>
              <w:jc w:val="center"/>
              <w:rPr>
                <w:rFonts w:hint="eastAsia"/>
                <w:color w:val="000000"/>
                <w:kern w:val="0"/>
                <w:sz w:val="24"/>
              </w:rPr>
            </w:pPr>
            <w:r>
              <w:rPr>
                <w:rFonts w:hint="eastAsia"/>
                <w:color w:val="000000"/>
                <w:kern w:val="0"/>
                <w:sz w:val="24"/>
              </w:rPr>
              <w:t>建设项目</w:t>
            </w:r>
          </w:p>
          <w:p>
            <w:pPr>
              <w:autoSpaceDE w:val="0"/>
              <w:autoSpaceDN w:val="0"/>
              <w:jc w:val="center"/>
              <w:rPr>
                <w:color w:val="000000"/>
                <w:kern w:val="0"/>
                <w:sz w:val="24"/>
              </w:rPr>
            </w:pPr>
            <w:r>
              <w:rPr>
                <w:color w:val="000000"/>
                <w:kern w:val="0"/>
                <w:sz w:val="24"/>
              </w:rPr>
              <w:t>环评时间</w:t>
            </w:r>
          </w:p>
        </w:tc>
        <w:tc>
          <w:tcPr>
            <w:tcW w:w="1562" w:type="pct"/>
            <w:noWrap w:val="0"/>
            <w:vAlign w:val="center"/>
          </w:tcPr>
          <w:p>
            <w:pPr>
              <w:autoSpaceDE w:val="0"/>
              <w:autoSpaceDN w:val="0"/>
              <w:spacing w:line="360" w:lineRule="auto"/>
              <w:jc w:val="center"/>
              <w:rPr>
                <w:kern w:val="0"/>
                <w:sz w:val="24"/>
              </w:rPr>
            </w:pPr>
            <w:r>
              <w:rPr>
                <w:kern w:val="0"/>
                <w:sz w:val="24"/>
              </w:rPr>
              <w:t>20</w:t>
            </w:r>
            <w:r>
              <w:rPr>
                <w:rFonts w:hint="eastAsia"/>
                <w:kern w:val="0"/>
                <w:sz w:val="24"/>
                <w:lang w:val="en-US" w:eastAsia="zh-CN"/>
              </w:rPr>
              <w:t>21</w:t>
            </w:r>
            <w:r>
              <w:rPr>
                <w:kern w:val="0"/>
                <w:sz w:val="24"/>
              </w:rPr>
              <w:t>年</w:t>
            </w:r>
            <w:r>
              <w:rPr>
                <w:rFonts w:hint="eastAsia"/>
                <w:kern w:val="0"/>
                <w:sz w:val="24"/>
                <w:lang w:val="en-US" w:eastAsia="zh-CN"/>
              </w:rPr>
              <w:t>1</w:t>
            </w:r>
            <w:r>
              <w:rPr>
                <w:kern w:val="0"/>
                <w:sz w:val="24"/>
              </w:rPr>
              <w:t>月</w:t>
            </w:r>
          </w:p>
        </w:tc>
        <w:tc>
          <w:tcPr>
            <w:tcW w:w="1170" w:type="pct"/>
            <w:noWrap w:val="0"/>
            <w:vAlign w:val="center"/>
          </w:tcPr>
          <w:p>
            <w:pPr>
              <w:autoSpaceDE w:val="0"/>
              <w:autoSpaceDN w:val="0"/>
              <w:spacing w:line="360" w:lineRule="auto"/>
              <w:jc w:val="center"/>
              <w:rPr>
                <w:kern w:val="0"/>
                <w:sz w:val="24"/>
              </w:rPr>
            </w:pPr>
            <w:r>
              <w:rPr>
                <w:kern w:val="0"/>
                <w:sz w:val="24"/>
              </w:rPr>
              <w:t>开工</w:t>
            </w:r>
            <w:r>
              <w:rPr>
                <w:rFonts w:hint="eastAsia"/>
                <w:kern w:val="0"/>
                <w:sz w:val="24"/>
              </w:rPr>
              <w:t>建设时间</w:t>
            </w:r>
          </w:p>
        </w:tc>
        <w:tc>
          <w:tcPr>
            <w:tcW w:w="1250" w:type="pct"/>
            <w:gridSpan w:val="3"/>
            <w:noWrap w:val="0"/>
            <w:vAlign w:val="center"/>
          </w:tcPr>
          <w:p>
            <w:pPr>
              <w:autoSpaceDE w:val="0"/>
              <w:autoSpaceDN w:val="0"/>
              <w:spacing w:line="360" w:lineRule="auto"/>
              <w:jc w:val="center"/>
              <w:rPr>
                <w:kern w:val="0"/>
                <w:sz w:val="24"/>
              </w:rPr>
            </w:pPr>
            <w:r>
              <w:rPr>
                <w:kern w:val="0"/>
                <w:sz w:val="24"/>
              </w:rPr>
              <w:t>20</w:t>
            </w:r>
            <w:r>
              <w:rPr>
                <w:rFonts w:hint="eastAsia"/>
                <w:kern w:val="0"/>
                <w:sz w:val="24"/>
                <w:lang w:val="en-US" w:eastAsia="zh-CN"/>
              </w:rPr>
              <w:t>21</w:t>
            </w:r>
            <w:r>
              <w:rPr>
                <w:kern w:val="0"/>
                <w:sz w:val="24"/>
              </w:rPr>
              <w:t>年</w:t>
            </w:r>
            <w:r>
              <w:rPr>
                <w:rFonts w:hint="eastAsia"/>
                <w:kern w:val="0"/>
                <w:sz w:val="24"/>
                <w:lang w:val="en-US" w:eastAsia="zh-CN"/>
              </w:rPr>
              <w:t>2</w:t>
            </w:r>
            <w:r>
              <w:rPr>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018" w:type="pct"/>
            <w:noWrap w:val="0"/>
            <w:vAlign w:val="center"/>
          </w:tcPr>
          <w:p>
            <w:pPr>
              <w:autoSpaceDE w:val="0"/>
              <w:autoSpaceDN w:val="0"/>
              <w:spacing w:line="360" w:lineRule="auto"/>
              <w:jc w:val="center"/>
              <w:rPr>
                <w:kern w:val="0"/>
                <w:sz w:val="24"/>
              </w:rPr>
            </w:pPr>
            <w:r>
              <w:rPr>
                <w:rFonts w:hint="eastAsia"/>
                <w:kern w:val="0"/>
                <w:sz w:val="24"/>
                <w:szCs w:val="21"/>
              </w:rPr>
              <w:t>调试时间</w:t>
            </w:r>
          </w:p>
        </w:tc>
        <w:tc>
          <w:tcPr>
            <w:tcW w:w="1562" w:type="pct"/>
            <w:noWrap w:val="0"/>
            <w:vAlign w:val="center"/>
          </w:tcPr>
          <w:p>
            <w:pPr>
              <w:autoSpaceDE w:val="0"/>
              <w:autoSpaceDN w:val="0"/>
              <w:spacing w:line="360" w:lineRule="auto"/>
              <w:jc w:val="center"/>
              <w:rPr>
                <w:kern w:val="0"/>
                <w:sz w:val="24"/>
              </w:rPr>
            </w:pPr>
            <w:r>
              <w:rPr>
                <w:rFonts w:hint="eastAsia"/>
                <w:kern w:val="0"/>
                <w:sz w:val="24"/>
                <w:lang w:val="en-US" w:eastAsia="zh-CN"/>
              </w:rPr>
              <w:t>2021.5.11-2021.5.20</w:t>
            </w:r>
          </w:p>
        </w:tc>
        <w:tc>
          <w:tcPr>
            <w:tcW w:w="1170" w:type="pct"/>
            <w:noWrap w:val="0"/>
            <w:vAlign w:val="center"/>
          </w:tcPr>
          <w:p>
            <w:pPr>
              <w:autoSpaceDE w:val="0"/>
              <w:autoSpaceDN w:val="0"/>
              <w:spacing w:line="360" w:lineRule="auto"/>
              <w:jc w:val="center"/>
              <w:rPr>
                <w:kern w:val="0"/>
                <w:sz w:val="24"/>
              </w:rPr>
            </w:pPr>
            <w:r>
              <w:rPr>
                <w:rFonts w:hint="eastAsia"/>
                <w:kern w:val="0"/>
                <w:sz w:val="24"/>
              </w:rPr>
              <w:t>验收现场监测时间</w:t>
            </w:r>
          </w:p>
        </w:tc>
        <w:tc>
          <w:tcPr>
            <w:tcW w:w="1250" w:type="pct"/>
            <w:gridSpan w:val="3"/>
            <w:noWrap w:val="0"/>
            <w:vAlign w:val="center"/>
          </w:tcPr>
          <w:p>
            <w:pPr>
              <w:autoSpaceDE w:val="0"/>
              <w:autoSpaceDN w:val="0"/>
              <w:jc w:val="center"/>
              <w:rPr>
                <w:rFonts w:hint="default" w:eastAsia="宋体"/>
                <w:kern w:val="0"/>
                <w:sz w:val="24"/>
                <w:lang w:val="en-US" w:eastAsia="zh-CN"/>
              </w:rPr>
            </w:pPr>
            <w:r>
              <w:rPr>
                <w:rFonts w:hint="eastAsia"/>
                <w:kern w:val="0"/>
                <w:sz w:val="24"/>
                <w:lang w:val="en-US" w:eastAsia="zh-CN"/>
              </w:rPr>
              <w:t>2021.5.22-2021.5.23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018" w:type="pct"/>
            <w:noWrap w:val="0"/>
            <w:vAlign w:val="center"/>
          </w:tcPr>
          <w:p>
            <w:pPr>
              <w:autoSpaceDE w:val="0"/>
              <w:autoSpaceDN w:val="0"/>
              <w:jc w:val="center"/>
              <w:rPr>
                <w:color w:val="000000"/>
                <w:kern w:val="0"/>
                <w:sz w:val="24"/>
              </w:rPr>
            </w:pPr>
            <w:r>
              <w:rPr>
                <w:rFonts w:hint="eastAsia"/>
                <w:color w:val="000000"/>
                <w:kern w:val="0"/>
                <w:sz w:val="24"/>
              </w:rPr>
              <w:t>环</w:t>
            </w:r>
            <w:r>
              <w:rPr>
                <w:color w:val="000000"/>
                <w:kern w:val="0"/>
                <w:sz w:val="24"/>
              </w:rPr>
              <w:t>评报告表</w:t>
            </w:r>
          </w:p>
          <w:p>
            <w:pPr>
              <w:autoSpaceDE w:val="0"/>
              <w:autoSpaceDN w:val="0"/>
              <w:jc w:val="center"/>
              <w:rPr>
                <w:color w:val="000000"/>
                <w:kern w:val="0"/>
                <w:sz w:val="24"/>
              </w:rPr>
            </w:pPr>
            <w:r>
              <w:rPr>
                <w:color w:val="000000"/>
                <w:kern w:val="0"/>
                <w:sz w:val="24"/>
              </w:rPr>
              <w:t>审批部门</w:t>
            </w:r>
          </w:p>
        </w:tc>
        <w:tc>
          <w:tcPr>
            <w:tcW w:w="1562" w:type="pct"/>
            <w:noWrap w:val="0"/>
            <w:vAlign w:val="center"/>
          </w:tcPr>
          <w:p>
            <w:pPr>
              <w:autoSpaceDE w:val="0"/>
              <w:autoSpaceDN w:val="0"/>
              <w:jc w:val="center"/>
              <w:rPr>
                <w:rFonts w:hint="eastAsia"/>
                <w:kern w:val="0"/>
                <w:sz w:val="24"/>
                <w:lang w:val="en-US" w:eastAsia="zh-CN"/>
              </w:rPr>
            </w:pPr>
            <w:r>
              <w:rPr>
                <w:rFonts w:hint="eastAsia"/>
                <w:kern w:val="0"/>
                <w:sz w:val="24"/>
                <w:lang w:val="en-US" w:eastAsia="zh-CN"/>
              </w:rPr>
              <w:t>济宁市生态环境局</w:t>
            </w:r>
          </w:p>
          <w:p>
            <w:pPr>
              <w:autoSpaceDE w:val="0"/>
              <w:autoSpaceDN w:val="0"/>
              <w:jc w:val="center"/>
              <w:rPr>
                <w:rFonts w:hint="default" w:eastAsia="宋体"/>
                <w:kern w:val="0"/>
                <w:sz w:val="24"/>
                <w:lang w:val="en-US" w:eastAsia="zh-CN"/>
              </w:rPr>
            </w:pPr>
            <w:r>
              <w:rPr>
                <w:rFonts w:hint="eastAsia"/>
                <w:kern w:val="0"/>
                <w:sz w:val="24"/>
                <w:lang w:val="en-US" w:eastAsia="zh-CN"/>
              </w:rPr>
              <w:t>金乡县分局</w:t>
            </w:r>
          </w:p>
        </w:tc>
        <w:tc>
          <w:tcPr>
            <w:tcW w:w="1170" w:type="pct"/>
            <w:noWrap w:val="0"/>
            <w:vAlign w:val="center"/>
          </w:tcPr>
          <w:p>
            <w:pPr>
              <w:autoSpaceDE w:val="0"/>
              <w:autoSpaceDN w:val="0"/>
              <w:jc w:val="center"/>
              <w:rPr>
                <w:kern w:val="0"/>
                <w:sz w:val="24"/>
              </w:rPr>
            </w:pPr>
            <w:r>
              <w:rPr>
                <w:kern w:val="0"/>
                <w:sz w:val="24"/>
              </w:rPr>
              <w:t>环评报告表</w:t>
            </w:r>
          </w:p>
          <w:p>
            <w:pPr>
              <w:autoSpaceDE w:val="0"/>
              <w:autoSpaceDN w:val="0"/>
              <w:jc w:val="center"/>
              <w:rPr>
                <w:kern w:val="0"/>
                <w:sz w:val="24"/>
              </w:rPr>
            </w:pPr>
            <w:r>
              <w:rPr>
                <w:kern w:val="0"/>
                <w:sz w:val="24"/>
              </w:rPr>
              <w:t>编制单位</w:t>
            </w:r>
          </w:p>
        </w:tc>
        <w:tc>
          <w:tcPr>
            <w:tcW w:w="1250" w:type="pct"/>
            <w:gridSpan w:val="3"/>
            <w:noWrap w:val="0"/>
            <w:vAlign w:val="center"/>
          </w:tcPr>
          <w:p>
            <w:pPr>
              <w:autoSpaceDE w:val="0"/>
              <w:autoSpaceDN w:val="0"/>
              <w:jc w:val="center"/>
              <w:rPr>
                <w:rFonts w:hint="eastAsia"/>
                <w:kern w:val="0"/>
                <w:sz w:val="24"/>
                <w:lang w:eastAsia="zh-CN"/>
              </w:rPr>
            </w:pPr>
            <w:r>
              <w:rPr>
                <w:rFonts w:hint="eastAsia"/>
                <w:kern w:val="0"/>
                <w:sz w:val="24"/>
                <w:lang w:eastAsia="zh-CN"/>
              </w:rPr>
              <w:t>济南沐风环保科技</w:t>
            </w:r>
          </w:p>
          <w:p>
            <w:pPr>
              <w:autoSpaceDE w:val="0"/>
              <w:autoSpaceDN w:val="0"/>
              <w:jc w:val="center"/>
              <w:rPr>
                <w:rFonts w:hint="eastAsia" w:eastAsia="宋体"/>
                <w:kern w:val="0"/>
                <w:sz w:val="24"/>
                <w:lang w:eastAsia="zh-CN"/>
              </w:rPr>
            </w:pPr>
            <w:r>
              <w:rPr>
                <w:rFonts w:hint="eastAsia"/>
                <w:kern w:val="0"/>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18" w:type="pct"/>
            <w:noWrap w:val="0"/>
            <w:vAlign w:val="center"/>
          </w:tcPr>
          <w:p>
            <w:pPr>
              <w:autoSpaceDE w:val="0"/>
              <w:autoSpaceDN w:val="0"/>
              <w:spacing w:line="360" w:lineRule="auto"/>
              <w:jc w:val="center"/>
              <w:rPr>
                <w:color w:val="000000"/>
                <w:kern w:val="0"/>
                <w:sz w:val="24"/>
              </w:rPr>
            </w:pPr>
            <w:r>
              <w:rPr>
                <w:color w:val="000000"/>
                <w:kern w:val="0"/>
                <w:sz w:val="24"/>
              </w:rPr>
              <w:t>投资总概算</w:t>
            </w:r>
          </w:p>
        </w:tc>
        <w:tc>
          <w:tcPr>
            <w:tcW w:w="1562" w:type="pct"/>
            <w:noWrap w:val="0"/>
            <w:vAlign w:val="center"/>
          </w:tcPr>
          <w:p>
            <w:pPr>
              <w:autoSpaceDE w:val="0"/>
              <w:autoSpaceDN w:val="0"/>
              <w:spacing w:line="360" w:lineRule="auto"/>
              <w:jc w:val="center"/>
              <w:rPr>
                <w:kern w:val="0"/>
                <w:sz w:val="24"/>
              </w:rPr>
            </w:pPr>
            <w:r>
              <w:rPr>
                <w:rFonts w:hint="eastAsia"/>
                <w:kern w:val="0"/>
                <w:sz w:val="24"/>
                <w:lang w:val="en-US" w:eastAsia="zh-CN"/>
              </w:rPr>
              <w:t>600</w:t>
            </w:r>
            <w:r>
              <w:rPr>
                <w:kern w:val="0"/>
                <w:sz w:val="24"/>
              </w:rPr>
              <w:t>万元</w:t>
            </w:r>
          </w:p>
        </w:tc>
        <w:tc>
          <w:tcPr>
            <w:tcW w:w="1170" w:type="pct"/>
            <w:noWrap w:val="0"/>
            <w:vAlign w:val="center"/>
          </w:tcPr>
          <w:p>
            <w:pPr>
              <w:autoSpaceDE w:val="0"/>
              <w:autoSpaceDN w:val="0"/>
              <w:spacing w:line="360" w:lineRule="auto"/>
              <w:jc w:val="center"/>
              <w:rPr>
                <w:kern w:val="0"/>
                <w:sz w:val="24"/>
              </w:rPr>
            </w:pPr>
            <w:r>
              <w:rPr>
                <w:kern w:val="0"/>
                <w:sz w:val="24"/>
              </w:rPr>
              <w:t>环保投资总概算</w:t>
            </w:r>
          </w:p>
        </w:tc>
        <w:tc>
          <w:tcPr>
            <w:tcW w:w="564" w:type="pct"/>
            <w:noWrap w:val="0"/>
            <w:vAlign w:val="center"/>
          </w:tcPr>
          <w:p>
            <w:pPr>
              <w:autoSpaceDE w:val="0"/>
              <w:autoSpaceDN w:val="0"/>
              <w:spacing w:line="360" w:lineRule="auto"/>
              <w:jc w:val="center"/>
              <w:rPr>
                <w:kern w:val="0"/>
                <w:sz w:val="24"/>
              </w:rPr>
            </w:pPr>
            <w:r>
              <w:rPr>
                <w:rFonts w:hint="eastAsia"/>
                <w:kern w:val="0"/>
                <w:sz w:val="24"/>
                <w:lang w:val="en-US" w:eastAsia="zh-CN"/>
              </w:rPr>
              <w:t>40</w:t>
            </w:r>
            <w:r>
              <w:rPr>
                <w:kern w:val="0"/>
                <w:sz w:val="24"/>
              </w:rPr>
              <w:t>万元</w:t>
            </w:r>
          </w:p>
        </w:tc>
        <w:tc>
          <w:tcPr>
            <w:tcW w:w="314" w:type="pct"/>
            <w:noWrap w:val="0"/>
            <w:vAlign w:val="center"/>
          </w:tcPr>
          <w:p>
            <w:pPr>
              <w:autoSpaceDE w:val="0"/>
              <w:autoSpaceDN w:val="0"/>
              <w:spacing w:line="360" w:lineRule="auto"/>
              <w:jc w:val="center"/>
              <w:rPr>
                <w:kern w:val="0"/>
                <w:sz w:val="24"/>
              </w:rPr>
            </w:pPr>
            <w:r>
              <w:rPr>
                <w:kern w:val="0"/>
                <w:sz w:val="24"/>
              </w:rPr>
              <w:t>比例</w:t>
            </w:r>
          </w:p>
        </w:tc>
        <w:tc>
          <w:tcPr>
            <w:tcW w:w="372" w:type="pct"/>
            <w:noWrap w:val="0"/>
            <w:vAlign w:val="center"/>
          </w:tcPr>
          <w:p>
            <w:pPr>
              <w:autoSpaceDE w:val="0"/>
              <w:autoSpaceDN w:val="0"/>
              <w:spacing w:line="360" w:lineRule="auto"/>
              <w:jc w:val="center"/>
              <w:rPr>
                <w:kern w:val="0"/>
                <w:sz w:val="24"/>
              </w:rPr>
            </w:pPr>
            <w:r>
              <w:rPr>
                <w:rFonts w:hint="eastAsia"/>
                <w:kern w:val="0"/>
                <w:sz w:val="24"/>
                <w:lang w:val="en-US" w:eastAsia="zh-CN"/>
              </w:rPr>
              <w:t>6.67</w:t>
            </w: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18" w:type="pct"/>
            <w:noWrap w:val="0"/>
            <w:vAlign w:val="center"/>
          </w:tcPr>
          <w:p>
            <w:pPr>
              <w:autoSpaceDE w:val="0"/>
              <w:autoSpaceDN w:val="0"/>
              <w:spacing w:line="360" w:lineRule="auto"/>
              <w:jc w:val="center"/>
              <w:rPr>
                <w:color w:val="000000"/>
                <w:kern w:val="0"/>
                <w:sz w:val="24"/>
              </w:rPr>
            </w:pPr>
            <w:r>
              <w:rPr>
                <w:color w:val="000000"/>
                <w:kern w:val="0"/>
                <w:sz w:val="24"/>
              </w:rPr>
              <w:t>实际总概算</w:t>
            </w:r>
          </w:p>
        </w:tc>
        <w:tc>
          <w:tcPr>
            <w:tcW w:w="1562" w:type="pct"/>
            <w:noWrap w:val="0"/>
            <w:vAlign w:val="center"/>
          </w:tcPr>
          <w:p>
            <w:pPr>
              <w:autoSpaceDE w:val="0"/>
              <w:autoSpaceDN w:val="0"/>
              <w:spacing w:line="360" w:lineRule="auto"/>
              <w:jc w:val="center"/>
              <w:rPr>
                <w:rFonts w:hint="default" w:eastAsia="宋体"/>
                <w:kern w:val="0"/>
                <w:sz w:val="24"/>
                <w:lang w:val="en-US" w:eastAsia="zh-CN"/>
              </w:rPr>
            </w:pPr>
            <w:r>
              <w:rPr>
                <w:rFonts w:hint="eastAsia"/>
                <w:kern w:val="0"/>
                <w:sz w:val="24"/>
                <w:lang w:val="en-US" w:eastAsia="zh-CN"/>
              </w:rPr>
              <w:t>600万元</w:t>
            </w:r>
          </w:p>
        </w:tc>
        <w:tc>
          <w:tcPr>
            <w:tcW w:w="1170" w:type="pct"/>
            <w:noWrap w:val="0"/>
            <w:vAlign w:val="center"/>
          </w:tcPr>
          <w:p>
            <w:pPr>
              <w:autoSpaceDE w:val="0"/>
              <w:autoSpaceDN w:val="0"/>
              <w:spacing w:line="360" w:lineRule="auto"/>
              <w:jc w:val="center"/>
              <w:rPr>
                <w:kern w:val="0"/>
                <w:sz w:val="24"/>
              </w:rPr>
            </w:pPr>
            <w:r>
              <w:rPr>
                <w:kern w:val="0"/>
                <w:sz w:val="24"/>
              </w:rPr>
              <w:t>环保投资</w:t>
            </w:r>
          </w:p>
        </w:tc>
        <w:tc>
          <w:tcPr>
            <w:tcW w:w="564" w:type="pct"/>
            <w:noWrap w:val="0"/>
            <w:vAlign w:val="center"/>
          </w:tcPr>
          <w:p>
            <w:pPr>
              <w:autoSpaceDE w:val="0"/>
              <w:autoSpaceDN w:val="0"/>
              <w:spacing w:line="360" w:lineRule="auto"/>
              <w:jc w:val="center"/>
              <w:rPr>
                <w:rFonts w:hint="default" w:eastAsia="宋体"/>
                <w:kern w:val="0"/>
                <w:sz w:val="24"/>
                <w:lang w:val="en-US" w:eastAsia="zh-CN"/>
              </w:rPr>
            </w:pPr>
            <w:r>
              <w:rPr>
                <w:rFonts w:hint="eastAsia"/>
                <w:kern w:val="0"/>
                <w:sz w:val="24"/>
                <w:lang w:val="en-US" w:eastAsia="zh-CN"/>
              </w:rPr>
              <w:t>40万元</w:t>
            </w:r>
          </w:p>
        </w:tc>
        <w:tc>
          <w:tcPr>
            <w:tcW w:w="314" w:type="pct"/>
            <w:noWrap w:val="0"/>
            <w:vAlign w:val="center"/>
          </w:tcPr>
          <w:p>
            <w:pPr>
              <w:autoSpaceDE w:val="0"/>
              <w:autoSpaceDN w:val="0"/>
              <w:spacing w:line="360" w:lineRule="auto"/>
              <w:jc w:val="center"/>
              <w:rPr>
                <w:kern w:val="0"/>
                <w:sz w:val="24"/>
              </w:rPr>
            </w:pPr>
            <w:r>
              <w:rPr>
                <w:kern w:val="0"/>
                <w:sz w:val="24"/>
              </w:rPr>
              <w:t>比例</w:t>
            </w:r>
          </w:p>
        </w:tc>
        <w:tc>
          <w:tcPr>
            <w:tcW w:w="372" w:type="pct"/>
            <w:noWrap w:val="0"/>
            <w:vAlign w:val="center"/>
          </w:tcPr>
          <w:p>
            <w:pPr>
              <w:autoSpaceDE w:val="0"/>
              <w:autoSpaceDN w:val="0"/>
              <w:spacing w:line="360" w:lineRule="auto"/>
              <w:jc w:val="center"/>
              <w:rPr>
                <w:kern w:val="0"/>
                <w:sz w:val="24"/>
              </w:rPr>
            </w:pPr>
            <w:r>
              <w:rPr>
                <w:rFonts w:hint="eastAsia"/>
                <w:kern w:val="0"/>
                <w:sz w:val="24"/>
                <w:lang w:val="en-US" w:eastAsia="zh-CN"/>
              </w:rPr>
              <w:t>6.67</w:t>
            </w: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jc w:val="center"/>
        </w:trPr>
        <w:tc>
          <w:tcPr>
            <w:tcW w:w="1018" w:type="pct"/>
            <w:noWrap w:val="0"/>
            <w:vAlign w:val="center"/>
          </w:tcPr>
          <w:p>
            <w:pPr>
              <w:autoSpaceDE w:val="0"/>
              <w:autoSpaceDN w:val="0"/>
              <w:spacing w:line="360" w:lineRule="auto"/>
              <w:jc w:val="center"/>
              <w:rPr>
                <w:color w:val="000000"/>
                <w:kern w:val="0"/>
                <w:sz w:val="24"/>
              </w:rPr>
            </w:pPr>
            <w:r>
              <w:rPr>
                <w:color w:val="000000"/>
                <w:kern w:val="0"/>
                <w:sz w:val="24"/>
              </w:rPr>
              <w:t>验收监测依据</w:t>
            </w:r>
          </w:p>
        </w:tc>
        <w:tc>
          <w:tcPr>
            <w:tcW w:w="3982" w:type="pct"/>
            <w:gridSpan w:val="5"/>
            <w:noWrap w:val="0"/>
            <w:vAlign w:val="center"/>
          </w:tcPr>
          <w:p>
            <w:pPr>
              <w:spacing w:line="360" w:lineRule="auto"/>
              <w:ind w:left="2" w:hanging="2" w:hangingChars="1"/>
              <w:rPr>
                <w:color w:val="000000"/>
                <w:sz w:val="24"/>
              </w:rPr>
            </w:pPr>
            <w:r>
              <w:rPr>
                <w:color w:val="000000"/>
                <w:sz w:val="24"/>
              </w:rPr>
              <w:t>1、国务院令第682号《建设项目环境</w:t>
            </w:r>
            <w:r>
              <w:rPr>
                <w:rFonts w:hint="eastAsia"/>
                <w:color w:val="000000"/>
                <w:sz w:val="24"/>
              </w:rPr>
              <w:t>保护</w:t>
            </w:r>
            <w:r>
              <w:rPr>
                <w:color w:val="000000"/>
                <w:sz w:val="24"/>
              </w:rPr>
              <w:t>管理条例》</w:t>
            </w:r>
            <w:r>
              <w:rPr>
                <w:rFonts w:hint="eastAsia"/>
                <w:color w:val="000000"/>
                <w:sz w:val="24"/>
              </w:rPr>
              <w:t>， 2</w:t>
            </w:r>
            <w:r>
              <w:rPr>
                <w:color w:val="000000"/>
                <w:sz w:val="24"/>
              </w:rPr>
              <w:t>017</w:t>
            </w:r>
            <w:r>
              <w:rPr>
                <w:rFonts w:hint="eastAsia"/>
                <w:color w:val="000000"/>
                <w:sz w:val="24"/>
              </w:rPr>
              <w:t>年1</w:t>
            </w:r>
            <w:r>
              <w:rPr>
                <w:color w:val="000000"/>
                <w:sz w:val="24"/>
              </w:rPr>
              <w:t>0</w:t>
            </w:r>
            <w:r>
              <w:rPr>
                <w:rFonts w:hint="eastAsia"/>
                <w:color w:val="000000"/>
                <w:sz w:val="24"/>
              </w:rPr>
              <w:t>月1日施行</w:t>
            </w:r>
            <w:r>
              <w:rPr>
                <w:color w:val="000000"/>
                <w:sz w:val="24"/>
              </w:rPr>
              <w:t>。</w:t>
            </w:r>
          </w:p>
          <w:p>
            <w:pPr>
              <w:spacing w:line="360" w:lineRule="auto"/>
              <w:ind w:left="2" w:hanging="2" w:hangingChars="1"/>
              <w:rPr>
                <w:rFonts w:hint="eastAsia"/>
                <w:color w:val="000000"/>
                <w:sz w:val="24"/>
              </w:rPr>
            </w:pPr>
            <w:r>
              <w:rPr>
                <w:rFonts w:hint="eastAsia"/>
                <w:color w:val="000000"/>
                <w:sz w:val="24"/>
              </w:rPr>
              <w:t>2</w:t>
            </w:r>
            <w:r>
              <w:rPr>
                <w:color w:val="000000"/>
                <w:sz w:val="24"/>
              </w:rPr>
              <w:t>、</w:t>
            </w:r>
            <w:r>
              <w:rPr>
                <w:rFonts w:hint="eastAsia"/>
                <w:color w:val="000000"/>
                <w:sz w:val="24"/>
              </w:rPr>
              <w:t>《建设项目竣工环境保护验收暂行办法》（国环规环评[2017]4号）。</w:t>
            </w:r>
          </w:p>
          <w:p>
            <w:pPr>
              <w:spacing w:line="360" w:lineRule="auto"/>
              <w:ind w:left="2" w:hanging="2" w:hangingChars="1"/>
              <w:rPr>
                <w:rFonts w:hint="eastAsia"/>
                <w:color w:val="000000"/>
                <w:sz w:val="24"/>
              </w:rPr>
            </w:pPr>
            <w:r>
              <w:rPr>
                <w:rFonts w:hint="eastAsia"/>
                <w:color w:val="000000"/>
                <w:sz w:val="24"/>
              </w:rPr>
              <w:t>3、《建设项目竣工环境保护验收技术指南 污染影响类》。</w:t>
            </w:r>
          </w:p>
          <w:p>
            <w:pPr>
              <w:spacing w:line="360" w:lineRule="auto"/>
              <w:ind w:left="2" w:hanging="2" w:hangingChars="1"/>
              <w:rPr>
                <w:rFonts w:hint="eastAsia" w:eastAsia="宋体"/>
                <w:lang w:eastAsia="zh-CN"/>
              </w:rPr>
            </w:pPr>
            <w:r>
              <w:rPr>
                <w:rFonts w:hint="eastAsia"/>
                <w:color w:val="000000"/>
                <w:sz w:val="24"/>
              </w:rPr>
              <w:t>4、</w:t>
            </w:r>
            <w:r>
              <w:rPr>
                <w:rFonts w:hint="eastAsia" w:ascii="宋体" w:cs="宋体"/>
                <w:kern w:val="0"/>
                <w:sz w:val="24"/>
              </w:rPr>
              <w:t>《关于印发环评管理中部分行业建设项目重大变动清单的通知》（环办</w:t>
            </w:r>
            <w:r>
              <w:rPr>
                <w:rFonts w:eastAsia="TimesNewRomanPSMT"/>
                <w:kern w:val="0"/>
                <w:sz w:val="24"/>
              </w:rPr>
              <w:t>[2015]52</w:t>
            </w:r>
            <w:r>
              <w:rPr>
                <w:rFonts w:hint="eastAsia" w:ascii="宋体" w:cs="宋体"/>
                <w:kern w:val="0"/>
                <w:sz w:val="24"/>
              </w:rPr>
              <w:t>号）</w:t>
            </w:r>
            <w:r>
              <w:rPr>
                <w:rFonts w:hint="eastAsia" w:ascii="宋体" w:cs="宋体"/>
                <w:kern w:val="0"/>
                <w:sz w:val="24"/>
                <w:lang w:eastAsia="zh-CN"/>
              </w:rPr>
              <w:t>。</w:t>
            </w:r>
          </w:p>
          <w:p>
            <w:pPr>
              <w:spacing w:line="360" w:lineRule="auto"/>
              <w:rPr>
                <w:rFonts w:hint="eastAsia"/>
                <w:sz w:val="24"/>
                <w:lang w:eastAsia="zh-CN"/>
              </w:rPr>
            </w:pPr>
            <w:r>
              <w:rPr>
                <w:rFonts w:hint="eastAsia"/>
                <w:sz w:val="24"/>
              </w:rPr>
              <w:t>5、</w:t>
            </w:r>
            <w:r>
              <w:rPr>
                <w:rFonts w:hint="eastAsia"/>
                <w:sz w:val="24"/>
                <w:lang w:eastAsia="zh-CN"/>
              </w:rPr>
              <w:t>《关于印发〈污染影响类建设项目重大变动清单（试行）〉的</w:t>
            </w:r>
          </w:p>
          <w:p>
            <w:pPr>
              <w:spacing w:line="360" w:lineRule="auto"/>
              <w:rPr>
                <w:rFonts w:hint="eastAsia" w:eastAsia="宋体"/>
                <w:sz w:val="24"/>
                <w:lang w:eastAsia="zh-CN"/>
              </w:rPr>
            </w:pPr>
            <w:r>
              <w:rPr>
                <w:rFonts w:hint="eastAsia"/>
                <w:sz w:val="24"/>
                <w:lang w:eastAsia="zh-CN"/>
              </w:rPr>
              <w:t>通知》（环办环评函</w:t>
            </w:r>
            <w:r>
              <w:rPr>
                <w:rFonts w:hint="eastAsia"/>
                <w:sz w:val="24"/>
                <w:lang w:val="en-US" w:eastAsia="zh-CN"/>
              </w:rPr>
              <w:t>[2020]688号</w:t>
            </w:r>
            <w:r>
              <w:rPr>
                <w:rFonts w:hint="eastAsia"/>
                <w:sz w:val="24"/>
                <w:lang w:eastAsia="zh-CN"/>
              </w:rPr>
              <w:t>）。</w:t>
            </w:r>
          </w:p>
          <w:p>
            <w:pPr>
              <w:spacing w:line="360" w:lineRule="auto"/>
              <w:rPr>
                <w:rFonts w:hint="eastAsia"/>
                <w:sz w:val="24"/>
                <w:lang w:val="zh-CN"/>
              </w:rPr>
            </w:pPr>
            <w:r>
              <w:rPr>
                <w:rFonts w:hint="eastAsia"/>
                <w:sz w:val="24"/>
                <w:lang w:val="en-US" w:eastAsia="zh-CN"/>
              </w:rPr>
              <w:t>6、</w:t>
            </w:r>
            <w:r>
              <w:rPr>
                <w:rFonts w:hint="eastAsia"/>
                <w:sz w:val="24"/>
                <w:lang w:val="zh-CN"/>
              </w:rPr>
              <w:t>《山东省人民政府办公厅关于加强环境影响评价和建设项目环境保护设施</w:t>
            </w:r>
            <w:r>
              <w:rPr>
                <w:sz w:val="24"/>
                <w:lang w:val="zh-CN"/>
              </w:rPr>
              <w:t>“</w:t>
            </w:r>
            <w:r>
              <w:rPr>
                <w:rFonts w:hint="eastAsia"/>
                <w:sz w:val="24"/>
                <w:lang w:val="zh-CN"/>
              </w:rPr>
              <w:t>三同时</w:t>
            </w:r>
            <w:r>
              <w:rPr>
                <w:sz w:val="24"/>
                <w:lang w:val="zh-CN"/>
              </w:rPr>
              <w:t>”</w:t>
            </w:r>
            <w:r>
              <w:rPr>
                <w:rFonts w:hint="eastAsia"/>
                <w:sz w:val="24"/>
                <w:lang w:val="zh-CN"/>
              </w:rPr>
              <w:t>管理工作的通知》鲁政办发</w:t>
            </w:r>
            <w:r>
              <w:rPr>
                <w:sz w:val="24"/>
                <w:lang w:val="zh-CN"/>
              </w:rPr>
              <w:t>[2006]60</w:t>
            </w:r>
            <w:r>
              <w:rPr>
                <w:rFonts w:hint="eastAsia"/>
                <w:sz w:val="24"/>
                <w:lang w:val="zh-CN"/>
              </w:rPr>
              <w:t>号，</w:t>
            </w:r>
            <w:r>
              <w:rPr>
                <w:sz w:val="24"/>
                <w:lang w:val="zh-CN"/>
              </w:rPr>
              <w:t>2006.7</w:t>
            </w:r>
            <w:r>
              <w:rPr>
                <w:rFonts w:hint="eastAsia"/>
                <w:sz w:val="24"/>
                <w:lang w:val="zh-CN"/>
              </w:rPr>
              <w:t>）。</w:t>
            </w:r>
          </w:p>
          <w:p>
            <w:pPr>
              <w:spacing w:line="360" w:lineRule="auto"/>
              <w:ind w:left="2" w:hanging="2" w:hangingChars="1"/>
              <w:rPr>
                <w:kern w:val="0"/>
                <w:sz w:val="24"/>
              </w:rPr>
            </w:pPr>
            <w:r>
              <w:rPr>
                <w:rFonts w:hint="eastAsia"/>
                <w:color w:val="000000"/>
                <w:sz w:val="24"/>
                <w:lang w:val="en-US" w:eastAsia="zh-CN"/>
              </w:rPr>
              <w:t>7</w:t>
            </w:r>
            <w:r>
              <w:rPr>
                <w:rFonts w:hint="eastAsia"/>
                <w:color w:val="000000"/>
                <w:sz w:val="24"/>
              </w:rPr>
              <w:t>、《</w:t>
            </w:r>
            <w:r>
              <w:rPr>
                <w:rFonts w:hint="eastAsia"/>
                <w:color w:val="000000"/>
                <w:sz w:val="24"/>
                <w:lang w:eastAsia="zh-CN"/>
              </w:rPr>
              <w:t>山东辉瑞管业有限公司年产波纹管4800吨、缠绕管5200吨扩建项目</w:t>
            </w:r>
            <w:r>
              <w:rPr>
                <w:kern w:val="0"/>
                <w:sz w:val="24"/>
              </w:rPr>
              <w:t>环境影响报告表</w:t>
            </w:r>
            <w:r>
              <w:rPr>
                <w:sz w:val="24"/>
              </w:rPr>
              <w:t>》（201</w:t>
            </w:r>
            <w:r>
              <w:rPr>
                <w:rFonts w:hint="eastAsia"/>
                <w:sz w:val="24"/>
              </w:rPr>
              <w:t>9</w:t>
            </w:r>
            <w:r>
              <w:rPr>
                <w:sz w:val="24"/>
              </w:rPr>
              <w:t>.</w:t>
            </w:r>
            <w:r>
              <w:rPr>
                <w:rFonts w:hint="eastAsia"/>
                <w:sz w:val="24"/>
              </w:rPr>
              <w:t>5</w:t>
            </w:r>
            <w:r>
              <w:rPr>
                <w:sz w:val="24"/>
              </w:rPr>
              <w:t>）</w:t>
            </w:r>
            <w:r>
              <w:rPr>
                <w:kern w:val="0"/>
                <w:sz w:val="24"/>
              </w:rPr>
              <w:t>。</w:t>
            </w:r>
          </w:p>
          <w:p>
            <w:pPr>
              <w:spacing w:line="360" w:lineRule="auto"/>
              <w:rPr>
                <w:rFonts w:hint="eastAsia"/>
                <w:color w:val="FF0000"/>
                <w:sz w:val="24"/>
              </w:rPr>
            </w:pPr>
            <w:r>
              <w:rPr>
                <w:rFonts w:hint="eastAsia"/>
                <w:kern w:val="0"/>
                <w:sz w:val="24"/>
                <w:lang w:val="en-US" w:eastAsia="zh-CN"/>
              </w:rPr>
              <w:t>8</w:t>
            </w:r>
            <w:r>
              <w:rPr>
                <w:rFonts w:hint="eastAsia"/>
                <w:kern w:val="0"/>
                <w:sz w:val="24"/>
              </w:rPr>
              <w:t>、</w:t>
            </w:r>
            <w:r>
              <w:rPr>
                <w:rFonts w:hint="eastAsia"/>
                <w:sz w:val="24"/>
                <w:lang w:val="en-US" w:eastAsia="zh-CN"/>
              </w:rPr>
              <w:t>济宁市</w:t>
            </w:r>
            <w:r>
              <w:rPr>
                <w:rFonts w:hint="eastAsia"/>
                <w:sz w:val="24"/>
              </w:rPr>
              <w:t>生态环境局</w:t>
            </w:r>
            <w:r>
              <w:rPr>
                <w:rFonts w:hint="eastAsia"/>
                <w:sz w:val="24"/>
                <w:lang w:eastAsia="zh-CN"/>
              </w:rPr>
              <w:t>金乡县分局</w:t>
            </w:r>
            <w:r>
              <w:rPr>
                <w:rFonts w:hint="eastAsia"/>
                <w:sz w:val="24"/>
              </w:rPr>
              <w:t>对</w:t>
            </w:r>
            <w:r>
              <w:rPr>
                <w:kern w:val="0"/>
                <w:sz w:val="24"/>
              </w:rPr>
              <w:t>《</w:t>
            </w:r>
            <w:r>
              <w:rPr>
                <w:rFonts w:hint="eastAsia"/>
                <w:color w:val="000000"/>
                <w:sz w:val="24"/>
                <w:lang w:eastAsia="zh-CN"/>
              </w:rPr>
              <w:t>山东辉瑞管业有限公司年产波纹管4800吨、缠绕管5200吨扩建项目</w:t>
            </w:r>
            <w:r>
              <w:rPr>
                <w:rFonts w:hint="eastAsia"/>
                <w:sz w:val="24"/>
              </w:rPr>
              <w:t>环境影响报告表</w:t>
            </w:r>
            <w:r>
              <w:rPr>
                <w:kern w:val="0"/>
                <w:sz w:val="24"/>
              </w:rPr>
              <w:t>》</w:t>
            </w:r>
            <w:r>
              <w:rPr>
                <w:rFonts w:hint="eastAsia"/>
                <w:kern w:val="0"/>
                <w:sz w:val="24"/>
              </w:rPr>
              <w:t>的审批意见</w:t>
            </w:r>
            <w:r>
              <w:rPr>
                <w:kern w:val="0"/>
                <w:sz w:val="24"/>
              </w:rPr>
              <w:t>（</w:t>
            </w:r>
            <w:r>
              <w:rPr>
                <w:rFonts w:hint="eastAsia"/>
                <w:kern w:val="0"/>
                <w:sz w:val="24"/>
                <w:lang w:val="en-US" w:eastAsia="zh-CN"/>
              </w:rPr>
              <w:t>济环</w:t>
            </w:r>
            <w:r>
              <w:rPr>
                <w:kern w:val="0"/>
                <w:sz w:val="24"/>
              </w:rPr>
              <w:t>报告表</w:t>
            </w:r>
            <w:r>
              <w:rPr>
                <w:rFonts w:hint="eastAsia"/>
                <w:kern w:val="0"/>
                <w:sz w:val="24"/>
                <w:lang w:eastAsia="zh-CN"/>
              </w:rPr>
              <w:t>（</w:t>
            </w:r>
            <w:r>
              <w:rPr>
                <w:rFonts w:hint="eastAsia"/>
                <w:kern w:val="0"/>
                <w:sz w:val="24"/>
                <w:lang w:val="en-US" w:eastAsia="zh-CN"/>
              </w:rPr>
              <w:t>金乡</w:t>
            </w:r>
            <w:r>
              <w:rPr>
                <w:rFonts w:hint="eastAsia"/>
                <w:kern w:val="0"/>
                <w:sz w:val="24"/>
                <w:lang w:eastAsia="zh-CN"/>
              </w:rPr>
              <w:t>）</w:t>
            </w:r>
            <w:r>
              <w:rPr>
                <w:sz w:val="24"/>
                <w:lang w:val="zh-CN"/>
              </w:rPr>
              <w:t>[</w:t>
            </w:r>
            <w:r>
              <w:rPr>
                <w:rFonts w:hint="eastAsia"/>
                <w:kern w:val="0"/>
                <w:sz w:val="24"/>
                <w:lang w:val="en-US" w:eastAsia="zh-CN"/>
              </w:rPr>
              <w:t>2021</w:t>
            </w:r>
            <w:r>
              <w:rPr>
                <w:sz w:val="24"/>
                <w:lang w:val="zh-CN"/>
              </w:rPr>
              <w:t>]</w:t>
            </w:r>
            <w:r>
              <w:rPr>
                <w:rFonts w:hint="eastAsia"/>
                <w:kern w:val="0"/>
                <w:sz w:val="24"/>
              </w:rPr>
              <w:t>0</w:t>
            </w:r>
            <w:r>
              <w:rPr>
                <w:rFonts w:hint="eastAsia"/>
                <w:kern w:val="0"/>
                <w:sz w:val="24"/>
                <w:lang w:val="en-US" w:eastAsia="zh-CN"/>
              </w:rPr>
              <w:t>9</w:t>
            </w:r>
            <w:r>
              <w:rPr>
                <w:rFonts w:hint="eastAsia"/>
                <w:kern w:val="0"/>
                <w:sz w:val="24"/>
              </w:rPr>
              <w:t>号</w:t>
            </w:r>
            <w:r>
              <w:rPr>
                <w:kern w:val="0"/>
                <w:sz w:val="24"/>
              </w:rPr>
              <w:t>），20</w:t>
            </w:r>
            <w:r>
              <w:rPr>
                <w:rFonts w:hint="eastAsia"/>
                <w:kern w:val="0"/>
                <w:sz w:val="24"/>
                <w:lang w:val="en-US" w:eastAsia="zh-CN"/>
              </w:rPr>
              <w:t>21</w:t>
            </w:r>
            <w:r>
              <w:rPr>
                <w:kern w:val="0"/>
                <w:sz w:val="24"/>
              </w:rPr>
              <w:t>年</w:t>
            </w:r>
            <w:r>
              <w:rPr>
                <w:rFonts w:hint="eastAsia"/>
                <w:kern w:val="0"/>
                <w:sz w:val="24"/>
                <w:lang w:val="en-US" w:eastAsia="zh-CN"/>
              </w:rPr>
              <w:t>2</w:t>
            </w:r>
            <w:r>
              <w:rPr>
                <w:kern w:val="0"/>
                <w:sz w:val="24"/>
              </w:rPr>
              <w:t>月</w:t>
            </w:r>
            <w:r>
              <w:rPr>
                <w:rFonts w:hint="eastAsia"/>
                <w:kern w:val="0"/>
                <w:sz w:val="24"/>
              </w:rPr>
              <w:t>2</w:t>
            </w:r>
            <w:r>
              <w:rPr>
                <w:rFonts w:hint="eastAsia"/>
                <w:kern w:val="0"/>
                <w:sz w:val="24"/>
                <w:lang w:val="en-US" w:eastAsia="zh-CN"/>
              </w:rPr>
              <w:t>3</w:t>
            </w:r>
            <w:r>
              <w:rPr>
                <w:rFonts w:hint="eastAsia"/>
                <w:kern w:val="0"/>
                <w:sz w:val="24"/>
              </w:rPr>
              <w:t>日</w:t>
            </w: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3" w:hRule="atLeast"/>
          <w:jc w:val="center"/>
        </w:trPr>
        <w:tc>
          <w:tcPr>
            <w:tcW w:w="1018" w:type="pct"/>
            <w:noWrap w:val="0"/>
            <w:vAlign w:val="center"/>
          </w:tcPr>
          <w:p>
            <w:pPr>
              <w:autoSpaceDE w:val="0"/>
              <w:autoSpaceDN w:val="0"/>
              <w:spacing w:line="360" w:lineRule="auto"/>
              <w:jc w:val="center"/>
              <w:rPr>
                <w:b/>
                <w:color w:val="000000"/>
                <w:kern w:val="0"/>
                <w:sz w:val="24"/>
              </w:rPr>
            </w:pPr>
            <w:r>
              <w:rPr>
                <w:color w:val="000000"/>
                <w:kern w:val="0"/>
                <w:sz w:val="24"/>
              </w:rPr>
              <w:t>验收监测</w:t>
            </w:r>
            <w:r>
              <w:rPr>
                <w:rFonts w:hint="eastAsia"/>
                <w:color w:val="000000"/>
                <w:kern w:val="0"/>
                <w:sz w:val="24"/>
              </w:rPr>
              <w:t>评价</w:t>
            </w:r>
            <w:r>
              <w:rPr>
                <w:color w:val="000000"/>
                <w:kern w:val="0"/>
                <w:sz w:val="24"/>
              </w:rPr>
              <w:t>标准</w:t>
            </w:r>
            <w:r>
              <w:rPr>
                <w:rFonts w:hint="eastAsia"/>
                <w:color w:val="000000"/>
                <w:kern w:val="0"/>
                <w:sz w:val="24"/>
              </w:rPr>
              <w:t>、</w:t>
            </w:r>
            <w:r>
              <w:rPr>
                <w:color w:val="000000"/>
                <w:kern w:val="0"/>
                <w:sz w:val="24"/>
              </w:rPr>
              <w:t>标号、级别</w:t>
            </w:r>
            <w:r>
              <w:rPr>
                <w:rFonts w:hint="eastAsia"/>
                <w:color w:val="000000"/>
                <w:kern w:val="0"/>
                <w:sz w:val="24"/>
              </w:rPr>
              <w:t>、限值</w:t>
            </w:r>
          </w:p>
        </w:tc>
        <w:tc>
          <w:tcPr>
            <w:tcW w:w="3982" w:type="pct"/>
            <w:gridSpan w:val="5"/>
            <w:noWrap w:val="0"/>
            <w:vAlign w:val="center"/>
          </w:tcPr>
          <w:p>
            <w:pPr>
              <w:spacing w:line="360" w:lineRule="auto"/>
              <w:ind w:firstLine="480" w:firstLineChars="200"/>
              <w:jc w:val="left"/>
              <w:rPr>
                <w:sz w:val="24"/>
              </w:rPr>
            </w:pPr>
            <w:r>
              <w:rPr>
                <w:sz w:val="24"/>
              </w:rPr>
              <w:t>1、</w:t>
            </w:r>
            <w:r>
              <w:rPr>
                <w:rFonts w:hint="eastAsia"/>
                <w:sz w:val="24"/>
                <w:lang w:val="en-US" w:eastAsia="zh-CN"/>
              </w:rPr>
              <w:t>有组织</w:t>
            </w:r>
            <w:r>
              <w:rPr>
                <w:sz w:val="24"/>
              </w:rPr>
              <w:t>VOCs</w:t>
            </w:r>
            <w:r>
              <w:rPr>
                <w:rFonts w:hint="eastAsia"/>
                <w:sz w:val="24"/>
                <w:lang w:eastAsia="zh-CN"/>
              </w:rPr>
              <w:t>排放</w:t>
            </w:r>
            <w:r>
              <w:rPr>
                <w:rFonts w:hint="eastAsia"/>
                <w:sz w:val="24"/>
                <w:lang w:val="en-US" w:eastAsia="zh-CN"/>
              </w:rPr>
              <w:t>执行</w:t>
            </w:r>
            <w:r>
              <w:rPr>
                <w:rFonts w:hint="eastAsia"/>
                <w:sz w:val="24"/>
              </w:rPr>
              <w:t>《挥发性有机物排放标准第</w:t>
            </w:r>
            <w:r>
              <w:rPr>
                <w:rFonts w:hint="eastAsia"/>
                <w:sz w:val="24"/>
                <w:lang w:val="en-US" w:eastAsia="zh-CN"/>
              </w:rPr>
              <w:t>6</w:t>
            </w:r>
            <w:r>
              <w:rPr>
                <w:rFonts w:hint="eastAsia"/>
                <w:sz w:val="24"/>
              </w:rPr>
              <w:t>部分：</w:t>
            </w:r>
            <w:r>
              <w:rPr>
                <w:rFonts w:hint="eastAsia"/>
                <w:sz w:val="24"/>
                <w:lang w:eastAsia="zh-CN"/>
              </w:rPr>
              <w:t>有机化工业</w:t>
            </w:r>
            <w:r>
              <w:rPr>
                <w:rFonts w:hint="eastAsia"/>
                <w:sz w:val="24"/>
              </w:rPr>
              <w:t>》（DB37/2801.</w:t>
            </w:r>
            <w:r>
              <w:rPr>
                <w:rFonts w:hint="eastAsia"/>
                <w:sz w:val="24"/>
                <w:lang w:val="en-US" w:eastAsia="zh-CN"/>
              </w:rPr>
              <w:t>6</w:t>
            </w:r>
            <w:r>
              <w:rPr>
                <w:rFonts w:hint="eastAsia"/>
                <w:sz w:val="24"/>
              </w:rPr>
              <w:t>-201</w:t>
            </w:r>
            <w:r>
              <w:rPr>
                <w:rFonts w:hint="eastAsia"/>
                <w:sz w:val="24"/>
                <w:lang w:val="en-US" w:eastAsia="zh-CN"/>
              </w:rPr>
              <w:t>8</w:t>
            </w:r>
            <w:r>
              <w:rPr>
                <w:rFonts w:hint="eastAsia"/>
                <w:sz w:val="24"/>
              </w:rPr>
              <w:t>）表1</w:t>
            </w:r>
            <w:r>
              <w:rPr>
                <w:rFonts w:hint="eastAsia"/>
                <w:sz w:val="24"/>
                <w:lang w:eastAsia="zh-CN"/>
              </w:rPr>
              <w:t>其他行业</w:t>
            </w:r>
            <w:r>
              <w:rPr>
                <w:rFonts w:hint="eastAsia"/>
                <w:sz w:val="24"/>
                <w:lang w:val="en-US" w:eastAsia="zh-CN"/>
              </w:rPr>
              <w:t>II时段</w:t>
            </w:r>
            <w:r>
              <w:rPr>
                <w:rFonts w:hint="eastAsia"/>
                <w:sz w:val="24"/>
              </w:rPr>
              <w:t>排放限值要求</w:t>
            </w:r>
            <w:r>
              <w:rPr>
                <w:rFonts w:hint="eastAsia"/>
                <w:sz w:val="24"/>
                <w:lang w:eastAsia="zh-CN"/>
              </w:rPr>
              <w:t>（</w:t>
            </w:r>
            <w:r>
              <w:rPr>
                <w:rFonts w:hint="eastAsia"/>
                <w:sz w:val="24"/>
                <w:lang w:val="en-US" w:eastAsia="zh-CN"/>
              </w:rPr>
              <w:t>60mg/m</w:t>
            </w:r>
            <w:r>
              <w:rPr>
                <w:rFonts w:hint="eastAsia"/>
                <w:sz w:val="24"/>
                <w:vertAlign w:val="superscript"/>
                <w:lang w:val="en-US" w:eastAsia="zh-CN"/>
              </w:rPr>
              <w:t>3</w:t>
            </w:r>
            <w:r>
              <w:rPr>
                <w:rFonts w:hint="eastAsia"/>
                <w:sz w:val="24"/>
                <w:vertAlign w:val="baseline"/>
                <w:lang w:val="en-US" w:eastAsia="zh-CN"/>
              </w:rPr>
              <w:t>、3kg/h</w:t>
            </w:r>
            <w:r>
              <w:rPr>
                <w:rFonts w:hint="eastAsia"/>
                <w:sz w:val="24"/>
                <w:lang w:eastAsia="zh-CN"/>
              </w:rPr>
              <w:t>）；</w:t>
            </w:r>
            <w:r>
              <w:rPr>
                <w:rFonts w:hint="eastAsia"/>
                <w:sz w:val="24"/>
                <w:lang w:val="en-US" w:eastAsia="zh-CN"/>
              </w:rPr>
              <w:t>有组织</w:t>
            </w:r>
            <w:r>
              <w:rPr>
                <w:rFonts w:hint="eastAsia"/>
                <w:sz w:val="24"/>
                <w:lang w:eastAsia="zh-CN"/>
              </w:rPr>
              <w:t>颗粒物排放浓度执行</w:t>
            </w:r>
            <w:r>
              <w:rPr>
                <w:sz w:val="24"/>
              </w:rPr>
              <w:t>《区域性大气污染物综合排放标准》（DB37/2376-2019）</w:t>
            </w:r>
            <w:r>
              <w:rPr>
                <w:rFonts w:hint="eastAsia"/>
                <w:sz w:val="24"/>
                <w:lang w:eastAsia="zh-CN"/>
              </w:rPr>
              <w:t>表</w:t>
            </w:r>
            <w:r>
              <w:rPr>
                <w:rFonts w:hint="eastAsia"/>
                <w:sz w:val="24"/>
                <w:lang w:val="en-US" w:eastAsia="zh-CN"/>
              </w:rPr>
              <w:t>1一般控制区</w:t>
            </w:r>
            <w:r>
              <w:rPr>
                <w:rFonts w:hint="eastAsia"/>
                <w:sz w:val="24"/>
              </w:rPr>
              <w:t>排放限值要求</w:t>
            </w:r>
            <w:r>
              <w:rPr>
                <w:rFonts w:hint="eastAsia"/>
                <w:sz w:val="24"/>
                <w:lang w:eastAsia="zh-CN"/>
              </w:rPr>
              <w:t>（</w:t>
            </w:r>
            <w:r>
              <w:rPr>
                <w:rFonts w:hint="eastAsia"/>
                <w:sz w:val="24"/>
                <w:lang w:val="en-US" w:eastAsia="zh-CN"/>
              </w:rPr>
              <w:t>20mg/m</w:t>
            </w:r>
            <w:r>
              <w:rPr>
                <w:rFonts w:hint="eastAsia"/>
                <w:sz w:val="24"/>
                <w:vertAlign w:val="superscript"/>
                <w:lang w:val="en-US" w:eastAsia="zh-CN"/>
              </w:rPr>
              <w:t>3</w:t>
            </w:r>
            <w:r>
              <w:rPr>
                <w:rFonts w:hint="eastAsia"/>
                <w:sz w:val="24"/>
                <w:lang w:eastAsia="zh-CN"/>
              </w:rPr>
              <w:t>），排放速率执行</w:t>
            </w:r>
            <w:r>
              <w:rPr>
                <w:sz w:val="24"/>
              </w:rPr>
              <w:t>《</w:t>
            </w:r>
            <w:r>
              <w:rPr>
                <w:rFonts w:hint="eastAsia"/>
                <w:sz w:val="24"/>
                <w:lang w:eastAsia="zh-CN"/>
              </w:rPr>
              <w:t>大气污染物综合排放标准</w:t>
            </w:r>
            <w:r>
              <w:rPr>
                <w:sz w:val="24"/>
              </w:rPr>
              <w:t>》（GB16297-1996）</w:t>
            </w:r>
            <w:r>
              <w:rPr>
                <w:rFonts w:hint="eastAsia"/>
                <w:sz w:val="24"/>
                <w:lang w:eastAsia="zh-CN"/>
              </w:rPr>
              <w:t>表</w:t>
            </w:r>
            <w:r>
              <w:rPr>
                <w:rFonts w:hint="eastAsia"/>
                <w:sz w:val="24"/>
                <w:lang w:val="en-US" w:eastAsia="zh-CN"/>
              </w:rPr>
              <w:t>2排放速率要求（3.5kg/h），</w:t>
            </w:r>
            <w:r>
              <w:rPr>
                <w:sz w:val="24"/>
              </w:rPr>
              <w:t>无组织VOCs</w:t>
            </w:r>
            <w:r>
              <w:rPr>
                <w:rFonts w:hint="eastAsia"/>
                <w:sz w:val="24"/>
                <w:lang w:eastAsia="zh-CN"/>
              </w:rPr>
              <w:t>排放执行</w:t>
            </w:r>
            <w:r>
              <w:rPr>
                <w:rFonts w:hint="eastAsia"/>
                <w:sz w:val="24"/>
              </w:rPr>
              <w:t>《挥发性有机物排放标准第</w:t>
            </w:r>
            <w:r>
              <w:rPr>
                <w:rFonts w:hint="eastAsia"/>
                <w:sz w:val="24"/>
                <w:lang w:val="en-US" w:eastAsia="zh-CN"/>
              </w:rPr>
              <w:t>6</w:t>
            </w:r>
            <w:r>
              <w:rPr>
                <w:rFonts w:hint="eastAsia"/>
                <w:sz w:val="24"/>
              </w:rPr>
              <w:t>部分：</w:t>
            </w:r>
            <w:r>
              <w:rPr>
                <w:rFonts w:hint="eastAsia"/>
                <w:sz w:val="24"/>
                <w:lang w:eastAsia="zh-CN"/>
              </w:rPr>
              <w:t>有机化工业</w:t>
            </w:r>
            <w:r>
              <w:rPr>
                <w:rFonts w:hint="eastAsia"/>
                <w:sz w:val="24"/>
              </w:rPr>
              <w:t>》（DB37/2801.</w:t>
            </w:r>
            <w:r>
              <w:rPr>
                <w:rFonts w:hint="eastAsia"/>
                <w:sz w:val="24"/>
                <w:lang w:val="en-US" w:eastAsia="zh-CN"/>
              </w:rPr>
              <w:t>6</w:t>
            </w:r>
            <w:r>
              <w:rPr>
                <w:rFonts w:hint="eastAsia"/>
                <w:sz w:val="24"/>
              </w:rPr>
              <w:t>-201</w:t>
            </w:r>
            <w:r>
              <w:rPr>
                <w:rFonts w:hint="eastAsia"/>
                <w:sz w:val="24"/>
                <w:lang w:val="en-US" w:eastAsia="zh-CN"/>
              </w:rPr>
              <w:t>8</w:t>
            </w:r>
            <w:r>
              <w:rPr>
                <w:rFonts w:hint="eastAsia"/>
                <w:sz w:val="24"/>
              </w:rPr>
              <w:t>）表</w:t>
            </w:r>
            <w:r>
              <w:rPr>
                <w:rFonts w:hint="eastAsia"/>
                <w:sz w:val="24"/>
                <w:lang w:val="en-US" w:eastAsia="zh-CN"/>
              </w:rPr>
              <w:t>3</w:t>
            </w:r>
            <w:r>
              <w:rPr>
                <w:rFonts w:hint="eastAsia"/>
                <w:sz w:val="24"/>
              </w:rPr>
              <w:t>无组织排放监控浓度限值</w:t>
            </w:r>
            <w:r>
              <w:rPr>
                <w:rFonts w:hint="eastAsia"/>
                <w:sz w:val="24"/>
                <w:lang w:eastAsia="zh-CN"/>
              </w:rPr>
              <w:t>（</w:t>
            </w:r>
            <w:r>
              <w:rPr>
                <w:rFonts w:hint="eastAsia"/>
                <w:sz w:val="24"/>
                <w:lang w:val="en-US" w:eastAsia="zh-CN"/>
              </w:rPr>
              <w:t>2.0mg/m</w:t>
            </w:r>
            <w:r>
              <w:rPr>
                <w:rFonts w:hint="eastAsia"/>
                <w:sz w:val="24"/>
                <w:vertAlign w:val="superscript"/>
                <w:lang w:val="en-US" w:eastAsia="zh-CN"/>
              </w:rPr>
              <w:t>3</w:t>
            </w:r>
            <w:r>
              <w:rPr>
                <w:rFonts w:hint="eastAsia"/>
                <w:sz w:val="24"/>
                <w:lang w:eastAsia="zh-CN"/>
              </w:rPr>
              <w:t>）；</w:t>
            </w:r>
            <w:r>
              <w:rPr>
                <w:sz w:val="24"/>
              </w:rPr>
              <w:t>无组织</w:t>
            </w:r>
            <w:r>
              <w:rPr>
                <w:rFonts w:hint="eastAsia"/>
                <w:sz w:val="24"/>
                <w:lang w:eastAsia="zh-CN"/>
              </w:rPr>
              <w:t>颗粒物排放执行</w:t>
            </w:r>
            <w:r>
              <w:rPr>
                <w:sz w:val="24"/>
              </w:rPr>
              <w:t>《大气污染物综合排放标准》（GB16297-1996）</w:t>
            </w:r>
            <w:r>
              <w:rPr>
                <w:rFonts w:hint="eastAsia"/>
                <w:sz w:val="24"/>
                <w:lang w:eastAsia="zh-CN"/>
              </w:rPr>
              <w:t>表</w:t>
            </w:r>
            <w:r>
              <w:rPr>
                <w:rFonts w:hint="eastAsia"/>
                <w:sz w:val="24"/>
                <w:lang w:val="en-US" w:eastAsia="zh-CN"/>
              </w:rPr>
              <w:t>2</w:t>
            </w:r>
            <w:r>
              <w:rPr>
                <w:rFonts w:hint="eastAsia"/>
                <w:sz w:val="24"/>
              </w:rPr>
              <w:t>无组织排放监控浓度限值</w:t>
            </w:r>
            <w:r>
              <w:rPr>
                <w:rFonts w:hint="eastAsia"/>
                <w:sz w:val="24"/>
                <w:lang w:eastAsia="zh-CN"/>
              </w:rPr>
              <w:t>（</w:t>
            </w:r>
            <w:r>
              <w:rPr>
                <w:rFonts w:hint="eastAsia"/>
                <w:sz w:val="24"/>
                <w:lang w:val="en-US" w:eastAsia="zh-CN"/>
              </w:rPr>
              <w:t>1.0mg/m</w:t>
            </w:r>
            <w:r>
              <w:rPr>
                <w:rFonts w:hint="eastAsia"/>
                <w:sz w:val="24"/>
                <w:vertAlign w:val="superscript"/>
                <w:lang w:val="en-US" w:eastAsia="zh-CN"/>
              </w:rPr>
              <w:t>3</w:t>
            </w:r>
            <w:r>
              <w:rPr>
                <w:rFonts w:hint="eastAsia"/>
                <w:sz w:val="24"/>
                <w:lang w:eastAsia="zh-CN"/>
              </w:rPr>
              <w:t>）</w:t>
            </w:r>
            <w:r>
              <w:rPr>
                <w:rFonts w:hint="eastAsia"/>
                <w:sz w:val="24"/>
                <w:lang w:val="en-US" w:eastAsia="zh-CN"/>
              </w:rPr>
              <w:t>。</w:t>
            </w:r>
          </w:p>
          <w:p>
            <w:pPr>
              <w:autoSpaceDE w:val="0"/>
              <w:autoSpaceDN w:val="0"/>
              <w:spacing w:line="360" w:lineRule="auto"/>
              <w:ind w:firstLine="480" w:firstLineChars="200"/>
              <w:rPr>
                <w:sz w:val="24"/>
              </w:rPr>
            </w:pPr>
            <w:r>
              <w:rPr>
                <w:rFonts w:hint="eastAsia"/>
                <w:sz w:val="24"/>
                <w:lang w:val="en-US" w:eastAsia="zh-CN"/>
              </w:rPr>
              <w:t>2</w:t>
            </w:r>
            <w:r>
              <w:rPr>
                <w:sz w:val="24"/>
              </w:rPr>
              <w:t>、厂界噪声执行《工业企业厂界环境噪声</w:t>
            </w:r>
            <w:r>
              <w:rPr>
                <w:rFonts w:hint="eastAsia"/>
                <w:sz w:val="24"/>
                <w:lang w:eastAsia="zh-CN"/>
              </w:rPr>
              <w:t>排放标准</w:t>
            </w:r>
            <w:r>
              <w:rPr>
                <w:sz w:val="24"/>
              </w:rPr>
              <w:t>》（GB12348-2008）中</w:t>
            </w:r>
            <w:r>
              <w:rPr>
                <w:rFonts w:hint="eastAsia"/>
                <w:sz w:val="24"/>
              </w:rPr>
              <w:t>2</w:t>
            </w:r>
            <w:r>
              <w:rPr>
                <w:sz w:val="24"/>
              </w:rPr>
              <w:t>类标准</w:t>
            </w:r>
            <w:r>
              <w:rPr>
                <w:rFonts w:hint="eastAsia"/>
                <w:sz w:val="24"/>
              </w:rPr>
              <w:t>（</w:t>
            </w:r>
            <w:r>
              <w:rPr>
                <w:kern w:val="0"/>
                <w:sz w:val="24"/>
              </w:rPr>
              <w:t>昼间6</w:t>
            </w:r>
            <w:r>
              <w:rPr>
                <w:rFonts w:hint="eastAsia"/>
                <w:kern w:val="0"/>
                <w:sz w:val="24"/>
              </w:rPr>
              <w:t>0</w:t>
            </w:r>
            <w:r>
              <w:rPr>
                <w:kern w:val="0"/>
                <w:sz w:val="24"/>
              </w:rPr>
              <w:t>dB  夜间5</w:t>
            </w:r>
            <w:r>
              <w:rPr>
                <w:rFonts w:hint="eastAsia"/>
                <w:kern w:val="0"/>
                <w:sz w:val="24"/>
              </w:rPr>
              <w:t>0</w:t>
            </w:r>
            <w:r>
              <w:rPr>
                <w:kern w:val="0"/>
                <w:sz w:val="24"/>
              </w:rPr>
              <w:t>dB</w:t>
            </w:r>
            <w:r>
              <w:rPr>
                <w:rFonts w:hint="eastAsia"/>
                <w:sz w:val="24"/>
              </w:rPr>
              <w:t>）</w:t>
            </w:r>
            <w:r>
              <w:rPr>
                <w:sz w:val="24"/>
              </w:rPr>
              <w:t>。</w:t>
            </w:r>
          </w:p>
          <w:p>
            <w:pPr>
              <w:autoSpaceDE w:val="0"/>
              <w:autoSpaceDN w:val="0"/>
              <w:spacing w:line="360" w:lineRule="auto"/>
              <w:ind w:firstLine="480" w:firstLineChars="200"/>
              <w:jc w:val="left"/>
              <w:rPr>
                <w:sz w:val="24"/>
              </w:rPr>
            </w:pPr>
            <w:r>
              <w:rPr>
                <w:rFonts w:hint="eastAsia"/>
                <w:color w:val="000000"/>
                <w:sz w:val="24"/>
                <w:lang w:val="en-US" w:eastAsia="zh-CN"/>
              </w:rPr>
              <w:t>3</w:t>
            </w:r>
            <w:r>
              <w:rPr>
                <w:color w:val="000000"/>
                <w:sz w:val="24"/>
              </w:rPr>
              <w:t>、一般固体废物执行《</w:t>
            </w:r>
            <w:r>
              <w:rPr>
                <w:rFonts w:hint="eastAsia"/>
                <w:color w:val="000000"/>
                <w:sz w:val="24"/>
              </w:rPr>
              <w:t>一般工业固体废物贮存和填埋污染控制标准》（GB18599-20</w:t>
            </w:r>
            <w:r>
              <w:rPr>
                <w:rFonts w:hint="eastAsia"/>
                <w:color w:val="000000"/>
                <w:sz w:val="24"/>
                <w:lang w:val="en-US" w:eastAsia="zh-CN"/>
              </w:rPr>
              <w:t>20</w:t>
            </w:r>
            <w:r>
              <w:rPr>
                <w:rFonts w:hint="eastAsia"/>
                <w:color w:val="000000"/>
                <w:sz w:val="24"/>
              </w:rPr>
              <w:t>）。</w:t>
            </w:r>
            <w:r>
              <w:rPr>
                <w:color w:val="000000"/>
                <w:sz w:val="24"/>
              </w:rPr>
              <w:t>危险废物执行《危险废物贮存污染控制标准》（GB18597-2001）及</w:t>
            </w:r>
            <w:r>
              <w:rPr>
                <w:rFonts w:hint="eastAsia"/>
                <w:color w:val="000000"/>
                <w:sz w:val="24"/>
                <w:lang w:eastAsia="zh-CN"/>
              </w:rPr>
              <w:t>修改单要求</w:t>
            </w:r>
            <w:r>
              <w:rPr>
                <w:color w:val="000000"/>
                <w:sz w:val="24"/>
              </w:rPr>
              <w:t>。</w:t>
            </w:r>
          </w:p>
        </w:tc>
      </w:tr>
    </w:tbl>
    <w:p>
      <w:pPr>
        <w:pStyle w:val="3"/>
        <w:spacing w:line="360" w:lineRule="auto"/>
        <w:ind w:firstLine="0"/>
        <w:jc w:val="center"/>
        <w:rPr>
          <w:rFonts w:eastAsia="宋体"/>
          <w:b/>
        </w:rPr>
        <w:sectPr>
          <w:headerReference r:id="rId7" w:type="default"/>
          <w:footerReference r:id="rId9" w:type="default"/>
          <w:headerReference r:id="rId8" w:type="even"/>
          <w:pgSz w:w="11906" w:h="16838"/>
          <w:pgMar w:top="1418" w:right="1418" w:bottom="1418" w:left="1418" w:header="851" w:footer="850" w:gutter="0"/>
          <w:pgBorders>
            <w:top w:val="none" w:sz="0" w:space="0"/>
            <w:left w:val="none" w:sz="0" w:space="0"/>
            <w:bottom w:val="none" w:sz="0" w:space="0"/>
            <w:right w:val="none" w:sz="0" w:space="0"/>
          </w:pgBorders>
          <w:pgNumType w:start="1"/>
          <w:cols w:space="720" w:num="1"/>
          <w:docGrid w:type="lines" w:linePitch="312" w:charSpace="0"/>
        </w:sectPr>
      </w:pPr>
    </w:p>
    <w:p>
      <w:pPr>
        <w:pStyle w:val="58"/>
        <w:ind w:firstLine="0" w:firstLineChars="0"/>
        <w:jc w:val="left"/>
        <w:rPr>
          <w:b/>
        </w:rPr>
      </w:pPr>
      <w:r>
        <w:rPr>
          <w:rFonts w:hint="eastAsia"/>
          <w:b/>
        </w:rPr>
        <w:t>表二</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66" w:hRule="atLeast"/>
          <w:jc w:val="center"/>
        </w:trPr>
        <w:tc>
          <w:tcPr>
            <w:tcW w:w="9080" w:type="dxa"/>
            <w:noWrap w:val="0"/>
            <w:vAlign w:val="center"/>
          </w:tcPr>
          <w:p>
            <w:pPr>
              <w:autoSpaceDE w:val="0"/>
              <w:autoSpaceDN w:val="0"/>
              <w:spacing w:line="360" w:lineRule="auto"/>
              <w:rPr>
                <w:b/>
                <w:kern w:val="0"/>
                <w:sz w:val="24"/>
              </w:rPr>
            </w:pPr>
            <w:r>
              <w:rPr>
                <w:rFonts w:hint="eastAsia"/>
                <w:b/>
                <w:kern w:val="0"/>
                <w:sz w:val="24"/>
              </w:rPr>
              <w:t>工程建设内容</w:t>
            </w:r>
            <w:r>
              <w:rPr>
                <w:b/>
                <w:kern w:val="0"/>
                <w:sz w:val="24"/>
              </w:rPr>
              <w:t>：</w:t>
            </w:r>
          </w:p>
          <w:p>
            <w:pPr>
              <w:snapToGrid w:val="0"/>
              <w:spacing w:line="460" w:lineRule="exact"/>
              <w:ind w:firstLine="480" w:firstLineChars="200"/>
              <w:rPr>
                <w:rFonts w:hint="eastAsia"/>
                <w:sz w:val="24"/>
              </w:rPr>
            </w:pPr>
            <w:r>
              <w:rPr>
                <w:rFonts w:hint="eastAsia"/>
                <w:sz w:val="24"/>
                <w:lang w:val="en-US" w:eastAsia="zh-CN"/>
              </w:rPr>
              <w:t>山东辉瑞管业有限公司年产波纹管4800吨、缠绕管5200吨扩建项目</w:t>
            </w:r>
            <w:r>
              <w:rPr>
                <w:rFonts w:hint="eastAsia"/>
                <w:sz w:val="24"/>
              </w:rPr>
              <w:t>位于</w:t>
            </w:r>
            <w:r>
              <w:rPr>
                <w:rFonts w:hint="eastAsia"/>
                <w:sz w:val="24"/>
                <w:lang w:eastAsia="zh-CN"/>
              </w:rPr>
              <w:t>山东省济宁市金乡经济开发区崇文大道路北山东辉瑞管业有限公司</w:t>
            </w:r>
            <w:r>
              <w:rPr>
                <w:rFonts w:hint="eastAsia"/>
                <w:sz w:val="24"/>
              </w:rPr>
              <w:t>现有车间内，该项目建成后生产规模为年产</w:t>
            </w:r>
            <w:r>
              <w:rPr>
                <w:rFonts w:hint="eastAsia"/>
                <w:sz w:val="24"/>
                <w:lang w:eastAsia="zh-CN"/>
              </w:rPr>
              <w:t>波纹管</w:t>
            </w:r>
            <w:r>
              <w:rPr>
                <w:rFonts w:hint="eastAsia"/>
                <w:sz w:val="24"/>
                <w:lang w:val="en-US" w:eastAsia="zh-CN"/>
              </w:rPr>
              <w:t>4800吨</w:t>
            </w:r>
            <w:r>
              <w:rPr>
                <w:rFonts w:hint="eastAsia"/>
                <w:sz w:val="24"/>
              </w:rPr>
              <w:t>、</w:t>
            </w:r>
            <w:r>
              <w:rPr>
                <w:rFonts w:hint="eastAsia"/>
                <w:sz w:val="24"/>
                <w:lang w:eastAsia="zh-CN"/>
              </w:rPr>
              <w:t>缠绕管</w:t>
            </w:r>
            <w:r>
              <w:rPr>
                <w:rFonts w:hint="eastAsia"/>
                <w:sz w:val="24"/>
                <w:lang w:val="en-US" w:eastAsia="zh-CN"/>
              </w:rPr>
              <w:t>5200吨</w:t>
            </w:r>
            <w:r>
              <w:rPr>
                <w:rFonts w:hint="eastAsia"/>
                <w:sz w:val="24"/>
              </w:rPr>
              <w:t>。</w:t>
            </w:r>
            <w:r>
              <w:rPr>
                <w:rFonts w:hint="eastAsia"/>
                <w:sz w:val="24"/>
                <w:lang w:val="en-US" w:eastAsia="zh-CN"/>
              </w:rPr>
              <w:t>其环评报告表于2021年2月23日通过济宁市生态环境局金乡县分局审批，审批文号为济环报告表（金乡）[2021]9号）。根据《固定污染源排污许可分类管理名录》（2019年版），该项目实行排污登记管理，企业于2020年11月02日取得该项目固定污染源排污登记回执，登记编号：913708285552307232001Y。目前，项目尚有部分生产线尚未到位，实际年产波纹管2400吨、缠绕管3250吨，故按一期工程验收。</w:t>
            </w:r>
          </w:p>
          <w:p>
            <w:pPr>
              <w:snapToGrid w:val="0"/>
              <w:spacing w:line="460" w:lineRule="exact"/>
              <w:ind w:firstLine="480" w:firstLineChars="200"/>
              <w:rPr>
                <w:rFonts w:hint="eastAsia"/>
                <w:sz w:val="24"/>
              </w:rPr>
            </w:pPr>
            <w:r>
              <w:rPr>
                <w:rFonts w:hint="eastAsia"/>
                <w:sz w:val="24"/>
              </w:rPr>
              <w:t>本项目</w:t>
            </w:r>
            <w:r>
              <w:rPr>
                <w:rFonts w:hint="eastAsia"/>
                <w:sz w:val="24"/>
                <w:lang w:eastAsia="zh-CN"/>
              </w:rPr>
              <w:t>一期工程</w:t>
            </w:r>
            <w:r>
              <w:rPr>
                <w:rFonts w:hint="eastAsia"/>
                <w:sz w:val="24"/>
              </w:rPr>
              <w:t>产品方案见表2-1。</w:t>
            </w:r>
          </w:p>
          <w:p>
            <w:pPr>
              <w:jc w:val="center"/>
              <w:rPr>
                <w:b/>
                <w:szCs w:val="21"/>
              </w:rPr>
            </w:pPr>
            <w:r>
              <w:rPr>
                <w:b/>
                <w:kern w:val="0"/>
                <w:szCs w:val="21"/>
              </w:rPr>
              <w:t>表</w:t>
            </w:r>
            <w:r>
              <w:rPr>
                <w:rFonts w:hint="eastAsia"/>
                <w:b/>
                <w:kern w:val="0"/>
                <w:szCs w:val="21"/>
              </w:rPr>
              <w:t>2-1</w:t>
            </w:r>
            <w:r>
              <w:rPr>
                <w:b/>
                <w:kern w:val="0"/>
                <w:szCs w:val="21"/>
              </w:rPr>
              <w:t>项目产品方案及规模</w:t>
            </w:r>
          </w:p>
          <w:tbl>
            <w:tblPr>
              <w:tblStyle w:val="22"/>
              <w:tblW w:w="4983" w:type="pct"/>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1622"/>
              <w:gridCol w:w="827"/>
              <w:gridCol w:w="2350"/>
              <w:gridCol w:w="2455"/>
              <w:gridCol w:w="10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389" w:type="pct"/>
                  <w:noWrap w:val="0"/>
                  <w:vAlign w:val="center"/>
                </w:tcPr>
                <w:p>
                  <w:pPr>
                    <w:jc w:val="center"/>
                    <w:rPr>
                      <w:szCs w:val="21"/>
                    </w:rPr>
                  </w:pPr>
                  <w:r>
                    <w:rPr>
                      <w:szCs w:val="21"/>
                    </w:rPr>
                    <w:t>序号</w:t>
                  </w:r>
                </w:p>
              </w:tc>
              <w:tc>
                <w:tcPr>
                  <w:tcW w:w="898" w:type="pct"/>
                  <w:noWrap w:val="0"/>
                  <w:vAlign w:val="center"/>
                </w:tcPr>
                <w:p>
                  <w:pPr>
                    <w:jc w:val="center"/>
                    <w:rPr>
                      <w:szCs w:val="21"/>
                    </w:rPr>
                  </w:pPr>
                  <w:r>
                    <w:rPr>
                      <w:szCs w:val="21"/>
                    </w:rPr>
                    <w:t>产品</w:t>
                  </w:r>
                  <w:r>
                    <w:rPr>
                      <w:rFonts w:hint="eastAsia"/>
                      <w:szCs w:val="21"/>
                    </w:rPr>
                    <w:t>名称</w:t>
                  </w:r>
                </w:p>
              </w:tc>
              <w:tc>
                <w:tcPr>
                  <w:tcW w:w="458" w:type="pct"/>
                  <w:noWrap w:val="0"/>
                  <w:vAlign w:val="center"/>
                </w:tcPr>
                <w:p>
                  <w:pPr>
                    <w:jc w:val="center"/>
                    <w:rPr>
                      <w:szCs w:val="21"/>
                    </w:rPr>
                  </w:pPr>
                  <w:r>
                    <w:rPr>
                      <w:rFonts w:hint="eastAsia"/>
                      <w:szCs w:val="21"/>
                    </w:rPr>
                    <w:t>单位</w:t>
                  </w:r>
                </w:p>
              </w:tc>
              <w:tc>
                <w:tcPr>
                  <w:tcW w:w="1301" w:type="pct"/>
                  <w:noWrap w:val="0"/>
                  <w:vAlign w:val="center"/>
                </w:tcPr>
                <w:p>
                  <w:pPr>
                    <w:jc w:val="center"/>
                    <w:rPr>
                      <w:rFonts w:hint="eastAsia" w:eastAsia="宋体"/>
                      <w:szCs w:val="21"/>
                      <w:lang w:eastAsia="zh-CN"/>
                    </w:rPr>
                  </w:pPr>
                  <w:r>
                    <w:rPr>
                      <w:rFonts w:hint="eastAsia"/>
                      <w:szCs w:val="21"/>
                      <w:lang w:eastAsia="zh-CN"/>
                    </w:rPr>
                    <w:t>一期工程设计</w:t>
                  </w:r>
                  <w:r>
                    <w:rPr>
                      <w:rFonts w:hint="eastAsia"/>
                      <w:szCs w:val="21"/>
                    </w:rPr>
                    <w:t>年产量</w:t>
                  </w:r>
                </w:p>
              </w:tc>
              <w:tc>
                <w:tcPr>
                  <w:tcW w:w="1359" w:type="pct"/>
                  <w:tcBorders>
                    <w:right w:val="single" w:color="auto" w:sz="4" w:space="0"/>
                  </w:tcBorders>
                  <w:noWrap w:val="0"/>
                  <w:vAlign w:val="center"/>
                </w:tcPr>
                <w:p>
                  <w:pPr>
                    <w:jc w:val="center"/>
                    <w:rPr>
                      <w:rFonts w:hint="eastAsia" w:eastAsia="宋体"/>
                      <w:szCs w:val="21"/>
                      <w:lang w:eastAsia="zh-CN"/>
                    </w:rPr>
                  </w:pPr>
                  <w:r>
                    <w:rPr>
                      <w:rFonts w:hint="eastAsia"/>
                      <w:szCs w:val="21"/>
                      <w:lang w:eastAsia="zh-CN"/>
                    </w:rPr>
                    <w:t>一期工程实际年产量</w:t>
                  </w:r>
                </w:p>
              </w:tc>
              <w:tc>
                <w:tcPr>
                  <w:tcW w:w="591" w:type="pct"/>
                  <w:tcBorders>
                    <w:left w:val="single" w:color="auto" w:sz="4" w:space="0"/>
                  </w:tcBorders>
                  <w:noWrap w:val="0"/>
                  <w:vAlign w:val="center"/>
                </w:tcPr>
                <w:p>
                  <w:pPr>
                    <w:tabs>
                      <w:tab w:val="left" w:pos="331"/>
                    </w:tabs>
                    <w:jc w:val="left"/>
                    <w:rPr>
                      <w:rFonts w:hint="eastAsia"/>
                      <w:szCs w:val="21"/>
                      <w:lang w:eastAsia="zh-CN"/>
                    </w:rPr>
                  </w:pPr>
                  <w:r>
                    <w:rPr>
                      <w:rFonts w:hint="eastAsia"/>
                      <w:szCs w:val="21"/>
                      <w:lang w:eastAsia="zh-CN"/>
                    </w:rPr>
                    <w:t>变更情况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89" w:type="pct"/>
                  <w:noWrap w:val="0"/>
                  <w:vAlign w:val="center"/>
                </w:tcPr>
                <w:p>
                  <w:pPr>
                    <w:jc w:val="center"/>
                    <w:rPr>
                      <w:szCs w:val="21"/>
                    </w:rPr>
                  </w:pPr>
                  <w:r>
                    <w:rPr>
                      <w:rFonts w:hint="eastAsia"/>
                      <w:szCs w:val="21"/>
                    </w:rPr>
                    <w:t>1</w:t>
                  </w:r>
                </w:p>
              </w:tc>
              <w:tc>
                <w:tcPr>
                  <w:tcW w:w="898" w:type="pct"/>
                  <w:noWrap w:val="0"/>
                  <w:vAlign w:val="top"/>
                </w:tcPr>
                <w:p>
                  <w:pPr>
                    <w:jc w:val="center"/>
                    <w:rPr>
                      <w:szCs w:val="21"/>
                    </w:rPr>
                  </w:pPr>
                  <w:r>
                    <w:rPr>
                      <w:rFonts w:hint="eastAsia"/>
                    </w:rPr>
                    <w:t>波纹管</w:t>
                  </w:r>
                </w:p>
              </w:tc>
              <w:tc>
                <w:tcPr>
                  <w:tcW w:w="458" w:type="pct"/>
                  <w:noWrap w:val="0"/>
                  <w:vAlign w:val="center"/>
                </w:tcPr>
                <w:p>
                  <w:pPr>
                    <w:jc w:val="center"/>
                    <w:rPr>
                      <w:szCs w:val="21"/>
                    </w:rPr>
                  </w:pPr>
                  <w:r>
                    <w:rPr>
                      <w:rFonts w:hint="eastAsia"/>
                    </w:rPr>
                    <w:t>吨</w:t>
                  </w:r>
                </w:p>
              </w:tc>
              <w:tc>
                <w:tcPr>
                  <w:tcW w:w="1301" w:type="pct"/>
                  <w:noWrap w:val="0"/>
                  <w:vAlign w:val="top"/>
                </w:tcPr>
                <w:p>
                  <w:pPr>
                    <w:jc w:val="center"/>
                    <w:rPr>
                      <w:rFonts w:hint="default" w:eastAsia="宋体"/>
                      <w:szCs w:val="21"/>
                      <w:lang w:val="en-US" w:eastAsia="zh-CN"/>
                    </w:rPr>
                  </w:pPr>
                  <w:r>
                    <w:rPr>
                      <w:rFonts w:hint="eastAsia"/>
                      <w:szCs w:val="21"/>
                      <w:lang w:val="en-US" w:eastAsia="zh-CN"/>
                    </w:rPr>
                    <w:t>2400</w:t>
                  </w:r>
                </w:p>
              </w:tc>
              <w:tc>
                <w:tcPr>
                  <w:tcW w:w="1359" w:type="pct"/>
                  <w:tcBorders>
                    <w:righ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2400</w:t>
                  </w:r>
                </w:p>
              </w:tc>
              <w:tc>
                <w:tcPr>
                  <w:tcW w:w="591" w:type="pct"/>
                  <w:tcBorders>
                    <w:left w:val="single" w:color="auto" w:sz="4" w:space="0"/>
                  </w:tcBorders>
                  <w:noWrap w:val="0"/>
                  <w:vAlign w:val="center"/>
                </w:tcPr>
                <w:p>
                  <w:pPr>
                    <w:jc w:val="center"/>
                    <w:rPr>
                      <w:rFonts w:hint="eastAsia"/>
                      <w:szCs w:val="21"/>
                      <w:lang w:val="en-US" w:eastAsia="zh-CN"/>
                    </w:rPr>
                  </w:pPr>
                  <w:r>
                    <w:rPr>
                      <w:rFonts w:hint="eastAsia"/>
                      <w:szCs w:val="21"/>
                      <w:lang w:val="en-US" w:eastAsia="zh-CN"/>
                    </w:rPr>
                    <w:t>无变更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389" w:type="pct"/>
                  <w:noWrap w:val="0"/>
                  <w:vAlign w:val="center"/>
                </w:tcPr>
                <w:p>
                  <w:pPr>
                    <w:jc w:val="center"/>
                    <w:rPr>
                      <w:szCs w:val="21"/>
                    </w:rPr>
                  </w:pPr>
                  <w:r>
                    <w:rPr>
                      <w:rFonts w:hint="eastAsia"/>
                      <w:szCs w:val="21"/>
                    </w:rPr>
                    <w:t>2</w:t>
                  </w:r>
                </w:p>
              </w:tc>
              <w:tc>
                <w:tcPr>
                  <w:tcW w:w="898" w:type="pct"/>
                  <w:noWrap w:val="0"/>
                  <w:vAlign w:val="top"/>
                </w:tcPr>
                <w:p>
                  <w:pPr>
                    <w:jc w:val="center"/>
                    <w:rPr>
                      <w:szCs w:val="21"/>
                    </w:rPr>
                  </w:pPr>
                  <w:r>
                    <w:rPr>
                      <w:rFonts w:hint="eastAsia"/>
                      <w:lang w:eastAsia="zh-CN"/>
                    </w:rPr>
                    <w:t>缠绕管</w:t>
                  </w:r>
                </w:p>
              </w:tc>
              <w:tc>
                <w:tcPr>
                  <w:tcW w:w="458" w:type="pct"/>
                  <w:noWrap w:val="0"/>
                  <w:vAlign w:val="center"/>
                </w:tcPr>
                <w:p>
                  <w:pPr>
                    <w:jc w:val="center"/>
                    <w:rPr>
                      <w:rFonts w:hint="eastAsia" w:eastAsia="宋体"/>
                      <w:szCs w:val="21"/>
                      <w:lang w:eastAsia="zh-CN"/>
                    </w:rPr>
                  </w:pPr>
                  <w:r>
                    <w:rPr>
                      <w:rFonts w:hint="eastAsia"/>
                      <w:szCs w:val="21"/>
                      <w:lang w:val="en-US" w:eastAsia="zh-CN"/>
                    </w:rPr>
                    <w:t>吨</w:t>
                  </w:r>
                </w:p>
              </w:tc>
              <w:tc>
                <w:tcPr>
                  <w:tcW w:w="1301" w:type="pct"/>
                  <w:noWrap w:val="0"/>
                  <w:vAlign w:val="top"/>
                </w:tcPr>
                <w:p>
                  <w:pPr>
                    <w:jc w:val="center"/>
                    <w:rPr>
                      <w:rFonts w:hint="default" w:eastAsia="宋体"/>
                      <w:szCs w:val="21"/>
                      <w:lang w:val="en-US" w:eastAsia="zh-CN"/>
                    </w:rPr>
                  </w:pPr>
                  <w:r>
                    <w:rPr>
                      <w:rFonts w:hint="eastAsia"/>
                      <w:szCs w:val="21"/>
                      <w:lang w:val="en-US" w:eastAsia="zh-CN"/>
                    </w:rPr>
                    <w:t>3250</w:t>
                  </w:r>
                </w:p>
              </w:tc>
              <w:tc>
                <w:tcPr>
                  <w:tcW w:w="1359" w:type="pct"/>
                  <w:tcBorders>
                    <w:right w:val="single" w:color="auto" w:sz="4" w:space="0"/>
                  </w:tcBorders>
                  <w:noWrap w:val="0"/>
                  <w:vAlign w:val="center"/>
                </w:tcPr>
                <w:p>
                  <w:pPr>
                    <w:jc w:val="center"/>
                    <w:rPr>
                      <w:rFonts w:hint="eastAsia"/>
                      <w:szCs w:val="21"/>
                    </w:rPr>
                  </w:pPr>
                  <w:r>
                    <w:rPr>
                      <w:rFonts w:hint="eastAsia"/>
                      <w:sz w:val="21"/>
                      <w:szCs w:val="21"/>
                      <w:lang w:val="en-US" w:eastAsia="zh-CN"/>
                    </w:rPr>
                    <w:t>3250</w:t>
                  </w:r>
                </w:p>
              </w:tc>
              <w:tc>
                <w:tcPr>
                  <w:tcW w:w="591" w:type="pct"/>
                  <w:tcBorders>
                    <w:left w:val="single" w:color="auto" w:sz="4" w:space="0"/>
                  </w:tcBorders>
                  <w:noWrap w:val="0"/>
                  <w:vAlign w:val="center"/>
                </w:tcPr>
                <w:p>
                  <w:pPr>
                    <w:jc w:val="center"/>
                    <w:rPr>
                      <w:rFonts w:hint="eastAsia"/>
                      <w:sz w:val="21"/>
                      <w:szCs w:val="21"/>
                      <w:lang w:val="en-US" w:eastAsia="zh-CN"/>
                    </w:rPr>
                  </w:pPr>
                  <w:r>
                    <w:rPr>
                      <w:rFonts w:hint="eastAsia"/>
                      <w:sz w:val="21"/>
                      <w:szCs w:val="21"/>
                      <w:lang w:val="en-US" w:eastAsia="zh-CN"/>
                    </w:rPr>
                    <w:t>无变更</w:t>
                  </w:r>
                </w:p>
              </w:tc>
            </w:tr>
          </w:tbl>
          <w:p>
            <w:pPr>
              <w:spacing w:line="360" w:lineRule="auto"/>
              <w:ind w:firstLine="480" w:firstLineChars="200"/>
              <w:rPr>
                <w:sz w:val="24"/>
                <w:lang w:val="zh-CN"/>
              </w:rPr>
            </w:pPr>
            <w:r>
              <w:rPr>
                <w:sz w:val="24"/>
                <w:lang w:val="zh-CN"/>
              </w:rPr>
              <w:t>本项目</w:t>
            </w:r>
            <w:r>
              <w:rPr>
                <w:rFonts w:hint="eastAsia"/>
                <w:sz w:val="24"/>
                <w:lang w:val="zh-CN"/>
              </w:rPr>
              <w:t>一期</w:t>
            </w:r>
            <w:r>
              <w:rPr>
                <w:sz w:val="24"/>
                <w:lang w:val="zh-CN"/>
              </w:rPr>
              <w:t>工程内容包括主体工程</w:t>
            </w:r>
            <w:r>
              <w:rPr>
                <w:rFonts w:hint="eastAsia"/>
                <w:sz w:val="24"/>
                <w:lang w:val="zh-CN"/>
              </w:rPr>
              <w:t>、辅助工程、公用</w:t>
            </w:r>
            <w:r>
              <w:rPr>
                <w:sz w:val="24"/>
                <w:lang w:val="zh-CN"/>
              </w:rPr>
              <w:t>工程</w:t>
            </w:r>
            <w:r>
              <w:rPr>
                <w:rFonts w:hint="eastAsia"/>
                <w:sz w:val="24"/>
                <w:lang w:val="zh-CN"/>
              </w:rPr>
              <w:t>、</w:t>
            </w:r>
            <w:r>
              <w:rPr>
                <w:sz w:val="24"/>
                <w:lang w:val="zh-CN"/>
              </w:rPr>
              <w:t>环保工程</w:t>
            </w:r>
            <w:r>
              <w:rPr>
                <w:rFonts w:hint="eastAsia"/>
                <w:sz w:val="24"/>
                <w:lang w:val="zh-CN"/>
              </w:rPr>
              <w:t>。具体工程内容见表2-2。</w:t>
            </w:r>
          </w:p>
          <w:p>
            <w:pPr>
              <w:jc w:val="center"/>
              <w:rPr>
                <w:b/>
                <w:kern w:val="0"/>
                <w:szCs w:val="21"/>
              </w:rPr>
            </w:pPr>
            <w:r>
              <w:rPr>
                <w:b/>
                <w:kern w:val="0"/>
                <w:szCs w:val="21"/>
              </w:rPr>
              <w:t>表</w:t>
            </w:r>
            <w:r>
              <w:rPr>
                <w:rFonts w:hint="eastAsia"/>
                <w:b/>
                <w:kern w:val="0"/>
                <w:szCs w:val="21"/>
              </w:rPr>
              <w:t>2-2</w:t>
            </w:r>
            <w:r>
              <w:rPr>
                <w:b/>
                <w:kern w:val="0"/>
                <w:szCs w:val="21"/>
              </w:rPr>
              <w:t>项目</w:t>
            </w:r>
            <w:r>
              <w:rPr>
                <w:rFonts w:hint="eastAsia"/>
                <w:b/>
                <w:kern w:val="0"/>
                <w:szCs w:val="21"/>
                <w:lang w:eastAsia="zh-CN"/>
              </w:rPr>
              <w:t>一期工程</w:t>
            </w:r>
            <w:r>
              <w:rPr>
                <w:rFonts w:hint="eastAsia"/>
                <w:b/>
                <w:kern w:val="0"/>
                <w:szCs w:val="21"/>
              </w:rPr>
              <w:t>主要工程内容一览表</w:t>
            </w:r>
          </w:p>
          <w:tbl>
            <w:tblPr>
              <w:tblStyle w:val="22"/>
              <w:tblW w:w="4997" w:type="pct"/>
              <w:jc w:val="center"/>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30"/>
              <w:gridCol w:w="1134"/>
              <w:gridCol w:w="2832"/>
              <w:gridCol w:w="2834"/>
              <w:gridCol w:w="1120"/>
            </w:tblGrid>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noWrap w:val="0"/>
                  <w:vAlign w:val="center"/>
                </w:tcPr>
                <w:p>
                  <w:pPr>
                    <w:jc w:val="center"/>
                    <w:rPr>
                      <w:kern w:val="0"/>
                      <w:szCs w:val="21"/>
                    </w:rPr>
                  </w:pPr>
                  <w:r>
                    <w:rPr>
                      <w:kern w:val="0"/>
                      <w:szCs w:val="21"/>
                    </w:rPr>
                    <w:t>工程类别</w:t>
                  </w:r>
                </w:p>
              </w:tc>
              <w:tc>
                <w:tcPr>
                  <w:tcW w:w="626" w:type="pct"/>
                  <w:noWrap w:val="0"/>
                  <w:vAlign w:val="center"/>
                </w:tcPr>
                <w:p>
                  <w:pPr>
                    <w:jc w:val="center"/>
                    <w:rPr>
                      <w:kern w:val="0"/>
                      <w:szCs w:val="21"/>
                    </w:rPr>
                  </w:pPr>
                  <w:r>
                    <w:rPr>
                      <w:kern w:val="0"/>
                      <w:szCs w:val="21"/>
                    </w:rPr>
                    <w:t>工程名称</w:t>
                  </w:r>
                </w:p>
              </w:tc>
              <w:tc>
                <w:tcPr>
                  <w:tcW w:w="1564" w:type="pct"/>
                  <w:noWrap w:val="0"/>
                  <w:vAlign w:val="center"/>
                </w:tcPr>
                <w:p>
                  <w:pPr>
                    <w:jc w:val="center"/>
                    <w:rPr>
                      <w:kern w:val="0"/>
                      <w:szCs w:val="21"/>
                    </w:rPr>
                  </w:pPr>
                  <w:r>
                    <w:rPr>
                      <w:kern w:val="0"/>
                      <w:szCs w:val="21"/>
                    </w:rPr>
                    <w:t>环评阶段工程内容及规模</w:t>
                  </w:r>
                </w:p>
              </w:tc>
              <w:tc>
                <w:tcPr>
                  <w:tcW w:w="1565" w:type="pct"/>
                  <w:noWrap w:val="0"/>
                  <w:vAlign w:val="center"/>
                </w:tcPr>
                <w:p>
                  <w:pPr>
                    <w:jc w:val="center"/>
                    <w:rPr>
                      <w:kern w:val="0"/>
                      <w:szCs w:val="21"/>
                    </w:rPr>
                  </w:pPr>
                  <w:r>
                    <w:rPr>
                      <w:kern w:val="0"/>
                      <w:szCs w:val="21"/>
                    </w:rPr>
                    <w:t>实际建设工程内容及规模</w:t>
                  </w:r>
                </w:p>
              </w:tc>
              <w:tc>
                <w:tcPr>
                  <w:tcW w:w="618" w:type="pct"/>
                  <w:noWrap w:val="0"/>
                  <w:vAlign w:val="center"/>
                </w:tcPr>
                <w:p>
                  <w:pPr>
                    <w:jc w:val="center"/>
                    <w:rPr>
                      <w:kern w:val="0"/>
                      <w:szCs w:val="21"/>
                    </w:rPr>
                  </w:pPr>
                  <w:r>
                    <w:rPr>
                      <w:kern w:val="0"/>
                      <w:szCs w:val="21"/>
                    </w:rPr>
                    <w:t>变更情况</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24" w:type="pct"/>
                  <w:vMerge w:val="restart"/>
                  <w:noWrap w:val="0"/>
                  <w:vAlign w:val="center"/>
                </w:tcPr>
                <w:p>
                  <w:pPr>
                    <w:jc w:val="center"/>
                    <w:rPr>
                      <w:rFonts w:hint="eastAsia" w:eastAsia="宋体"/>
                      <w:kern w:val="0"/>
                      <w:szCs w:val="21"/>
                      <w:lang w:eastAsia="zh-CN"/>
                    </w:rPr>
                  </w:pPr>
                  <w:r>
                    <w:rPr>
                      <w:rFonts w:hint="eastAsia"/>
                      <w:kern w:val="0"/>
                      <w:szCs w:val="21"/>
                      <w:lang w:eastAsia="zh-CN"/>
                    </w:rPr>
                    <w:t>主体工程</w:t>
                  </w:r>
                </w:p>
              </w:tc>
              <w:tc>
                <w:tcPr>
                  <w:tcW w:w="626" w:type="pct"/>
                  <w:noWrap w:val="0"/>
                  <w:vAlign w:val="center"/>
                </w:tcPr>
                <w:p>
                  <w:pPr>
                    <w:jc w:val="center"/>
                    <w:rPr>
                      <w:szCs w:val="21"/>
                    </w:rPr>
                  </w:pPr>
                  <w:r>
                    <w:rPr>
                      <w:rFonts w:hint="eastAsia"/>
                      <w:sz w:val="21"/>
                      <w:szCs w:val="21"/>
                      <w:lang w:val="en-US" w:eastAsia="zh-CN"/>
                    </w:rPr>
                    <w:t>A</w:t>
                  </w:r>
                  <w:r>
                    <w:rPr>
                      <w:sz w:val="21"/>
                      <w:szCs w:val="21"/>
                    </w:rPr>
                    <w:t>生产车间</w:t>
                  </w:r>
                </w:p>
              </w:tc>
              <w:tc>
                <w:tcPr>
                  <w:tcW w:w="1564" w:type="pct"/>
                  <w:noWrap w:val="0"/>
                  <w:vAlign w:val="center"/>
                </w:tcPr>
                <w:p>
                  <w:pPr>
                    <w:jc w:val="center"/>
                    <w:rPr>
                      <w:szCs w:val="21"/>
                    </w:rPr>
                  </w:pPr>
                  <w:r>
                    <w:rPr>
                      <w:szCs w:val="21"/>
                    </w:rPr>
                    <w:t>1座</w:t>
                  </w:r>
                  <w:r>
                    <w:rPr>
                      <w:rFonts w:hint="eastAsia"/>
                      <w:szCs w:val="21"/>
                    </w:rPr>
                    <w:t>1层</w:t>
                  </w:r>
                  <w:r>
                    <w:rPr>
                      <w:szCs w:val="21"/>
                    </w:rPr>
                    <w:t>，建筑面积</w:t>
                  </w:r>
                  <w:r>
                    <w:rPr>
                      <w:rFonts w:hint="eastAsia"/>
                      <w:szCs w:val="21"/>
                      <w:lang w:val="en-US" w:eastAsia="zh-CN"/>
                    </w:rPr>
                    <w:t>6222</w:t>
                  </w:r>
                  <w:r>
                    <w:rPr>
                      <w:szCs w:val="21"/>
                    </w:rPr>
                    <w:t>m</w:t>
                  </w:r>
                  <w:r>
                    <w:rPr>
                      <w:szCs w:val="21"/>
                      <w:vertAlign w:val="superscript"/>
                    </w:rPr>
                    <w:t>2</w:t>
                  </w:r>
                  <w:r>
                    <w:rPr>
                      <w:rFonts w:hint="eastAsia"/>
                      <w:szCs w:val="21"/>
                    </w:rPr>
                    <w:t>，依托现有</w:t>
                  </w:r>
                  <w:r>
                    <w:rPr>
                      <w:rFonts w:hint="eastAsia"/>
                      <w:szCs w:val="21"/>
                      <w:lang w:eastAsia="zh-CN"/>
                    </w:rPr>
                    <w:t>。</w:t>
                  </w:r>
                </w:p>
              </w:tc>
              <w:tc>
                <w:tcPr>
                  <w:tcW w:w="1565" w:type="pct"/>
                  <w:noWrap w:val="0"/>
                  <w:vAlign w:val="center"/>
                </w:tcPr>
                <w:p>
                  <w:pPr>
                    <w:widowControl/>
                    <w:jc w:val="center"/>
                    <w:rPr>
                      <w:szCs w:val="21"/>
                    </w:rPr>
                  </w:pPr>
                  <w:r>
                    <w:rPr>
                      <w:szCs w:val="21"/>
                    </w:rPr>
                    <w:t>1座</w:t>
                  </w:r>
                  <w:r>
                    <w:rPr>
                      <w:rFonts w:hint="eastAsia"/>
                      <w:szCs w:val="21"/>
                    </w:rPr>
                    <w:t>1层</w:t>
                  </w:r>
                  <w:r>
                    <w:rPr>
                      <w:szCs w:val="21"/>
                    </w:rPr>
                    <w:t>，建筑面积</w:t>
                  </w:r>
                  <w:r>
                    <w:rPr>
                      <w:rFonts w:hint="eastAsia"/>
                      <w:szCs w:val="21"/>
                      <w:lang w:val="en-US" w:eastAsia="zh-CN"/>
                    </w:rPr>
                    <w:t>6222</w:t>
                  </w:r>
                  <w:r>
                    <w:rPr>
                      <w:szCs w:val="21"/>
                    </w:rPr>
                    <w:t>m</w:t>
                  </w:r>
                  <w:r>
                    <w:rPr>
                      <w:szCs w:val="21"/>
                      <w:vertAlign w:val="superscript"/>
                    </w:rPr>
                    <w:t>2</w:t>
                  </w:r>
                  <w:r>
                    <w:rPr>
                      <w:rFonts w:hint="eastAsia"/>
                      <w:szCs w:val="21"/>
                    </w:rPr>
                    <w:t>，依托现有</w:t>
                  </w:r>
                  <w:r>
                    <w:rPr>
                      <w:rFonts w:hint="eastAsia"/>
                      <w:szCs w:val="21"/>
                      <w:lang w:eastAsia="zh-CN"/>
                    </w:rPr>
                    <w:t>。</w:t>
                  </w:r>
                </w:p>
              </w:tc>
              <w:tc>
                <w:tcPr>
                  <w:tcW w:w="618" w:type="pct"/>
                  <w:noWrap w:val="0"/>
                  <w:vAlign w:val="center"/>
                </w:tcPr>
                <w:p>
                  <w:pPr>
                    <w:widowControl/>
                    <w:jc w:val="center"/>
                    <w:rPr>
                      <w:rFonts w:hint="eastAsia" w:eastAsia="宋体"/>
                      <w:szCs w:val="21"/>
                      <w:lang w:val="en-US" w:eastAsia="zh-CN"/>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continue"/>
                  <w:noWrap w:val="0"/>
                  <w:vAlign w:val="center"/>
                </w:tcPr>
                <w:p>
                  <w:pPr>
                    <w:jc w:val="center"/>
                    <w:rPr>
                      <w:kern w:val="0"/>
                      <w:szCs w:val="21"/>
                    </w:rPr>
                  </w:pPr>
                </w:p>
              </w:tc>
              <w:tc>
                <w:tcPr>
                  <w:tcW w:w="626" w:type="pct"/>
                  <w:noWrap w:val="0"/>
                  <w:vAlign w:val="center"/>
                </w:tcPr>
                <w:p>
                  <w:pPr>
                    <w:jc w:val="center"/>
                    <w:rPr>
                      <w:szCs w:val="21"/>
                    </w:rPr>
                  </w:pPr>
                  <w:r>
                    <w:rPr>
                      <w:rFonts w:hint="eastAsia"/>
                      <w:sz w:val="21"/>
                      <w:szCs w:val="21"/>
                      <w:lang w:val="en-US" w:eastAsia="zh-CN"/>
                    </w:rPr>
                    <w:t>注塑车间</w:t>
                  </w:r>
                </w:p>
              </w:tc>
              <w:tc>
                <w:tcPr>
                  <w:tcW w:w="1564" w:type="pct"/>
                  <w:noWrap w:val="0"/>
                  <w:vAlign w:val="center"/>
                </w:tcPr>
                <w:p>
                  <w:pPr>
                    <w:jc w:val="center"/>
                    <w:rPr>
                      <w:szCs w:val="21"/>
                    </w:rPr>
                  </w:pPr>
                  <w:r>
                    <w:rPr>
                      <w:szCs w:val="21"/>
                    </w:rPr>
                    <w:t>1座</w:t>
                  </w:r>
                  <w:r>
                    <w:rPr>
                      <w:rFonts w:hint="eastAsia"/>
                      <w:szCs w:val="21"/>
                    </w:rPr>
                    <w:t>1层</w:t>
                  </w:r>
                  <w:r>
                    <w:rPr>
                      <w:szCs w:val="21"/>
                    </w:rPr>
                    <w:t>，建筑面积</w:t>
                  </w:r>
                  <w:r>
                    <w:rPr>
                      <w:rFonts w:hint="eastAsia"/>
                      <w:szCs w:val="21"/>
                      <w:lang w:val="en-US" w:eastAsia="zh-CN"/>
                    </w:rPr>
                    <w:t>6900</w:t>
                  </w:r>
                  <w:r>
                    <w:rPr>
                      <w:szCs w:val="21"/>
                    </w:rPr>
                    <w:t>m</w:t>
                  </w:r>
                  <w:r>
                    <w:rPr>
                      <w:szCs w:val="21"/>
                      <w:vertAlign w:val="superscript"/>
                    </w:rPr>
                    <w:t>2</w:t>
                  </w:r>
                  <w:r>
                    <w:rPr>
                      <w:rFonts w:hint="eastAsia"/>
                      <w:szCs w:val="21"/>
                    </w:rPr>
                    <w:t>，依托现有</w:t>
                  </w:r>
                  <w:r>
                    <w:rPr>
                      <w:rFonts w:hint="eastAsia"/>
                      <w:szCs w:val="21"/>
                      <w:lang w:eastAsia="zh-CN"/>
                    </w:rPr>
                    <w:t>。</w:t>
                  </w:r>
                </w:p>
              </w:tc>
              <w:tc>
                <w:tcPr>
                  <w:tcW w:w="1565" w:type="pct"/>
                  <w:noWrap w:val="0"/>
                  <w:vAlign w:val="center"/>
                </w:tcPr>
                <w:p>
                  <w:pPr>
                    <w:jc w:val="center"/>
                    <w:rPr>
                      <w:rFonts w:ascii="Times New Roman" w:hAnsi="Times New Roman" w:eastAsia="宋体" w:cs="Times New Roman"/>
                      <w:kern w:val="2"/>
                      <w:sz w:val="21"/>
                      <w:szCs w:val="21"/>
                      <w:lang w:val="en-US" w:eastAsia="zh-CN" w:bidi="ar-SA"/>
                    </w:rPr>
                  </w:pPr>
                  <w:r>
                    <w:rPr>
                      <w:szCs w:val="21"/>
                    </w:rPr>
                    <w:t>1座</w:t>
                  </w:r>
                  <w:r>
                    <w:rPr>
                      <w:rFonts w:hint="eastAsia"/>
                      <w:szCs w:val="21"/>
                    </w:rPr>
                    <w:t>1层</w:t>
                  </w:r>
                  <w:r>
                    <w:rPr>
                      <w:szCs w:val="21"/>
                    </w:rPr>
                    <w:t>，建筑面积</w:t>
                  </w:r>
                  <w:r>
                    <w:rPr>
                      <w:rFonts w:hint="eastAsia"/>
                      <w:szCs w:val="21"/>
                      <w:lang w:val="en-US" w:eastAsia="zh-CN"/>
                    </w:rPr>
                    <w:t>6900</w:t>
                  </w:r>
                  <w:r>
                    <w:rPr>
                      <w:szCs w:val="21"/>
                    </w:rPr>
                    <w:t>m</w:t>
                  </w:r>
                  <w:r>
                    <w:rPr>
                      <w:szCs w:val="21"/>
                      <w:vertAlign w:val="superscript"/>
                    </w:rPr>
                    <w:t>2</w:t>
                  </w:r>
                  <w:r>
                    <w:rPr>
                      <w:rFonts w:hint="eastAsia"/>
                      <w:szCs w:val="21"/>
                    </w:rPr>
                    <w:t>，依托现有</w:t>
                  </w:r>
                  <w:r>
                    <w:rPr>
                      <w:rFonts w:hint="eastAsia"/>
                      <w:szCs w:val="21"/>
                      <w:lang w:eastAsia="zh-CN"/>
                    </w:rPr>
                    <w:t>。</w:t>
                  </w:r>
                </w:p>
              </w:tc>
              <w:tc>
                <w:tcPr>
                  <w:tcW w:w="618" w:type="pct"/>
                  <w:noWrap w:val="0"/>
                  <w:vAlign w:val="center"/>
                </w:tcPr>
                <w:p>
                  <w:pPr>
                    <w:widowControl/>
                    <w:jc w:val="center"/>
                    <w:rPr>
                      <w:szCs w:val="21"/>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restart"/>
                  <w:noWrap w:val="0"/>
                  <w:vAlign w:val="center"/>
                </w:tcPr>
                <w:p>
                  <w:pPr>
                    <w:jc w:val="center"/>
                    <w:rPr>
                      <w:kern w:val="0"/>
                      <w:szCs w:val="21"/>
                    </w:rPr>
                  </w:pPr>
                  <w:r>
                    <w:rPr>
                      <w:kern w:val="0"/>
                      <w:szCs w:val="21"/>
                    </w:rPr>
                    <w:t>辅助工程</w:t>
                  </w:r>
                </w:p>
              </w:tc>
              <w:tc>
                <w:tcPr>
                  <w:tcW w:w="626" w:type="pct"/>
                  <w:noWrap w:val="0"/>
                  <w:vAlign w:val="center"/>
                </w:tcPr>
                <w:p>
                  <w:pPr>
                    <w:jc w:val="center"/>
                    <w:rPr>
                      <w:rFonts w:hint="eastAsia" w:eastAsia="宋体"/>
                      <w:szCs w:val="21"/>
                      <w:lang w:val="en-US" w:eastAsia="zh-CN"/>
                    </w:rPr>
                  </w:pPr>
                  <w:r>
                    <w:rPr>
                      <w:szCs w:val="21"/>
                    </w:rPr>
                    <w:t>办公</w:t>
                  </w:r>
                  <w:r>
                    <w:rPr>
                      <w:rFonts w:hint="eastAsia"/>
                      <w:szCs w:val="21"/>
                      <w:lang w:val="en-US" w:eastAsia="zh-CN"/>
                    </w:rPr>
                    <w:t>楼</w:t>
                  </w:r>
                </w:p>
              </w:tc>
              <w:tc>
                <w:tcPr>
                  <w:tcW w:w="1564" w:type="pct"/>
                  <w:noWrap w:val="0"/>
                  <w:vAlign w:val="center"/>
                </w:tcPr>
                <w:p>
                  <w:pPr>
                    <w:jc w:val="center"/>
                    <w:rPr>
                      <w:szCs w:val="21"/>
                    </w:rPr>
                  </w:pPr>
                  <w:r>
                    <w:rPr>
                      <w:rFonts w:hint="eastAsia"/>
                      <w:sz w:val="21"/>
                      <w:szCs w:val="21"/>
                      <w:lang w:eastAsia="zh-CN"/>
                    </w:rPr>
                    <w:t>砖混结构，</w:t>
                  </w:r>
                  <w:r>
                    <w:rPr>
                      <w:rFonts w:hint="eastAsia"/>
                      <w:sz w:val="21"/>
                      <w:szCs w:val="21"/>
                      <w:lang w:val="en-US" w:eastAsia="zh-CN"/>
                    </w:rPr>
                    <w:t>4层，建筑面积1000</w:t>
                  </w:r>
                  <w:r>
                    <w:rPr>
                      <w:sz w:val="21"/>
                      <w:szCs w:val="21"/>
                    </w:rPr>
                    <w:t>m</w:t>
                  </w:r>
                  <w:r>
                    <w:rPr>
                      <w:sz w:val="21"/>
                      <w:szCs w:val="21"/>
                      <w:vertAlign w:val="superscript"/>
                    </w:rPr>
                    <w:t>2</w:t>
                  </w:r>
                  <w:r>
                    <w:rPr>
                      <w:rFonts w:hint="eastAsia"/>
                      <w:sz w:val="21"/>
                      <w:szCs w:val="21"/>
                      <w:vertAlign w:val="baseline"/>
                      <w:lang w:eastAsia="zh-CN"/>
                    </w:rPr>
                    <w:t>，依托现有</w:t>
                  </w:r>
                  <w:r>
                    <w:rPr>
                      <w:rFonts w:hint="eastAsia"/>
                      <w:lang w:eastAsia="zh-CN"/>
                    </w:rPr>
                    <w:t>。</w:t>
                  </w:r>
                </w:p>
              </w:tc>
              <w:tc>
                <w:tcPr>
                  <w:tcW w:w="1565" w:type="pct"/>
                  <w:noWrap w:val="0"/>
                  <w:vAlign w:val="center"/>
                </w:tcPr>
                <w:p>
                  <w:pPr>
                    <w:widowControl/>
                    <w:jc w:val="center"/>
                    <w:rPr>
                      <w:szCs w:val="21"/>
                    </w:rPr>
                  </w:pPr>
                  <w:r>
                    <w:rPr>
                      <w:rFonts w:hint="eastAsia"/>
                      <w:sz w:val="21"/>
                      <w:szCs w:val="21"/>
                      <w:lang w:eastAsia="zh-CN"/>
                    </w:rPr>
                    <w:t>砖混结构，</w:t>
                  </w:r>
                  <w:r>
                    <w:rPr>
                      <w:rFonts w:hint="eastAsia"/>
                      <w:sz w:val="21"/>
                      <w:szCs w:val="21"/>
                      <w:lang w:val="en-US" w:eastAsia="zh-CN"/>
                    </w:rPr>
                    <w:t>4层，建筑面积1000</w:t>
                  </w:r>
                  <w:r>
                    <w:rPr>
                      <w:sz w:val="21"/>
                      <w:szCs w:val="21"/>
                    </w:rPr>
                    <w:t>m</w:t>
                  </w:r>
                  <w:r>
                    <w:rPr>
                      <w:sz w:val="21"/>
                      <w:szCs w:val="21"/>
                      <w:vertAlign w:val="superscript"/>
                    </w:rPr>
                    <w:t>2</w:t>
                  </w:r>
                  <w:r>
                    <w:rPr>
                      <w:rFonts w:hint="eastAsia"/>
                      <w:sz w:val="21"/>
                      <w:szCs w:val="21"/>
                      <w:vertAlign w:val="baseline"/>
                      <w:lang w:eastAsia="zh-CN"/>
                    </w:rPr>
                    <w:t>，依托现有</w:t>
                  </w:r>
                  <w:r>
                    <w:rPr>
                      <w:rFonts w:hint="eastAsia"/>
                      <w:lang w:eastAsia="zh-CN"/>
                    </w:rPr>
                    <w:t>。</w:t>
                  </w:r>
                </w:p>
              </w:tc>
              <w:tc>
                <w:tcPr>
                  <w:tcW w:w="618" w:type="pct"/>
                  <w:noWrap w:val="0"/>
                  <w:vAlign w:val="center"/>
                </w:tcPr>
                <w:p>
                  <w:pPr>
                    <w:widowControl/>
                    <w:jc w:val="center"/>
                    <w:rPr>
                      <w:szCs w:val="21"/>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continue"/>
                  <w:noWrap w:val="0"/>
                  <w:vAlign w:val="center"/>
                </w:tcPr>
                <w:p>
                  <w:pPr>
                    <w:jc w:val="center"/>
                    <w:rPr>
                      <w:kern w:val="0"/>
                      <w:szCs w:val="21"/>
                    </w:rPr>
                  </w:pPr>
                </w:p>
              </w:tc>
              <w:tc>
                <w:tcPr>
                  <w:tcW w:w="626" w:type="pct"/>
                  <w:noWrap w:val="0"/>
                  <w:vAlign w:val="center"/>
                </w:tcPr>
                <w:p>
                  <w:pPr>
                    <w:jc w:val="center"/>
                    <w:rPr>
                      <w:rFonts w:hint="eastAsia" w:eastAsia="宋体"/>
                      <w:szCs w:val="21"/>
                      <w:lang w:val="en-US" w:eastAsia="zh-CN"/>
                    </w:rPr>
                  </w:pPr>
                  <w:r>
                    <w:rPr>
                      <w:rFonts w:hint="eastAsia"/>
                      <w:szCs w:val="21"/>
                      <w:lang w:val="en-US" w:eastAsia="zh-CN"/>
                    </w:rPr>
                    <w:t>仓库</w:t>
                  </w:r>
                </w:p>
              </w:tc>
              <w:tc>
                <w:tcPr>
                  <w:tcW w:w="1564" w:type="pct"/>
                  <w:noWrap w:val="0"/>
                  <w:vAlign w:val="center"/>
                </w:tcPr>
                <w:p>
                  <w:pPr>
                    <w:jc w:val="center"/>
                    <w:rPr>
                      <w:szCs w:val="21"/>
                    </w:rPr>
                  </w:pPr>
                  <w:r>
                    <w:rPr>
                      <w:rFonts w:hint="eastAsia"/>
                      <w:sz w:val="21"/>
                      <w:szCs w:val="21"/>
                      <w:lang w:eastAsia="zh-CN"/>
                    </w:rPr>
                    <w:t>面积</w:t>
                  </w:r>
                  <w:r>
                    <w:rPr>
                      <w:rFonts w:hint="eastAsia"/>
                      <w:sz w:val="21"/>
                      <w:szCs w:val="21"/>
                      <w:lang w:val="en-US" w:eastAsia="zh-CN"/>
                    </w:rPr>
                    <w:t>5156</w:t>
                  </w:r>
                  <w:r>
                    <w:rPr>
                      <w:sz w:val="21"/>
                      <w:szCs w:val="21"/>
                    </w:rPr>
                    <w:t>m</w:t>
                  </w:r>
                  <w:r>
                    <w:rPr>
                      <w:sz w:val="21"/>
                      <w:szCs w:val="21"/>
                      <w:vertAlign w:val="superscript"/>
                    </w:rPr>
                    <w:t>2</w:t>
                  </w:r>
                  <w:r>
                    <w:rPr>
                      <w:rFonts w:hint="eastAsia"/>
                      <w:sz w:val="21"/>
                      <w:szCs w:val="21"/>
                      <w:vertAlign w:val="baseline"/>
                      <w:lang w:eastAsia="zh-CN"/>
                    </w:rPr>
                    <w:t>，依托现有。</w:t>
                  </w:r>
                </w:p>
              </w:tc>
              <w:tc>
                <w:tcPr>
                  <w:tcW w:w="1565" w:type="pct"/>
                  <w:noWrap w:val="0"/>
                  <w:vAlign w:val="center"/>
                </w:tcPr>
                <w:p>
                  <w:pPr>
                    <w:widowControl/>
                    <w:jc w:val="center"/>
                    <w:rPr>
                      <w:szCs w:val="21"/>
                    </w:rPr>
                  </w:pPr>
                  <w:r>
                    <w:rPr>
                      <w:rFonts w:hint="eastAsia"/>
                      <w:sz w:val="21"/>
                      <w:szCs w:val="21"/>
                      <w:lang w:eastAsia="zh-CN"/>
                    </w:rPr>
                    <w:t>面积</w:t>
                  </w:r>
                  <w:r>
                    <w:rPr>
                      <w:rFonts w:hint="eastAsia"/>
                      <w:sz w:val="21"/>
                      <w:szCs w:val="21"/>
                      <w:lang w:val="en-US" w:eastAsia="zh-CN"/>
                    </w:rPr>
                    <w:t>5156</w:t>
                  </w:r>
                  <w:r>
                    <w:rPr>
                      <w:sz w:val="21"/>
                      <w:szCs w:val="21"/>
                    </w:rPr>
                    <w:t>m</w:t>
                  </w:r>
                  <w:r>
                    <w:rPr>
                      <w:sz w:val="21"/>
                      <w:szCs w:val="21"/>
                      <w:vertAlign w:val="superscript"/>
                    </w:rPr>
                    <w:t>2</w:t>
                  </w:r>
                  <w:r>
                    <w:rPr>
                      <w:rFonts w:hint="eastAsia"/>
                      <w:sz w:val="21"/>
                      <w:szCs w:val="21"/>
                      <w:vertAlign w:val="baseline"/>
                      <w:lang w:eastAsia="zh-CN"/>
                    </w:rPr>
                    <w:t>，依托现有。</w:t>
                  </w:r>
                </w:p>
              </w:tc>
              <w:tc>
                <w:tcPr>
                  <w:tcW w:w="618" w:type="pct"/>
                  <w:noWrap w:val="0"/>
                  <w:vAlign w:val="center"/>
                </w:tcPr>
                <w:p>
                  <w:pPr>
                    <w:widowControl/>
                    <w:jc w:val="center"/>
                    <w:rPr>
                      <w:szCs w:val="21"/>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continue"/>
                  <w:noWrap w:val="0"/>
                  <w:vAlign w:val="center"/>
                </w:tcPr>
                <w:p>
                  <w:pPr>
                    <w:jc w:val="center"/>
                    <w:rPr>
                      <w:kern w:val="0"/>
                      <w:szCs w:val="21"/>
                    </w:rPr>
                  </w:pPr>
                </w:p>
              </w:tc>
              <w:tc>
                <w:tcPr>
                  <w:tcW w:w="626" w:type="pct"/>
                  <w:noWrap w:val="0"/>
                  <w:vAlign w:val="center"/>
                </w:tcPr>
                <w:p>
                  <w:pPr>
                    <w:jc w:val="center"/>
                    <w:rPr>
                      <w:rFonts w:hint="eastAsia" w:eastAsia="宋体"/>
                      <w:szCs w:val="21"/>
                      <w:lang w:val="en-US" w:eastAsia="zh-CN"/>
                    </w:rPr>
                  </w:pPr>
                  <w:r>
                    <w:rPr>
                      <w:rFonts w:hint="eastAsia"/>
                      <w:szCs w:val="21"/>
                      <w:lang w:val="en-US" w:eastAsia="zh-CN"/>
                    </w:rPr>
                    <w:t>成品堆场</w:t>
                  </w:r>
                </w:p>
              </w:tc>
              <w:tc>
                <w:tcPr>
                  <w:tcW w:w="1564" w:type="pct"/>
                  <w:noWrap w:val="0"/>
                  <w:vAlign w:val="center"/>
                </w:tcPr>
                <w:p>
                  <w:pPr>
                    <w:jc w:val="center"/>
                    <w:rPr>
                      <w:szCs w:val="21"/>
                      <w:vertAlign w:val="subscript"/>
                    </w:rPr>
                  </w:pPr>
                  <w:r>
                    <w:rPr>
                      <w:rFonts w:hint="eastAsia"/>
                      <w:sz w:val="21"/>
                      <w:szCs w:val="21"/>
                      <w:lang w:eastAsia="zh-CN"/>
                    </w:rPr>
                    <w:t>面积</w:t>
                  </w:r>
                  <w:r>
                    <w:rPr>
                      <w:rFonts w:hint="eastAsia"/>
                      <w:sz w:val="21"/>
                      <w:szCs w:val="21"/>
                      <w:lang w:val="en-US" w:eastAsia="zh-CN"/>
                    </w:rPr>
                    <w:t>14000</w:t>
                  </w:r>
                  <w:r>
                    <w:rPr>
                      <w:sz w:val="21"/>
                      <w:szCs w:val="21"/>
                    </w:rPr>
                    <w:t>m</w:t>
                  </w:r>
                  <w:r>
                    <w:rPr>
                      <w:sz w:val="21"/>
                      <w:szCs w:val="21"/>
                      <w:vertAlign w:val="superscript"/>
                    </w:rPr>
                    <w:t>2</w:t>
                  </w:r>
                  <w:r>
                    <w:rPr>
                      <w:rFonts w:hint="eastAsia"/>
                      <w:sz w:val="21"/>
                      <w:szCs w:val="21"/>
                      <w:vertAlign w:val="baseline"/>
                      <w:lang w:eastAsia="zh-CN"/>
                    </w:rPr>
                    <w:t>，依托现有。</w:t>
                  </w:r>
                </w:p>
              </w:tc>
              <w:tc>
                <w:tcPr>
                  <w:tcW w:w="1565" w:type="pct"/>
                  <w:noWrap w:val="0"/>
                  <w:vAlign w:val="center"/>
                </w:tcPr>
                <w:p>
                  <w:pPr>
                    <w:widowControl/>
                    <w:jc w:val="center"/>
                    <w:rPr>
                      <w:rFonts w:hint="eastAsia" w:eastAsia="宋体"/>
                      <w:szCs w:val="21"/>
                      <w:vertAlign w:val="baseline"/>
                      <w:lang w:val="en-US" w:eastAsia="zh-CN"/>
                    </w:rPr>
                  </w:pPr>
                  <w:r>
                    <w:rPr>
                      <w:rFonts w:hint="eastAsia"/>
                      <w:sz w:val="21"/>
                      <w:szCs w:val="21"/>
                      <w:lang w:eastAsia="zh-CN"/>
                    </w:rPr>
                    <w:t>面积</w:t>
                  </w:r>
                  <w:r>
                    <w:rPr>
                      <w:rFonts w:hint="eastAsia"/>
                      <w:sz w:val="21"/>
                      <w:szCs w:val="21"/>
                      <w:lang w:val="en-US" w:eastAsia="zh-CN"/>
                    </w:rPr>
                    <w:t>14000</w:t>
                  </w:r>
                  <w:r>
                    <w:rPr>
                      <w:sz w:val="21"/>
                      <w:szCs w:val="21"/>
                    </w:rPr>
                    <w:t>m</w:t>
                  </w:r>
                  <w:r>
                    <w:rPr>
                      <w:sz w:val="21"/>
                      <w:szCs w:val="21"/>
                      <w:vertAlign w:val="superscript"/>
                    </w:rPr>
                    <w:t>2</w:t>
                  </w:r>
                  <w:r>
                    <w:rPr>
                      <w:rFonts w:hint="eastAsia"/>
                      <w:sz w:val="21"/>
                      <w:szCs w:val="21"/>
                      <w:vertAlign w:val="baseline"/>
                      <w:lang w:eastAsia="zh-CN"/>
                    </w:rPr>
                    <w:t>，依托现有。</w:t>
                  </w:r>
                </w:p>
              </w:tc>
              <w:tc>
                <w:tcPr>
                  <w:tcW w:w="618" w:type="pct"/>
                  <w:noWrap w:val="0"/>
                  <w:vAlign w:val="center"/>
                </w:tcPr>
                <w:p>
                  <w:pPr>
                    <w:widowControl/>
                    <w:jc w:val="center"/>
                    <w:rPr>
                      <w:szCs w:val="21"/>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63" w:hRule="atLeast"/>
                <w:jc w:val="center"/>
              </w:trPr>
              <w:tc>
                <w:tcPr>
                  <w:tcW w:w="624" w:type="pct"/>
                  <w:vMerge w:val="restart"/>
                  <w:noWrap w:val="0"/>
                  <w:vAlign w:val="center"/>
                </w:tcPr>
                <w:p>
                  <w:pPr>
                    <w:widowControl/>
                    <w:jc w:val="center"/>
                    <w:rPr>
                      <w:szCs w:val="21"/>
                    </w:rPr>
                  </w:pPr>
                  <w:r>
                    <w:rPr>
                      <w:szCs w:val="21"/>
                    </w:rPr>
                    <w:t>公用工程</w:t>
                  </w:r>
                </w:p>
              </w:tc>
              <w:tc>
                <w:tcPr>
                  <w:tcW w:w="626" w:type="pct"/>
                  <w:noWrap w:val="0"/>
                  <w:vAlign w:val="center"/>
                </w:tcPr>
                <w:p>
                  <w:pPr>
                    <w:jc w:val="center"/>
                    <w:rPr>
                      <w:szCs w:val="21"/>
                    </w:rPr>
                  </w:pPr>
                  <w:r>
                    <w:rPr>
                      <w:szCs w:val="21"/>
                    </w:rPr>
                    <w:t>供电</w:t>
                  </w:r>
                </w:p>
              </w:tc>
              <w:tc>
                <w:tcPr>
                  <w:tcW w:w="1564" w:type="pct"/>
                  <w:noWrap w:val="0"/>
                  <w:vAlign w:val="center"/>
                </w:tcPr>
                <w:p>
                  <w:pPr>
                    <w:jc w:val="center"/>
                    <w:rPr>
                      <w:szCs w:val="21"/>
                    </w:rPr>
                  </w:pPr>
                  <w:r>
                    <w:rPr>
                      <w:sz w:val="21"/>
                      <w:szCs w:val="21"/>
                    </w:rPr>
                    <w:t>由</w:t>
                  </w:r>
                  <w:r>
                    <w:rPr>
                      <w:rFonts w:hint="eastAsia"/>
                      <w:sz w:val="21"/>
                      <w:szCs w:val="21"/>
                      <w:lang w:eastAsia="zh-CN"/>
                    </w:rPr>
                    <w:t>金乡县供电站供应</w:t>
                  </w:r>
                </w:p>
              </w:tc>
              <w:tc>
                <w:tcPr>
                  <w:tcW w:w="1565" w:type="pct"/>
                  <w:noWrap w:val="0"/>
                  <w:vAlign w:val="center"/>
                </w:tcPr>
                <w:p>
                  <w:pPr>
                    <w:jc w:val="center"/>
                    <w:rPr>
                      <w:szCs w:val="21"/>
                    </w:rPr>
                  </w:pPr>
                  <w:r>
                    <w:rPr>
                      <w:sz w:val="21"/>
                      <w:szCs w:val="21"/>
                    </w:rPr>
                    <w:t>由</w:t>
                  </w:r>
                  <w:r>
                    <w:rPr>
                      <w:rFonts w:hint="eastAsia"/>
                      <w:sz w:val="21"/>
                      <w:szCs w:val="21"/>
                      <w:lang w:eastAsia="zh-CN"/>
                    </w:rPr>
                    <w:t>金乡县供电站供应</w:t>
                  </w:r>
                </w:p>
              </w:tc>
              <w:tc>
                <w:tcPr>
                  <w:tcW w:w="618" w:type="pct"/>
                  <w:vMerge w:val="restart"/>
                  <w:noWrap w:val="0"/>
                  <w:vAlign w:val="center"/>
                </w:tcPr>
                <w:p>
                  <w:pPr>
                    <w:jc w:val="center"/>
                    <w:rPr>
                      <w:kern w:val="0"/>
                      <w:szCs w:val="21"/>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continue"/>
                  <w:noWrap w:val="0"/>
                  <w:vAlign w:val="center"/>
                </w:tcPr>
                <w:p>
                  <w:pPr>
                    <w:widowControl/>
                    <w:jc w:val="center"/>
                    <w:rPr>
                      <w:szCs w:val="21"/>
                    </w:rPr>
                  </w:pPr>
                </w:p>
              </w:tc>
              <w:tc>
                <w:tcPr>
                  <w:tcW w:w="626" w:type="pct"/>
                  <w:noWrap w:val="0"/>
                  <w:vAlign w:val="center"/>
                </w:tcPr>
                <w:p>
                  <w:pPr>
                    <w:jc w:val="center"/>
                    <w:rPr>
                      <w:szCs w:val="21"/>
                    </w:rPr>
                  </w:pPr>
                  <w:r>
                    <w:rPr>
                      <w:szCs w:val="21"/>
                    </w:rPr>
                    <w:t>供热</w:t>
                  </w:r>
                </w:p>
              </w:tc>
              <w:tc>
                <w:tcPr>
                  <w:tcW w:w="1564" w:type="pct"/>
                  <w:noWrap w:val="0"/>
                  <w:vAlign w:val="center"/>
                </w:tcPr>
                <w:p>
                  <w:pPr>
                    <w:jc w:val="center"/>
                    <w:rPr>
                      <w:kern w:val="0"/>
                      <w:szCs w:val="21"/>
                    </w:rPr>
                  </w:pPr>
                  <w:r>
                    <w:rPr>
                      <w:sz w:val="21"/>
                      <w:szCs w:val="21"/>
                    </w:rPr>
                    <w:t>生产车间不供暖</w:t>
                  </w:r>
                  <w:r>
                    <w:rPr>
                      <w:rFonts w:hint="eastAsia"/>
                      <w:sz w:val="21"/>
                      <w:szCs w:val="21"/>
                      <w:lang w:eastAsia="zh-CN"/>
                    </w:rPr>
                    <w:t>，生产采用电加热。</w:t>
                  </w:r>
                </w:p>
              </w:tc>
              <w:tc>
                <w:tcPr>
                  <w:tcW w:w="1565" w:type="pct"/>
                  <w:noWrap w:val="0"/>
                  <w:vAlign w:val="center"/>
                </w:tcPr>
                <w:p>
                  <w:pPr>
                    <w:jc w:val="center"/>
                    <w:rPr>
                      <w:kern w:val="0"/>
                      <w:szCs w:val="21"/>
                    </w:rPr>
                  </w:pPr>
                  <w:r>
                    <w:rPr>
                      <w:sz w:val="21"/>
                      <w:szCs w:val="21"/>
                    </w:rPr>
                    <w:t>生产车间不供暖</w:t>
                  </w:r>
                  <w:r>
                    <w:rPr>
                      <w:rFonts w:hint="eastAsia"/>
                      <w:sz w:val="21"/>
                      <w:szCs w:val="21"/>
                      <w:lang w:eastAsia="zh-CN"/>
                    </w:rPr>
                    <w:t>，生产采用电加热。</w:t>
                  </w:r>
                </w:p>
              </w:tc>
              <w:tc>
                <w:tcPr>
                  <w:tcW w:w="618" w:type="pct"/>
                  <w:vMerge w:val="continue"/>
                  <w:noWrap w:val="0"/>
                  <w:vAlign w:val="center"/>
                </w:tcPr>
                <w:p>
                  <w:pPr>
                    <w:jc w:val="center"/>
                    <w:rPr>
                      <w:color w:val="FF0000"/>
                      <w:kern w:val="0"/>
                      <w:szCs w:val="21"/>
                    </w:rPr>
                  </w:pP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continue"/>
                  <w:noWrap w:val="0"/>
                  <w:vAlign w:val="center"/>
                </w:tcPr>
                <w:p>
                  <w:pPr>
                    <w:jc w:val="center"/>
                    <w:rPr>
                      <w:szCs w:val="21"/>
                    </w:rPr>
                  </w:pPr>
                </w:p>
              </w:tc>
              <w:tc>
                <w:tcPr>
                  <w:tcW w:w="626" w:type="pct"/>
                  <w:noWrap w:val="0"/>
                  <w:vAlign w:val="center"/>
                </w:tcPr>
                <w:p>
                  <w:pPr>
                    <w:jc w:val="center"/>
                    <w:rPr>
                      <w:szCs w:val="21"/>
                    </w:rPr>
                  </w:pPr>
                  <w:r>
                    <w:rPr>
                      <w:szCs w:val="21"/>
                    </w:rPr>
                    <w:t>供水</w:t>
                  </w:r>
                </w:p>
              </w:tc>
              <w:tc>
                <w:tcPr>
                  <w:tcW w:w="1564" w:type="pct"/>
                  <w:noWrap w:val="0"/>
                  <w:vAlign w:val="center"/>
                </w:tcPr>
                <w:p>
                  <w:pPr>
                    <w:jc w:val="center"/>
                    <w:rPr>
                      <w:szCs w:val="21"/>
                    </w:rPr>
                  </w:pPr>
                  <w:r>
                    <w:rPr>
                      <w:szCs w:val="21"/>
                    </w:rPr>
                    <w:t>本项目用水</w:t>
                  </w:r>
                  <w:r>
                    <w:rPr>
                      <w:rFonts w:hint="eastAsia"/>
                      <w:szCs w:val="21"/>
                    </w:rPr>
                    <w:t>由</w:t>
                  </w:r>
                  <w:r>
                    <w:rPr>
                      <w:rFonts w:hint="eastAsia"/>
                      <w:szCs w:val="21"/>
                      <w:lang w:eastAsia="zh-CN"/>
                    </w:rPr>
                    <w:t>金乡经济开发区</w:t>
                  </w:r>
                  <w:r>
                    <w:rPr>
                      <w:rFonts w:hint="eastAsia"/>
                      <w:szCs w:val="21"/>
                    </w:rPr>
                    <w:t>自来水管网供给</w:t>
                  </w:r>
                  <w:r>
                    <w:rPr>
                      <w:rFonts w:hint="eastAsia"/>
                      <w:szCs w:val="21"/>
                      <w:lang w:eastAsia="zh-CN"/>
                    </w:rPr>
                    <w:t>。</w:t>
                  </w:r>
                </w:p>
              </w:tc>
              <w:tc>
                <w:tcPr>
                  <w:tcW w:w="1565" w:type="pct"/>
                  <w:noWrap w:val="0"/>
                  <w:vAlign w:val="center"/>
                </w:tcPr>
                <w:p>
                  <w:pPr>
                    <w:jc w:val="center"/>
                    <w:rPr>
                      <w:szCs w:val="21"/>
                    </w:rPr>
                  </w:pPr>
                  <w:r>
                    <w:rPr>
                      <w:szCs w:val="21"/>
                    </w:rPr>
                    <w:t>本项目用水</w:t>
                  </w:r>
                  <w:r>
                    <w:rPr>
                      <w:rFonts w:hint="eastAsia"/>
                      <w:szCs w:val="21"/>
                    </w:rPr>
                    <w:t>由</w:t>
                  </w:r>
                  <w:r>
                    <w:rPr>
                      <w:rFonts w:hint="eastAsia"/>
                      <w:szCs w:val="21"/>
                      <w:lang w:eastAsia="zh-CN"/>
                    </w:rPr>
                    <w:t>金乡经济开发区</w:t>
                  </w:r>
                  <w:r>
                    <w:rPr>
                      <w:rFonts w:hint="eastAsia"/>
                      <w:szCs w:val="21"/>
                    </w:rPr>
                    <w:t>自来水管网供给</w:t>
                  </w:r>
                  <w:r>
                    <w:rPr>
                      <w:rFonts w:hint="eastAsia"/>
                      <w:szCs w:val="21"/>
                      <w:lang w:eastAsia="zh-CN"/>
                    </w:rPr>
                    <w:t>。</w:t>
                  </w:r>
                </w:p>
              </w:tc>
              <w:tc>
                <w:tcPr>
                  <w:tcW w:w="618" w:type="pct"/>
                  <w:vMerge w:val="continue"/>
                  <w:noWrap w:val="0"/>
                  <w:vAlign w:val="center"/>
                </w:tcPr>
                <w:p>
                  <w:pPr>
                    <w:jc w:val="center"/>
                    <w:rPr>
                      <w:color w:val="FF0000"/>
                      <w:kern w:val="0"/>
                      <w:szCs w:val="21"/>
                    </w:rPr>
                  </w:pP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continue"/>
                  <w:noWrap w:val="0"/>
                  <w:vAlign w:val="center"/>
                </w:tcPr>
                <w:p>
                  <w:pPr>
                    <w:jc w:val="center"/>
                    <w:rPr>
                      <w:szCs w:val="21"/>
                    </w:rPr>
                  </w:pPr>
                </w:p>
              </w:tc>
              <w:tc>
                <w:tcPr>
                  <w:tcW w:w="626" w:type="pct"/>
                  <w:noWrap w:val="0"/>
                  <w:vAlign w:val="center"/>
                </w:tcPr>
                <w:p>
                  <w:pPr>
                    <w:jc w:val="center"/>
                    <w:rPr>
                      <w:szCs w:val="21"/>
                    </w:rPr>
                  </w:pPr>
                  <w:r>
                    <w:rPr>
                      <w:szCs w:val="21"/>
                    </w:rPr>
                    <w:t>排水</w:t>
                  </w:r>
                </w:p>
              </w:tc>
              <w:tc>
                <w:tcPr>
                  <w:tcW w:w="1564" w:type="pct"/>
                  <w:noWrap w:val="0"/>
                  <w:vAlign w:val="center"/>
                </w:tcPr>
                <w:p>
                  <w:pPr>
                    <w:jc w:val="center"/>
                    <w:rPr>
                      <w:szCs w:val="21"/>
                    </w:rPr>
                  </w:pPr>
                  <w:r>
                    <w:rPr>
                      <w:sz w:val="21"/>
                      <w:szCs w:val="21"/>
                    </w:rPr>
                    <w:t>排水系统实行雨污分流制，雨水经过厂区雨水沟外排；项目</w:t>
                  </w:r>
                  <w:r>
                    <w:rPr>
                      <w:rFonts w:hint="eastAsia"/>
                      <w:sz w:val="21"/>
                      <w:szCs w:val="21"/>
                      <w:lang w:eastAsia="zh-CN"/>
                    </w:rPr>
                    <w:t>无新增职工，无新增</w:t>
                  </w:r>
                  <w:r>
                    <w:rPr>
                      <w:sz w:val="21"/>
                      <w:szCs w:val="21"/>
                    </w:rPr>
                    <w:t>生活污水</w:t>
                  </w:r>
                  <w:r>
                    <w:rPr>
                      <w:rFonts w:hint="eastAsia"/>
                      <w:sz w:val="21"/>
                      <w:szCs w:val="21"/>
                      <w:lang w:eastAsia="zh-CN"/>
                    </w:rPr>
                    <w:t>排放；冷却循环水循环使用不外排。</w:t>
                  </w:r>
                </w:p>
              </w:tc>
              <w:tc>
                <w:tcPr>
                  <w:tcW w:w="1565" w:type="pct"/>
                  <w:noWrap w:val="0"/>
                  <w:vAlign w:val="center"/>
                </w:tcPr>
                <w:p>
                  <w:pPr>
                    <w:jc w:val="center"/>
                    <w:rPr>
                      <w:szCs w:val="21"/>
                    </w:rPr>
                  </w:pPr>
                  <w:r>
                    <w:rPr>
                      <w:sz w:val="21"/>
                      <w:szCs w:val="21"/>
                    </w:rPr>
                    <w:t>排水系统实行雨污分流制，雨水经过厂区雨水沟外排；项目</w:t>
                  </w:r>
                  <w:r>
                    <w:rPr>
                      <w:rFonts w:hint="eastAsia"/>
                      <w:sz w:val="21"/>
                      <w:szCs w:val="21"/>
                      <w:lang w:eastAsia="zh-CN"/>
                    </w:rPr>
                    <w:t>无新增职工，无新增</w:t>
                  </w:r>
                  <w:r>
                    <w:rPr>
                      <w:sz w:val="21"/>
                      <w:szCs w:val="21"/>
                    </w:rPr>
                    <w:t>生活污水</w:t>
                  </w:r>
                  <w:r>
                    <w:rPr>
                      <w:rFonts w:hint="eastAsia"/>
                      <w:sz w:val="21"/>
                      <w:szCs w:val="21"/>
                      <w:lang w:eastAsia="zh-CN"/>
                    </w:rPr>
                    <w:t>排放；冷却循环水循环使用不外排。</w:t>
                  </w:r>
                </w:p>
              </w:tc>
              <w:tc>
                <w:tcPr>
                  <w:tcW w:w="618" w:type="pct"/>
                  <w:noWrap w:val="0"/>
                  <w:vAlign w:val="center"/>
                </w:tcPr>
                <w:p>
                  <w:pPr>
                    <w:jc w:val="center"/>
                    <w:rPr>
                      <w:kern w:val="0"/>
                      <w:szCs w:val="21"/>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restart"/>
                  <w:noWrap w:val="0"/>
                  <w:vAlign w:val="center"/>
                </w:tcPr>
                <w:p>
                  <w:pPr>
                    <w:widowControl/>
                    <w:jc w:val="center"/>
                    <w:rPr>
                      <w:szCs w:val="21"/>
                    </w:rPr>
                  </w:pPr>
                  <w:r>
                    <w:rPr>
                      <w:szCs w:val="21"/>
                    </w:rPr>
                    <w:t>环保工程</w:t>
                  </w:r>
                </w:p>
              </w:tc>
              <w:tc>
                <w:tcPr>
                  <w:tcW w:w="626" w:type="pct"/>
                  <w:noWrap w:val="0"/>
                  <w:vAlign w:val="center"/>
                </w:tcPr>
                <w:p>
                  <w:pPr>
                    <w:widowControl/>
                    <w:jc w:val="center"/>
                    <w:rPr>
                      <w:szCs w:val="21"/>
                    </w:rPr>
                  </w:pPr>
                  <w:r>
                    <w:rPr>
                      <w:szCs w:val="21"/>
                    </w:rPr>
                    <w:t>废水处理措施</w:t>
                  </w:r>
                </w:p>
              </w:tc>
              <w:tc>
                <w:tcPr>
                  <w:tcW w:w="1564" w:type="pct"/>
                  <w:noWrap w:val="0"/>
                  <w:vAlign w:val="center"/>
                </w:tcPr>
                <w:p>
                  <w:pPr>
                    <w:jc w:val="center"/>
                    <w:rPr>
                      <w:szCs w:val="21"/>
                    </w:rPr>
                  </w:pPr>
                  <w:r>
                    <w:rPr>
                      <w:kern w:val="0"/>
                      <w:szCs w:val="21"/>
                    </w:rPr>
                    <w:t>排水系统实行雨污分流制，雨水经过厂区雨水沟外排；项目</w:t>
                  </w:r>
                  <w:r>
                    <w:rPr>
                      <w:rFonts w:hint="eastAsia"/>
                      <w:kern w:val="0"/>
                      <w:szCs w:val="21"/>
                      <w:lang w:eastAsia="zh-CN"/>
                    </w:rPr>
                    <w:t>；</w:t>
                  </w:r>
                  <w:r>
                    <w:rPr>
                      <w:rFonts w:hint="eastAsia"/>
                      <w:kern w:val="0"/>
                      <w:szCs w:val="21"/>
                    </w:rPr>
                    <w:t>循环水定期补充不外排</w:t>
                  </w:r>
                  <w:r>
                    <w:rPr>
                      <w:rFonts w:hint="eastAsia"/>
                      <w:kern w:val="0"/>
                      <w:szCs w:val="21"/>
                      <w:lang w:eastAsia="zh-CN"/>
                    </w:rPr>
                    <w:t>。</w:t>
                  </w:r>
                </w:p>
              </w:tc>
              <w:tc>
                <w:tcPr>
                  <w:tcW w:w="1565" w:type="pct"/>
                  <w:noWrap w:val="0"/>
                  <w:vAlign w:val="center"/>
                </w:tcPr>
                <w:p>
                  <w:pPr>
                    <w:jc w:val="center"/>
                    <w:rPr>
                      <w:rFonts w:ascii="Times New Roman" w:hAnsi="Times New Roman" w:eastAsia="宋体" w:cs="Times New Roman"/>
                      <w:kern w:val="2"/>
                      <w:sz w:val="21"/>
                      <w:szCs w:val="21"/>
                      <w:lang w:val="en-US" w:eastAsia="zh-CN" w:bidi="ar-SA"/>
                    </w:rPr>
                  </w:pPr>
                  <w:r>
                    <w:rPr>
                      <w:kern w:val="0"/>
                      <w:szCs w:val="21"/>
                    </w:rPr>
                    <w:t>排水系统实行雨污分流制，雨水经过厂区雨水沟外排；项目</w:t>
                  </w:r>
                  <w:r>
                    <w:rPr>
                      <w:rFonts w:hint="eastAsia"/>
                      <w:kern w:val="0"/>
                      <w:szCs w:val="21"/>
                      <w:lang w:eastAsia="zh-CN"/>
                    </w:rPr>
                    <w:t>；</w:t>
                  </w:r>
                  <w:r>
                    <w:rPr>
                      <w:rFonts w:hint="eastAsia"/>
                      <w:kern w:val="0"/>
                      <w:szCs w:val="21"/>
                    </w:rPr>
                    <w:t>循环水定期补充不外排</w:t>
                  </w:r>
                  <w:r>
                    <w:rPr>
                      <w:rFonts w:hint="eastAsia"/>
                      <w:kern w:val="0"/>
                      <w:szCs w:val="21"/>
                      <w:lang w:eastAsia="zh-CN"/>
                    </w:rPr>
                    <w:t>。</w:t>
                  </w:r>
                </w:p>
              </w:tc>
              <w:tc>
                <w:tcPr>
                  <w:tcW w:w="618" w:type="pct"/>
                  <w:noWrap w:val="0"/>
                  <w:vAlign w:val="center"/>
                </w:tcPr>
                <w:p>
                  <w:pPr>
                    <w:widowControl/>
                    <w:jc w:val="center"/>
                    <w:rPr>
                      <w:kern w:val="0"/>
                      <w:szCs w:val="21"/>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continue"/>
                  <w:noWrap w:val="0"/>
                  <w:vAlign w:val="center"/>
                </w:tcPr>
                <w:p>
                  <w:pPr>
                    <w:jc w:val="center"/>
                    <w:rPr>
                      <w:szCs w:val="21"/>
                    </w:rPr>
                  </w:pPr>
                </w:p>
              </w:tc>
              <w:tc>
                <w:tcPr>
                  <w:tcW w:w="626" w:type="pct"/>
                  <w:noWrap w:val="0"/>
                  <w:vAlign w:val="center"/>
                </w:tcPr>
                <w:p>
                  <w:pPr>
                    <w:widowControl/>
                    <w:jc w:val="center"/>
                    <w:rPr>
                      <w:szCs w:val="21"/>
                    </w:rPr>
                  </w:pPr>
                  <w:r>
                    <w:rPr>
                      <w:szCs w:val="21"/>
                    </w:rPr>
                    <w:t>废气处理措施</w:t>
                  </w:r>
                </w:p>
              </w:tc>
              <w:tc>
                <w:tcPr>
                  <w:tcW w:w="1564" w:type="pct"/>
                  <w:noWrap w:val="0"/>
                  <w:vAlign w:val="center"/>
                </w:tcPr>
                <w:p>
                  <w:pPr>
                    <w:widowControl/>
                    <w:jc w:val="center"/>
                    <w:rPr>
                      <w:szCs w:val="21"/>
                      <w:lang w:val="zh-CN"/>
                    </w:rPr>
                  </w:pPr>
                  <w:r>
                    <w:rPr>
                      <w:rFonts w:hint="eastAsia"/>
                      <w:szCs w:val="21"/>
                      <w:lang w:val="zh-CN"/>
                    </w:rPr>
                    <w:t>项目</w:t>
                  </w:r>
                  <w:r>
                    <w:rPr>
                      <w:rFonts w:hint="eastAsia"/>
                      <w:szCs w:val="21"/>
                      <w:lang w:val="en-US" w:eastAsia="zh-CN"/>
                    </w:rPr>
                    <w:t>A车间波纹管生产线挤出</w:t>
                  </w:r>
                  <w:r>
                    <w:rPr>
                      <w:rFonts w:hint="eastAsia"/>
                      <w:szCs w:val="21"/>
                      <w:lang w:val="zh-CN"/>
                    </w:rPr>
                    <w:t>产生的</w:t>
                  </w:r>
                  <w:r>
                    <w:rPr>
                      <w:rFonts w:hint="eastAsia"/>
                      <w:szCs w:val="21"/>
                      <w:lang w:val="en-US" w:eastAsia="zh-CN"/>
                    </w:rPr>
                    <w:t>VOCs</w:t>
                  </w:r>
                  <w:r>
                    <w:rPr>
                      <w:rFonts w:hint="eastAsia"/>
                      <w:szCs w:val="21"/>
                      <w:lang w:val="zh-CN"/>
                    </w:rPr>
                    <w:t>经集气罩</w:t>
                  </w:r>
                  <w:r>
                    <w:rPr>
                      <w:rFonts w:hint="eastAsia"/>
                      <w:szCs w:val="21"/>
                      <w:lang w:val="en-US" w:eastAsia="zh-CN"/>
                    </w:rPr>
                    <w:t>+</w:t>
                  </w:r>
                  <w:r>
                    <w:rPr>
                      <w:rFonts w:hint="eastAsia"/>
                      <w:szCs w:val="21"/>
                      <w:lang w:val="zh-CN"/>
                    </w:rPr>
                    <w:t>活性炭</w:t>
                  </w:r>
                  <w:r>
                    <w:rPr>
                      <w:rFonts w:hint="eastAsia"/>
                      <w:szCs w:val="21"/>
                    </w:rPr>
                    <w:t>处理后</w:t>
                  </w:r>
                  <w:r>
                    <w:rPr>
                      <w:rFonts w:hint="eastAsia"/>
                      <w:szCs w:val="21"/>
                      <w:lang w:val="zh-CN"/>
                    </w:rPr>
                    <w:t>，由</w:t>
                  </w:r>
                  <w:r>
                    <w:rPr>
                      <w:rFonts w:hint="eastAsia"/>
                      <w:szCs w:val="21"/>
                    </w:rPr>
                    <w:t>1</w:t>
                  </w:r>
                  <w:r>
                    <w:rPr>
                      <w:rFonts w:hint="eastAsia"/>
                      <w:szCs w:val="21"/>
                      <w:lang w:val="zh-CN"/>
                    </w:rPr>
                    <w:t>根高</w:t>
                  </w:r>
                  <w:r>
                    <w:rPr>
                      <w:rFonts w:hint="eastAsia"/>
                      <w:szCs w:val="21"/>
                      <w:lang w:val="en-US" w:eastAsia="zh-CN"/>
                    </w:rPr>
                    <w:t>1</w:t>
                  </w:r>
                  <w:r>
                    <w:rPr>
                      <w:rFonts w:hint="eastAsia"/>
                      <w:szCs w:val="21"/>
                      <w:lang w:val="zh-CN"/>
                    </w:rPr>
                    <w:t>5m排气筒</w:t>
                  </w:r>
                  <w:r>
                    <w:rPr>
                      <w:rFonts w:hint="eastAsia"/>
                      <w:szCs w:val="21"/>
                    </w:rPr>
                    <w:t>P1排放</w:t>
                  </w:r>
                  <w:r>
                    <w:rPr>
                      <w:rFonts w:hint="eastAsia"/>
                      <w:szCs w:val="21"/>
                      <w:lang w:eastAsia="zh-CN"/>
                    </w:rPr>
                    <w:t>。缠绕管生产线挤出产生的</w:t>
                  </w:r>
                  <w:r>
                    <w:rPr>
                      <w:rFonts w:hint="eastAsia"/>
                      <w:szCs w:val="21"/>
                      <w:lang w:val="en-US" w:eastAsia="zh-CN"/>
                    </w:rPr>
                    <w:t>VOCs</w:t>
                  </w:r>
                  <w:r>
                    <w:rPr>
                      <w:rFonts w:hint="eastAsia"/>
                      <w:szCs w:val="21"/>
                      <w:lang w:eastAsia="zh-CN"/>
                    </w:rPr>
                    <w:t>经</w:t>
                  </w:r>
                  <w:r>
                    <w:rPr>
                      <w:rFonts w:hint="eastAsia"/>
                      <w:szCs w:val="21"/>
                      <w:lang w:val="zh-CN"/>
                    </w:rPr>
                    <w:t>集气罩</w:t>
                  </w:r>
                  <w:r>
                    <w:rPr>
                      <w:rFonts w:hint="eastAsia"/>
                      <w:szCs w:val="21"/>
                      <w:lang w:val="en-US" w:eastAsia="zh-CN"/>
                    </w:rPr>
                    <w:t>+</w:t>
                  </w:r>
                  <w:r>
                    <w:rPr>
                      <w:rFonts w:hint="eastAsia"/>
                      <w:szCs w:val="21"/>
                      <w:lang w:val="zh-CN"/>
                    </w:rPr>
                    <w:t>活性炭</w:t>
                  </w:r>
                  <w:r>
                    <w:rPr>
                      <w:rFonts w:hint="eastAsia"/>
                      <w:szCs w:val="21"/>
                    </w:rPr>
                    <w:t>处理后</w:t>
                  </w:r>
                  <w:r>
                    <w:rPr>
                      <w:rFonts w:hint="eastAsia"/>
                      <w:szCs w:val="21"/>
                      <w:lang w:val="zh-CN"/>
                    </w:rPr>
                    <w:t>，由</w:t>
                  </w:r>
                  <w:r>
                    <w:rPr>
                      <w:rFonts w:hint="eastAsia"/>
                      <w:szCs w:val="21"/>
                    </w:rPr>
                    <w:t>1</w:t>
                  </w:r>
                  <w:r>
                    <w:rPr>
                      <w:rFonts w:hint="eastAsia"/>
                      <w:szCs w:val="21"/>
                      <w:lang w:val="zh-CN"/>
                    </w:rPr>
                    <w:t>根高</w:t>
                  </w:r>
                  <w:r>
                    <w:rPr>
                      <w:rFonts w:hint="eastAsia"/>
                      <w:szCs w:val="21"/>
                      <w:lang w:val="en-US" w:eastAsia="zh-CN"/>
                    </w:rPr>
                    <w:t>1</w:t>
                  </w:r>
                  <w:r>
                    <w:rPr>
                      <w:rFonts w:hint="eastAsia"/>
                      <w:szCs w:val="21"/>
                      <w:lang w:val="zh-CN"/>
                    </w:rPr>
                    <w:t>5m排气筒</w:t>
                  </w:r>
                  <w:r>
                    <w:rPr>
                      <w:rFonts w:hint="eastAsia"/>
                      <w:szCs w:val="21"/>
                    </w:rPr>
                    <w:t>P</w:t>
                  </w:r>
                  <w:r>
                    <w:rPr>
                      <w:rFonts w:hint="eastAsia"/>
                      <w:szCs w:val="21"/>
                      <w:lang w:val="en-US" w:eastAsia="zh-CN"/>
                    </w:rPr>
                    <w:t>2</w:t>
                  </w:r>
                  <w:r>
                    <w:rPr>
                      <w:rFonts w:hint="eastAsia"/>
                      <w:szCs w:val="21"/>
                    </w:rPr>
                    <w:t>排放</w:t>
                  </w:r>
                  <w:r>
                    <w:rPr>
                      <w:rFonts w:hint="eastAsia"/>
                      <w:szCs w:val="21"/>
                      <w:lang w:val="zh-CN"/>
                    </w:rPr>
                    <w:t>；项目注塑车间</w:t>
                  </w:r>
                  <w:r>
                    <w:rPr>
                      <w:rFonts w:hint="eastAsia"/>
                      <w:szCs w:val="21"/>
                      <w:lang w:eastAsia="zh-CN"/>
                    </w:rPr>
                    <w:t>缠绕管生产线产生的</w:t>
                  </w:r>
                  <w:r>
                    <w:rPr>
                      <w:rFonts w:hint="eastAsia"/>
                      <w:szCs w:val="21"/>
                      <w:lang w:val="en-US" w:eastAsia="zh-CN"/>
                    </w:rPr>
                    <w:t>VOCs</w:t>
                  </w:r>
                  <w:r>
                    <w:rPr>
                      <w:rFonts w:hint="eastAsia"/>
                      <w:szCs w:val="21"/>
                      <w:lang w:eastAsia="zh-CN"/>
                    </w:rPr>
                    <w:t>经活性炭吸附后由</w:t>
                  </w:r>
                  <w:r>
                    <w:rPr>
                      <w:rFonts w:hint="eastAsia"/>
                      <w:szCs w:val="21"/>
                      <w:lang w:val="en-US" w:eastAsia="zh-CN"/>
                    </w:rPr>
                    <w:t>15米高排气筒P3排放</w:t>
                  </w:r>
                  <w:r>
                    <w:rPr>
                      <w:rFonts w:hint="eastAsia"/>
                      <w:szCs w:val="21"/>
                      <w:lang w:eastAsia="zh-CN"/>
                    </w:rPr>
                    <w:t>。</w:t>
                  </w:r>
                  <w:r>
                    <w:rPr>
                      <w:rFonts w:hint="eastAsia"/>
                      <w:szCs w:val="21"/>
                      <w:lang w:val="zh-CN"/>
                    </w:rPr>
                    <w:t>项目</w:t>
                  </w:r>
                  <w:r>
                    <w:rPr>
                      <w:rFonts w:hint="eastAsia"/>
                      <w:szCs w:val="21"/>
                      <w:lang w:val="en-US" w:eastAsia="zh-CN"/>
                    </w:rPr>
                    <w:t>A车间造粒生产线破碎</w:t>
                  </w:r>
                  <w:r>
                    <w:rPr>
                      <w:rFonts w:hint="eastAsia"/>
                      <w:szCs w:val="21"/>
                      <w:lang w:val="zh-CN"/>
                    </w:rPr>
                    <w:t>产生的颗粒物经集气罩</w:t>
                  </w:r>
                  <w:r>
                    <w:rPr>
                      <w:rFonts w:hint="eastAsia"/>
                      <w:szCs w:val="21"/>
                      <w:lang w:val="en-US" w:eastAsia="zh-CN"/>
                    </w:rPr>
                    <w:t>+</w:t>
                  </w:r>
                  <w:r>
                    <w:rPr>
                      <w:rFonts w:hint="eastAsia"/>
                      <w:szCs w:val="21"/>
                      <w:lang w:val="zh-CN"/>
                    </w:rPr>
                    <w:t>布袋除尘器</w:t>
                  </w:r>
                  <w:r>
                    <w:rPr>
                      <w:rFonts w:hint="eastAsia"/>
                      <w:szCs w:val="21"/>
                    </w:rPr>
                    <w:t>处理后</w:t>
                  </w:r>
                  <w:r>
                    <w:rPr>
                      <w:rFonts w:hint="eastAsia"/>
                      <w:szCs w:val="21"/>
                      <w:lang w:val="zh-CN"/>
                    </w:rPr>
                    <w:t>，由</w:t>
                  </w:r>
                  <w:r>
                    <w:rPr>
                      <w:rFonts w:hint="eastAsia"/>
                      <w:szCs w:val="21"/>
                    </w:rPr>
                    <w:t>1</w:t>
                  </w:r>
                  <w:r>
                    <w:rPr>
                      <w:rFonts w:hint="eastAsia"/>
                      <w:szCs w:val="21"/>
                      <w:lang w:val="zh-CN"/>
                    </w:rPr>
                    <w:t>根高</w:t>
                  </w:r>
                  <w:r>
                    <w:rPr>
                      <w:rFonts w:hint="eastAsia"/>
                      <w:szCs w:val="21"/>
                      <w:lang w:val="en-US" w:eastAsia="zh-CN"/>
                    </w:rPr>
                    <w:t>1</w:t>
                  </w:r>
                  <w:r>
                    <w:rPr>
                      <w:rFonts w:hint="eastAsia"/>
                      <w:szCs w:val="21"/>
                      <w:lang w:val="zh-CN"/>
                    </w:rPr>
                    <w:t>5m排气筒</w:t>
                  </w:r>
                  <w:r>
                    <w:rPr>
                      <w:rFonts w:hint="eastAsia"/>
                      <w:szCs w:val="21"/>
                    </w:rPr>
                    <w:t>P</w:t>
                  </w:r>
                  <w:r>
                    <w:rPr>
                      <w:rFonts w:hint="eastAsia"/>
                      <w:szCs w:val="21"/>
                      <w:lang w:val="en-US" w:eastAsia="zh-CN"/>
                    </w:rPr>
                    <w:t>4</w:t>
                  </w:r>
                  <w:r>
                    <w:rPr>
                      <w:rFonts w:hint="eastAsia"/>
                      <w:szCs w:val="21"/>
                    </w:rPr>
                    <w:t>排放</w:t>
                  </w:r>
                  <w:r>
                    <w:rPr>
                      <w:rFonts w:hint="eastAsia"/>
                      <w:szCs w:val="21"/>
                      <w:lang w:eastAsia="zh-CN"/>
                    </w:rPr>
                    <w:t>。</w:t>
                  </w:r>
                  <w:r>
                    <w:rPr>
                      <w:rFonts w:hint="eastAsia"/>
                      <w:szCs w:val="21"/>
                      <w:lang w:val="zh-CN"/>
                    </w:rPr>
                    <w:t>项目</w:t>
                  </w:r>
                  <w:r>
                    <w:rPr>
                      <w:rFonts w:hint="eastAsia"/>
                      <w:szCs w:val="21"/>
                      <w:lang w:val="en-US" w:eastAsia="zh-CN"/>
                    </w:rPr>
                    <w:t>A车间造粒生产线熔融、挤出、拉丝</w:t>
                  </w:r>
                  <w:r>
                    <w:rPr>
                      <w:rFonts w:hint="eastAsia"/>
                      <w:szCs w:val="21"/>
                      <w:lang w:val="zh-CN"/>
                    </w:rPr>
                    <w:t>产生的</w:t>
                  </w:r>
                  <w:r>
                    <w:rPr>
                      <w:rFonts w:hint="eastAsia"/>
                      <w:szCs w:val="21"/>
                      <w:lang w:val="en-US" w:eastAsia="zh-CN"/>
                    </w:rPr>
                    <w:t>VOCs</w:t>
                  </w:r>
                  <w:r>
                    <w:rPr>
                      <w:rFonts w:hint="eastAsia"/>
                      <w:szCs w:val="21"/>
                      <w:lang w:val="zh-CN"/>
                    </w:rPr>
                    <w:t>经集气罩</w:t>
                  </w:r>
                  <w:r>
                    <w:rPr>
                      <w:rFonts w:hint="eastAsia"/>
                      <w:szCs w:val="21"/>
                      <w:lang w:val="en-US" w:eastAsia="zh-CN"/>
                    </w:rPr>
                    <w:t>+</w:t>
                  </w:r>
                  <w:r>
                    <w:rPr>
                      <w:rFonts w:hint="eastAsia"/>
                      <w:szCs w:val="21"/>
                      <w:lang w:val="zh-CN"/>
                    </w:rPr>
                    <w:t>活性炭</w:t>
                  </w:r>
                  <w:r>
                    <w:rPr>
                      <w:rFonts w:hint="eastAsia"/>
                      <w:szCs w:val="21"/>
                    </w:rPr>
                    <w:t>处理后</w:t>
                  </w:r>
                  <w:r>
                    <w:rPr>
                      <w:rFonts w:hint="eastAsia"/>
                      <w:szCs w:val="21"/>
                      <w:lang w:val="zh-CN"/>
                    </w:rPr>
                    <w:t>，由</w:t>
                  </w:r>
                  <w:r>
                    <w:rPr>
                      <w:rFonts w:hint="eastAsia"/>
                      <w:szCs w:val="21"/>
                    </w:rPr>
                    <w:t>1</w:t>
                  </w:r>
                  <w:r>
                    <w:rPr>
                      <w:rFonts w:hint="eastAsia"/>
                      <w:szCs w:val="21"/>
                      <w:lang w:val="zh-CN"/>
                    </w:rPr>
                    <w:t>根高</w:t>
                  </w:r>
                  <w:r>
                    <w:rPr>
                      <w:rFonts w:hint="eastAsia"/>
                      <w:szCs w:val="21"/>
                      <w:lang w:val="en-US" w:eastAsia="zh-CN"/>
                    </w:rPr>
                    <w:t>1</w:t>
                  </w:r>
                  <w:r>
                    <w:rPr>
                      <w:rFonts w:hint="eastAsia"/>
                      <w:szCs w:val="21"/>
                      <w:lang w:val="zh-CN"/>
                    </w:rPr>
                    <w:t>5m排气筒</w:t>
                  </w:r>
                  <w:r>
                    <w:rPr>
                      <w:rFonts w:hint="eastAsia"/>
                      <w:szCs w:val="21"/>
                    </w:rPr>
                    <w:t>P</w:t>
                  </w:r>
                  <w:r>
                    <w:rPr>
                      <w:rFonts w:hint="eastAsia"/>
                      <w:szCs w:val="21"/>
                      <w:lang w:val="en-US" w:eastAsia="zh-CN"/>
                    </w:rPr>
                    <w:t>5</w:t>
                  </w:r>
                  <w:r>
                    <w:rPr>
                      <w:rFonts w:hint="eastAsia"/>
                      <w:szCs w:val="21"/>
                    </w:rPr>
                    <w:t>排放</w:t>
                  </w:r>
                  <w:r>
                    <w:rPr>
                      <w:rFonts w:hint="eastAsia"/>
                      <w:szCs w:val="21"/>
                      <w:lang w:eastAsia="zh-CN"/>
                    </w:rPr>
                    <w:t>。</w:t>
                  </w:r>
                </w:p>
              </w:tc>
              <w:tc>
                <w:tcPr>
                  <w:tcW w:w="1565" w:type="pct"/>
                  <w:noWrap w:val="0"/>
                  <w:vAlign w:val="center"/>
                </w:tcPr>
                <w:p>
                  <w:pPr>
                    <w:widowControl/>
                    <w:jc w:val="center"/>
                    <w:rPr>
                      <w:szCs w:val="21"/>
                      <w:lang w:val="zh-CN"/>
                    </w:rPr>
                  </w:pPr>
                  <w:r>
                    <w:rPr>
                      <w:rFonts w:hint="eastAsia"/>
                      <w:szCs w:val="21"/>
                      <w:lang w:val="zh-CN"/>
                    </w:rPr>
                    <w:t>项目</w:t>
                  </w:r>
                  <w:r>
                    <w:rPr>
                      <w:rFonts w:hint="eastAsia"/>
                      <w:szCs w:val="21"/>
                      <w:lang w:val="en-US" w:eastAsia="zh-CN"/>
                    </w:rPr>
                    <w:t>A车间波纹管生产线挤出</w:t>
                  </w:r>
                  <w:r>
                    <w:rPr>
                      <w:rFonts w:hint="eastAsia"/>
                      <w:szCs w:val="21"/>
                      <w:lang w:val="zh-CN"/>
                    </w:rPr>
                    <w:t>产生的</w:t>
                  </w:r>
                  <w:r>
                    <w:rPr>
                      <w:rFonts w:hint="eastAsia"/>
                      <w:szCs w:val="21"/>
                      <w:lang w:val="en-US" w:eastAsia="zh-CN"/>
                    </w:rPr>
                    <w:t>VOCs</w:t>
                  </w:r>
                  <w:r>
                    <w:rPr>
                      <w:rFonts w:hint="eastAsia"/>
                      <w:szCs w:val="21"/>
                      <w:lang w:val="zh-CN"/>
                    </w:rPr>
                    <w:t>经集气罩</w:t>
                  </w:r>
                  <w:r>
                    <w:rPr>
                      <w:rFonts w:hint="eastAsia"/>
                      <w:szCs w:val="21"/>
                      <w:lang w:val="en-US" w:eastAsia="zh-CN"/>
                    </w:rPr>
                    <w:t>+</w:t>
                  </w:r>
                  <w:r>
                    <w:rPr>
                      <w:rFonts w:hint="eastAsia"/>
                      <w:szCs w:val="21"/>
                      <w:lang w:val="zh-CN"/>
                    </w:rPr>
                    <w:t>活性炭</w:t>
                  </w:r>
                  <w:r>
                    <w:rPr>
                      <w:rFonts w:hint="eastAsia"/>
                      <w:szCs w:val="21"/>
                    </w:rPr>
                    <w:t>处理后</w:t>
                  </w:r>
                  <w:r>
                    <w:rPr>
                      <w:rFonts w:hint="eastAsia"/>
                      <w:szCs w:val="21"/>
                      <w:lang w:val="zh-CN"/>
                    </w:rPr>
                    <w:t>，由</w:t>
                  </w:r>
                  <w:r>
                    <w:rPr>
                      <w:rFonts w:hint="eastAsia"/>
                      <w:szCs w:val="21"/>
                    </w:rPr>
                    <w:t>1</w:t>
                  </w:r>
                  <w:r>
                    <w:rPr>
                      <w:rFonts w:hint="eastAsia"/>
                      <w:szCs w:val="21"/>
                      <w:lang w:val="zh-CN"/>
                    </w:rPr>
                    <w:t>根高</w:t>
                  </w:r>
                  <w:r>
                    <w:rPr>
                      <w:rFonts w:hint="eastAsia"/>
                      <w:szCs w:val="21"/>
                      <w:lang w:val="en-US" w:eastAsia="zh-CN"/>
                    </w:rPr>
                    <w:t>1</w:t>
                  </w:r>
                  <w:r>
                    <w:rPr>
                      <w:rFonts w:hint="eastAsia"/>
                      <w:szCs w:val="21"/>
                      <w:lang w:val="zh-CN"/>
                    </w:rPr>
                    <w:t>5m排气筒</w:t>
                  </w:r>
                  <w:r>
                    <w:rPr>
                      <w:rFonts w:hint="eastAsia"/>
                      <w:szCs w:val="21"/>
                    </w:rPr>
                    <w:t>P1排放</w:t>
                  </w:r>
                  <w:r>
                    <w:rPr>
                      <w:rFonts w:hint="eastAsia"/>
                      <w:szCs w:val="21"/>
                      <w:lang w:eastAsia="zh-CN"/>
                    </w:rPr>
                    <w:t>。缠绕管生产线挤出产生的</w:t>
                  </w:r>
                  <w:r>
                    <w:rPr>
                      <w:rFonts w:hint="eastAsia"/>
                      <w:szCs w:val="21"/>
                      <w:lang w:val="en-US" w:eastAsia="zh-CN"/>
                    </w:rPr>
                    <w:t>VOCs</w:t>
                  </w:r>
                  <w:r>
                    <w:rPr>
                      <w:rFonts w:hint="eastAsia"/>
                      <w:szCs w:val="21"/>
                      <w:lang w:eastAsia="zh-CN"/>
                    </w:rPr>
                    <w:t>经</w:t>
                  </w:r>
                  <w:r>
                    <w:rPr>
                      <w:rFonts w:hint="eastAsia"/>
                      <w:szCs w:val="21"/>
                      <w:lang w:val="zh-CN"/>
                    </w:rPr>
                    <w:t>集气罩</w:t>
                  </w:r>
                  <w:r>
                    <w:rPr>
                      <w:rFonts w:hint="eastAsia"/>
                      <w:szCs w:val="21"/>
                      <w:lang w:val="en-US" w:eastAsia="zh-CN"/>
                    </w:rPr>
                    <w:t>+</w:t>
                  </w:r>
                  <w:r>
                    <w:rPr>
                      <w:rFonts w:hint="eastAsia"/>
                      <w:szCs w:val="21"/>
                      <w:lang w:val="zh-CN"/>
                    </w:rPr>
                    <w:t>活性炭</w:t>
                  </w:r>
                  <w:r>
                    <w:rPr>
                      <w:rFonts w:hint="eastAsia"/>
                      <w:szCs w:val="21"/>
                    </w:rPr>
                    <w:t>处理后</w:t>
                  </w:r>
                  <w:r>
                    <w:rPr>
                      <w:rFonts w:hint="eastAsia"/>
                      <w:szCs w:val="21"/>
                      <w:lang w:val="zh-CN"/>
                    </w:rPr>
                    <w:t>，由</w:t>
                  </w:r>
                  <w:r>
                    <w:rPr>
                      <w:rFonts w:hint="eastAsia"/>
                      <w:szCs w:val="21"/>
                    </w:rPr>
                    <w:t>1</w:t>
                  </w:r>
                  <w:r>
                    <w:rPr>
                      <w:rFonts w:hint="eastAsia"/>
                      <w:szCs w:val="21"/>
                      <w:lang w:val="zh-CN"/>
                    </w:rPr>
                    <w:t>根高</w:t>
                  </w:r>
                  <w:r>
                    <w:rPr>
                      <w:rFonts w:hint="eastAsia"/>
                      <w:szCs w:val="21"/>
                      <w:lang w:val="en-US" w:eastAsia="zh-CN"/>
                    </w:rPr>
                    <w:t>1</w:t>
                  </w:r>
                  <w:r>
                    <w:rPr>
                      <w:rFonts w:hint="eastAsia"/>
                      <w:szCs w:val="21"/>
                      <w:lang w:val="zh-CN"/>
                    </w:rPr>
                    <w:t>5m排气筒</w:t>
                  </w:r>
                  <w:r>
                    <w:rPr>
                      <w:rFonts w:hint="eastAsia"/>
                      <w:szCs w:val="21"/>
                    </w:rPr>
                    <w:t>P</w:t>
                  </w:r>
                  <w:r>
                    <w:rPr>
                      <w:rFonts w:hint="eastAsia"/>
                      <w:szCs w:val="21"/>
                      <w:lang w:val="en-US" w:eastAsia="zh-CN"/>
                    </w:rPr>
                    <w:t>2</w:t>
                  </w:r>
                  <w:r>
                    <w:rPr>
                      <w:rFonts w:hint="eastAsia"/>
                      <w:szCs w:val="21"/>
                    </w:rPr>
                    <w:t>排放</w:t>
                  </w:r>
                  <w:r>
                    <w:rPr>
                      <w:rFonts w:hint="eastAsia"/>
                      <w:szCs w:val="21"/>
                      <w:lang w:val="zh-CN"/>
                    </w:rPr>
                    <w:t>；项目注塑车间</w:t>
                  </w:r>
                  <w:r>
                    <w:rPr>
                      <w:rFonts w:hint="eastAsia"/>
                      <w:szCs w:val="21"/>
                      <w:lang w:eastAsia="zh-CN"/>
                    </w:rPr>
                    <w:t>缠绕管生产线产生的</w:t>
                  </w:r>
                  <w:r>
                    <w:rPr>
                      <w:rFonts w:hint="eastAsia"/>
                      <w:szCs w:val="21"/>
                      <w:lang w:val="en-US" w:eastAsia="zh-CN"/>
                    </w:rPr>
                    <w:t>VOCs</w:t>
                  </w:r>
                  <w:r>
                    <w:rPr>
                      <w:rFonts w:hint="eastAsia"/>
                      <w:szCs w:val="21"/>
                      <w:lang w:eastAsia="zh-CN"/>
                    </w:rPr>
                    <w:t>经活性炭吸附后由</w:t>
                  </w:r>
                  <w:r>
                    <w:rPr>
                      <w:rFonts w:hint="eastAsia"/>
                      <w:szCs w:val="21"/>
                      <w:lang w:val="en-US" w:eastAsia="zh-CN"/>
                    </w:rPr>
                    <w:t>15米高排气筒P3排放</w:t>
                  </w:r>
                  <w:r>
                    <w:rPr>
                      <w:rFonts w:hint="eastAsia"/>
                      <w:szCs w:val="21"/>
                      <w:lang w:eastAsia="zh-CN"/>
                    </w:rPr>
                    <w:t>。</w:t>
                  </w:r>
                  <w:r>
                    <w:rPr>
                      <w:rFonts w:hint="eastAsia"/>
                      <w:szCs w:val="21"/>
                      <w:lang w:val="zh-CN"/>
                    </w:rPr>
                    <w:t>项目</w:t>
                  </w:r>
                  <w:r>
                    <w:rPr>
                      <w:rFonts w:hint="eastAsia"/>
                      <w:szCs w:val="21"/>
                      <w:lang w:val="en-US" w:eastAsia="zh-CN"/>
                    </w:rPr>
                    <w:t>A车间造粒生产线破碎</w:t>
                  </w:r>
                  <w:r>
                    <w:rPr>
                      <w:rFonts w:hint="eastAsia"/>
                      <w:szCs w:val="21"/>
                      <w:lang w:val="zh-CN"/>
                    </w:rPr>
                    <w:t>产生的颗粒物经集气罩</w:t>
                  </w:r>
                  <w:r>
                    <w:rPr>
                      <w:rFonts w:hint="eastAsia"/>
                      <w:szCs w:val="21"/>
                      <w:lang w:val="en-US" w:eastAsia="zh-CN"/>
                    </w:rPr>
                    <w:t>+</w:t>
                  </w:r>
                  <w:r>
                    <w:rPr>
                      <w:rFonts w:hint="eastAsia"/>
                      <w:szCs w:val="21"/>
                      <w:lang w:val="zh-CN"/>
                    </w:rPr>
                    <w:t>布袋除尘器</w:t>
                  </w:r>
                  <w:r>
                    <w:rPr>
                      <w:rFonts w:hint="eastAsia"/>
                      <w:szCs w:val="21"/>
                    </w:rPr>
                    <w:t>处理后</w:t>
                  </w:r>
                  <w:r>
                    <w:rPr>
                      <w:rFonts w:hint="eastAsia"/>
                      <w:szCs w:val="21"/>
                      <w:lang w:val="zh-CN"/>
                    </w:rPr>
                    <w:t>，由</w:t>
                  </w:r>
                  <w:r>
                    <w:rPr>
                      <w:rFonts w:hint="eastAsia"/>
                      <w:szCs w:val="21"/>
                    </w:rPr>
                    <w:t>1</w:t>
                  </w:r>
                  <w:r>
                    <w:rPr>
                      <w:rFonts w:hint="eastAsia"/>
                      <w:szCs w:val="21"/>
                      <w:lang w:val="zh-CN"/>
                    </w:rPr>
                    <w:t>根高</w:t>
                  </w:r>
                  <w:r>
                    <w:rPr>
                      <w:rFonts w:hint="eastAsia"/>
                      <w:szCs w:val="21"/>
                      <w:lang w:val="en-US" w:eastAsia="zh-CN"/>
                    </w:rPr>
                    <w:t>1</w:t>
                  </w:r>
                  <w:r>
                    <w:rPr>
                      <w:rFonts w:hint="eastAsia"/>
                      <w:szCs w:val="21"/>
                      <w:lang w:val="zh-CN"/>
                    </w:rPr>
                    <w:t>5m排气筒</w:t>
                  </w:r>
                  <w:r>
                    <w:rPr>
                      <w:rFonts w:hint="eastAsia"/>
                      <w:szCs w:val="21"/>
                    </w:rPr>
                    <w:t>P</w:t>
                  </w:r>
                  <w:r>
                    <w:rPr>
                      <w:rFonts w:hint="eastAsia"/>
                      <w:szCs w:val="21"/>
                      <w:lang w:val="en-US" w:eastAsia="zh-CN"/>
                    </w:rPr>
                    <w:t>4</w:t>
                  </w:r>
                  <w:r>
                    <w:rPr>
                      <w:rFonts w:hint="eastAsia"/>
                      <w:szCs w:val="21"/>
                    </w:rPr>
                    <w:t>排放</w:t>
                  </w:r>
                  <w:r>
                    <w:rPr>
                      <w:rFonts w:hint="eastAsia"/>
                      <w:szCs w:val="21"/>
                      <w:lang w:eastAsia="zh-CN"/>
                    </w:rPr>
                    <w:t>。</w:t>
                  </w:r>
                  <w:r>
                    <w:rPr>
                      <w:rFonts w:hint="eastAsia"/>
                      <w:szCs w:val="21"/>
                      <w:lang w:val="zh-CN"/>
                    </w:rPr>
                    <w:t>项目</w:t>
                  </w:r>
                  <w:r>
                    <w:rPr>
                      <w:rFonts w:hint="eastAsia"/>
                      <w:szCs w:val="21"/>
                      <w:lang w:val="en-US" w:eastAsia="zh-CN"/>
                    </w:rPr>
                    <w:t>A车间造粒生产线熔融、挤出、拉丝</w:t>
                  </w:r>
                  <w:r>
                    <w:rPr>
                      <w:rFonts w:hint="eastAsia"/>
                      <w:szCs w:val="21"/>
                      <w:lang w:val="zh-CN"/>
                    </w:rPr>
                    <w:t>产生的</w:t>
                  </w:r>
                  <w:r>
                    <w:rPr>
                      <w:rFonts w:hint="eastAsia"/>
                      <w:szCs w:val="21"/>
                      <w:lang w:val="en-US" w:eastAsia="zh-CN"/>
                    </w:rPr>
                    <w:t>VOCs</w:t>
                  </w:r>
                  <w:r>
                    <w:rPr>
                      <w:rFonts w:hint="eastAsia"/>
                      <w:szCs w:val="21"/>
                      <w:lang w:val="zh-CN"/>
                    </w:rPr>
                    <w:t>经集气罩</w:t>
                  </w:r>
                  <w:r>
                    <w:rPr>
                      <w:rFonts w:hint="eastAsia"/>
                      <w:szCs w:val="21"/>
                      <w:lang w:val="en-US" w:eastAsia="zh-CN"/>
                    </w:rPr>
                    <w:t>+</w:t>
                  </w:r>
                  <w:r>
                    <w:rPr>
                      <w:rFonts w:hint="eastAsia"/>
                      <w:szCs w:val="21"/>
                      <w:lang w:val="zh-CN"/>
                    </w:rPr>
                    <w:t>活性炭</w:t>
                  </w:r>
                  <w:r>
                    <w:rPr>
                      <w:rFonts w:hint="eastAsia"/>
                      <w:szCs w:val="21"/>
                    </w:rPr>
                    <w:t>处理后</w:t>
                  </w:r>
                  <w:r>
                    <w:rPr>
                      <w:rFonts w:hint="eastAsia"/>
                      <w:szCs w:val="21"/>
                      <w:lang w:val="zh-CN"/>
                    </w:rPr>
                    <w:t>，由</w:t>
                  </w:r>
                  <w:r>
                    <w:rPr>
                      <w:rFonts w:hint="eastAsia"/>
                      <w:szCs w:val="21"/>
                    </w:rPr>
                    <w:t>1</w:t>
                  </w:r>
                  <w:r>
                    <w:rPr>
                      <w:rFonts w:hint="eastAsia"/>
                      <w:szCs w:val="21"/>
                      <w:lang w:val="zh-CN"/>
                    </w:rPr>
                    <w:t>根高</w:t>
                  </w:r>
                  <w:r>
                    <w:rPr>
                      <w:rFonts w:hint="eastAsia"/>
                      <w:szCs w:val="21"/>
                      <w:lang w:val="en-US" w:eastAsia="zh-CN"/>
                    </w:rPr>
                    <w:t>1</w:t>
                  </w:r>
                  <w:r>
                    <w:rPr>
                      <w:rFonts w:hint="eastAsia"/>
                      <w:szCs w:val="21"/>
                      <w:lang w:val="zh-CN"/>
                    </w:rPr>
                    <w:t>5m排气筒</w:t>
                  </w:r>
                  <w:r>
                    <w:rPr>
                      <w:rFonts w:hint="eastAsia"/>
                      <w:szCs w:val="21"/>
                    </w:rPr>
                    <w:t>P</w:t>
                  </w:r>
                  <w:r>
                    <w:rPr>
                      <w:rFonts w:hint="eastAsia"/>
                      <w:szCs w:val="21"/>
                      <w:lang w:val="en-US" w:eastAsia="zh-CN"/>
                    </w:rPr>
                    <w:t>5</w:t>
                  </w:r>
                  <w:r>
                    <w:rPr>
                      <w:rFonts w:hint="eastAsia"/>
                      <w:szCs w:val="21"/>
                    </w:rPr>
                    <w:t>排放</w:t>
                  </w:r>
                  <w:r>
                    <w:rPr>
                      <w:rFonts w:hint="eastAsia"/>
                      <w:szCs w:val="21"/>
                      <w:lang w:eastAsia="zh-CN"/>
                    </w:rPr>
                    <w:t>。</w:t>
                  </w:r>
                </w:p>
              </w:tc>
              <w:tc>
                <w:tcPr>
                  <w:tcW w:w="618" w:type="pct"/>
                  <w:noWrap w:val="0"/>
                  <w:vAlign w:val="center"/>
                </w:tcPr>
                <w:p>
                  <w:pPr>
                    <w:widowControl/>
                    <w:jc w:val="center"/>
                    <w:rPr>
                      <w:szCs w:val="21"/>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continue"/>
                  <w:noWrap w:val="0"/>
                  <w:vAlign w:val="center"/>
                </w:tcPr>
                <w:p>
                  <w:pPr>
                    <w:jc w:val="center"/>
                    <w:rPr>
                      <w:color w:val="FF0000"/>
                      <w:szCs w:val="21"/>
                    </w:rPr>
                  </w:pPr>
                </w:p>
              </w:tc>
              <w:tc>
                <w:tcPr>
                  <w:tcW w:w="626" w:type="pct"/>
                  <w:noWrap w:val="0"/>
                  <w:vAlign w:val="center"/>
                </w:tcPr>
                <w:p>
                  <w:pPr>
                    <w:widowControl/>
                    <w:jc w:val="center"/>
                    <w:rPr>
                      <w:szCs w:val="21"/>
                    </w:rPr>
                  </w:pPr>
                  <w:r>
                    <w:rPr>
                      <w:szCs w:val="21"/>
                    </w:rPr>
                    <w:t>噪声治理工程</w:t>
                  </w:r>
                </w:p>
              </w:tc>
              <w:tc>
                <w:tcPr>
                  <w:tcW w:w="1564" w:type="pct"/>
                  <w:noWrap w:val="0"/>
                  <w:vAlign w:val="center"/>
                </w:tcPr>
                <w:p>
                  <w:pPr>
                    <w:widowControl/>
                    <w:jc w:val="center"/>
                    <w:rPr>
                      <w:szCs w:val="21"/>
                    </w:rPr>
                  </w:pPr>
                  <w:r>
                    <w:rPr>
                      <w:szCs w:val="21"/>
                    </w:rPr>
                    <w:t>设备减震、墙体隔声、消声等措施</w:t>
                  </w:r>
                  <w:r>
                    <w:rPr>
                      <w:rFonts w:hint="eastAsia"/>
                      <w:szCs w:val="21"/>
                      <w:lang w:eastAsia="zh-CN"/>
                    </w:rPr>
                    <w:t>。</w:t>
                  </w:r>
                </w:p>
              </w:tc>
              <w:tc>
                <w:tcPr>
                  <w:tcW w:w="1565" w:type="pct"/>
                  <w:noWrap w:val="0"/>
                  <w:vAlign w:val="center"/>
                </w:tcPr>
                <w:p>
                  <w:pPr>
                    <w:widowControl/>
                    <w:jc w:val="center"/>
                    <w:rPr>
                      <w:szCs w:val="21"/>
                    </w:rPr>
                  </w:pPr>
                  <w:r>
                    <w:rPr>
                      <w:szCs w:val="21"/>
                    </w:rPr>
                    <w:t>设备减震、墙体隔声、消声等措施</w:t>
                  </w:r>
                  <w:r>
                    <w:rPr>
                      <w:rFonts w:hint="eastAsia"/>
                      <w:szCs w:val="21"/>
                      <w:lang w:eastAsia="zh-CN"/>
                    </w:rPr>
                    <w:t>。</w:t>
                  </w:r>
                </w:p>
              </w:tc>
              <w:tc>
                <w:tcPr>
                  <w:tcW w:w="618" w:type="pct"/>
                  <w:noWrap w:val="0"/>
                  <w:vAlign w:val="center"/>
                </w:tcPr>
                <w:p>
                  <w:pPr>
                    <w:widowControl/>
                    <w:jc w:val="center"/>
                    <w:rPr>
                      <w:szCs w:val="21"/>
                    </w:rPr>
                  </w:pPr>
                  <w:r>
                    <w:rPr>
                      <w:rFonts w:hint="eastAsia"/>
                      <w:szCs w:val="21"/>
                      <w:lang w:val="en-US" w:eastAsia="zh-CN"/>
                    </w:rPr>
                    <w:t>无变更</w:t>
                  </w:r>
                </w:p>
              </w:tc>
            </w:tr>
            <w:tr>
              <w:tblPrEx>
                <w:tblBorders>
                  <w:top w:val="single" w:color="auto" w:sz="4" w:space="0"/>
                  <w:left w:val="single" w:color="000000" w:sz="6" w:space="0"/>
                  <w:bottom w:val="single" w:color="auto" w:sz="4" w:space="0"/>
                  <w:right w:val="single" w:color="000000" w:sz="6" w:space="0"/>
                  <w:insideH w:val="single" w:color="000000" w:sz="6" w:space="0"/>
                  <w:insideV w:val="single" w:color="000000" w:sz="6" w:space="0"/>
                </w:tblBorders>
              </w:tblPrEx>
              <w:trPr>
                <w:trHeight w:val="340" w:hRule="atLeast"/>
                <w:jc w:val="center"/>
              </w:trPr>
              <w:tc>
                <w:tcPr>
                  <w:tcW w:w="624" w:type="pct"/>
                  <w:vMerge w:val="continue"/>
                  <w:noWrap w:val="0"/>
                  <w:vAlign w:val="center"/>
                </w:tcPr>
                <w:p>
                  <w:pPr>
                    <w:jc w:val="center"/>
                    <w:rPr>
                      <w:color w:val="FF0000"/>
                      <w:szCs w:val="21"/>
                    </w:rPr>
                  </w:pPr>
                </w:p>
              </w:tc>
              <w:tc>
                <w:tcPr>
                  <w:tcW w:w="626" w:type="pct"/>
                  <w:noWrap w:val="0"/>
                  <w:vAlign w:val="center"/>
                </w:tcPr>
                <w:p>
                  <w:pPr>
                    <w:widowControl/>
                    <w:jc w:val="center"/>
                    <w:rPr>
                      <w:szCs w:val="21"/>
                    </w:rPr>
                  </w:pPr>
                  <w:r>
                    <w:rPr>
                      <w:szCs w:val="21"/>
                    </w:rPr>
                    <w:t>固废治理工程</w:t>
                  </w:r>
                </w:p>
              </w:tc>
              <w:tc>
                <w:tcPr>
                  <w:tcW w:w="1564" w:type="pct"/>
                  <w:noWrap w:val="0"/>
                  <w:vAlign w:val="center"/>
                </w:tcPr>
                <w:p>
                  <w:pPr>
                    <w:widowControl/>
                    <w:jc w:val="center"/>
                    <w:rPr>
                      <w:szCs w:val="21"/>
                    </w:rPr>
                  </w:pPr>
                  <w:r>
                    <w:rPr>
                      <w:szCs w:val="21"/>
                    </w:rPr>
                    <w:t>项目废下脚料</w:t>
                  </w:r>
                  <w:r>
                    <w:rPr>
                      <w:rFonts w:hint="eastAsia"/>
                      <w:szCs w:val="21"/>
                      <w:lang w:eastAsia="zh-CN"/>
                    </w:rPr>
                    <w:t>、不合格产品、布袋收尘收集后经造粒生产线加工后回用。废包装袋收集</w:t>
                  </w:r>
                  <w:r>
                    <w:rPr>
                      <w:szCs w:val="21"/>
                    </w:rPr>
                    <w:t>后</w:t>
                  </w:r>
                  <w:r>
                    <w:rPr>
                      <w:rFonts w:hint="eastAsia"/>
                      <w:szCs w:val="21"/>
                      <w:lang w:eastAsia="zh-CN"/>
                    </w:rPr>
                    <w:t>外售。</w:t>
                  </w:r>
                  <w:r>
                    <w:rPr>
                      <w:rFonts w:hint="eastAsia"/>
                      <w:szCs w:val="21"/>
                    </w:rPr>
                    <w:t>废</w:t>
                  </w:r>
                  <w:r>
                    <w:rPr>
                      <w:rFonts w:hint="eastAsia"/>
                      <w:szCs w:val="21"/>
                      <w:lang w:eastAsia="zh-CN"/>
                    </w:rPr>
                    <w:t>活性炭</w:t>
                  </w:r>
                  <w:r>
                    <w:rPr>
                      <w:szCs w:val="21"/>
                    </w:rPr>
                    <w:t>委托有资质单位处置。项目</w:t>
                  </w:r>
                  <w:r>
                    <w:rPr>
                      <w:rFonts w:hint="eastAsia"/>
                      <w:szCs w:val="21"/>
                    </w:rPr>
                    <w:t>依托现有项目</w:t>
                  </w:r>
                  <w:r>
                    <w:rPr>
                      <w:szCs w:val="21"/>
                    </w:rPr>
                    <w:t>危废暂存间，位于</w:t>
                  </w:r>
                  <w:r>
                    <w:rPr>
                      <w:rFonts w:hint="eastAsia"/>
                      <w:szCs w:val="21"/>
                      <w:lang w:eastAsia="zh-CN"/>
                    </w:rPr>
                    <w:t>厂区</w:t>
                  </w:r>
                  <w:r>
                    <w:rPr>
                      <w:rFonts w:hint="eastAsia"/>
                      <w:szCs w:val="21"/>
                    </w:rPr>
                    <w:t>东</w:t>
                  </w:r>
                  <w:r>
                    <w:rPr>
                      <w:rFonts w:hint="eastAsia"/>
                      <w:szCs w:val="21"/>
                      <w:lang w:eastAsia="zh-CN"/>
                    </w:rPr>
                    <w:t>南</w:t>
                  </w:r>
                  <w:r>
                    <w:rPr>
                      <w:szCs w:val="21"/>
                    </w:rPr>
                    <w:t>侧，用于危险废物暂存</w:t>
                  </w:r>
                  <w:r>
                    <w:rPr>
                      <w:rFonts w:hint="eastAsia"/>
                      <w:szCs w:val="21"/>
                      <w:lang w:eastAsia="zh-CN"/>
                    </w:rPr>
                    <w:t>。</w:t>
                  </w:r>
                </w:p>
              </w:tc>
              <w:tc>
                <w:tcPr>
                  <w:tcW w:w="1565" w:type="pct"/>
                  <w:noWrap w:val="0"/>
                  <w:vAlign w:val="center"/>
                </w:tcPr>
                <w:p>
                  <w:pPr>
                    <w:widowControl/>
                    <w:jc w:val="center"/>
                    <w:rPr>
                      <w:szCs w:val="21"/>
                    </w:rPr>
                  </w:pPr>
                  <w:r>
                    <w:rPr>
                      <w:szCs w:val="21"/>
                    </w:rPr>
                    <w:t>项目废下脚料</w:t>
                  </w:r>
                  <w:r>
                    <w:rPr>
                      <w:rFonts w:hint="eastAsia"/>
                      <w:szCs w:val="21"/>
                      <w:lang w:eastAsia="zh-CN"/>
                    </w:rPr>
                    <w:t>、不合格产品、布袋收尘收集后经造粒生产线加工后回用。废包装袋收集</w:t>
                  </w:r>
                  <w:r>
                    <w:rPr>
                      <w:szCs w:val="21"/>
                    </w:rPr>
                    <w:t>后</w:t>
                  </w:r>
                  <w:r>
                    <w:rPr>
                      <w:rFonts w:hint="eastAsia"/>
                      <w:szCs w:val="21"/>
                      <w:lang w:eastAsia="zh-CN"/>
                    </w:rPr>
                    <w:t>外售。</w:t>
                  </w:r>
                  <w:r>
                    <w:rPr>
                      <w:rFonts w:hint="eastAsia"/>
                      <w:szCs w:val="21"/>
                    </w:rPr>
                    <w:t>废</w:t>
                  </w:r>
                  <w:r>
                    <w:rPr>
                      <w:rFonts w:hint="eastAsia"/>
                      <w:szCs w:val="21"/>
                      <w:lang w:eastAsia="zh-CN"/>
                    </w:rPr>
                    <w:t>活性炭</w:t>
                  </w:r>
                  <w:r>
                    <w:rPr>
                      <w:szCs w:val="21"/>
                    </w:rPr>
                    <w:t>委托有资质单位处置。项目</w:t>
                  </w:r>
                  <w:r>
                    <w:rPr>
                      <w:rFonts w:hint="eastAsia"/>
                      <w:szCs w:val="21"/>
                    </w:rPr>
                    <w:t>依托现有项目</w:t>
                  </w:r>
                  <w:r>
                    <w:rPr>
                      <w:szCs w:val="21"/>
                    </w:rPr>
                    <w:t>危废暂存间，位于</w:t>
                  </w:r>
                  <w:r>
                    <w:rPr>
                      <w:rFonts w:hint="eastAsia"/>
                      <w:szCs w:val="21"/>
                      <w:lang w:eastAsia="zh-CN"/>
                    </w:rPr>
                    <w:t>厂区</w:t>
                  </w:r>
                  <w:r>
                    <w:rPr>
                      <w:rFonts w:hint="eastAsia"/>
                      <w:szCs w:val="21"/>
                    </w:rPr>
                    <w:t>东</w:t>
                  </w:r>
                  <w:r>
                    <w:rPr>
                      <w:rFonts w:hint="eastAsia"/>
                      <w:szCs w:val="21"/>
                      <w:lang w:eastAsia="zh-CN"/>
                    </w:rPr>
                    <w:t>南</w:t>
                  </w:r>
                  <w:r>
                    <w:rPr>
                      <w:szCs w:val="21"/>
                    </w:rPr>
                    <w:t>侧，用于危险废物暂存</w:t>
                  </w:r>
                  <w:r>
                    <w:rPr>
                      <w:rFonts w:hint="eastAsia"/>
                      <w:szCs w:val="21"/>
                      <w:lang w:eastAsia="zh-CN"/>
                    </w:rPr>
                    <w:t>。</w:t>
                  </w:r>
                </w:p>
              </w:tc>
              <w:tc>
                <w:tcPr>
                  <w:tcW w:w="618" w:type="pct"/>
                  <w:noWrap w:val="0"/>
                  <w:vAlign w:val="center"/>
                </w:tcPr>
                <w:p>
                  <w:pPr>
                    <w:widowControl/>
                    <w:jc w:val="center"/>
                    <w:rPr>
                      <w:szCs w:val="21"/>
                    </w:rPr>
                  </w:pPr>
                  <w:r>
                    <w:rPr>
                      <w:rFonts w:hint="eastAsia"/>
                      <w:szCs w:val="21"/>
                      <w:lang w:val="en-US" w:eastAsia="zh-CN"/>
                    </w:rPr>
                    <w:t>无变更</w:t>
                  </w:r>
                </w:p>
              </w:tc>
            </w:tr>
          </w:tbl>
          <w:p>
            <w:pPr>
              <w:snapToGrid w:val="0"/>
              <w:spacing w:line="460" w:lineRule="exact"/>
              <w:ind w:firstLine="480" w:firstLineChars="200"/>
              <w:rPr>
                <w:sz w:val="24"/>
              </w:rPr>
            </w:pPr>
            <w:r>
              <w:rPr>
                <w:sz w:val="24"/>
              </w:rPr>
              <w:t>本项目</w:t>
            </w:r>
            <w:r>
              <w:rPr>
                <w:rFonts w:hint="eastAsia"/>
                <w:sz w:val="24"/>
                <w:lang w:eastAsia="zh-CN"/>
              </w:rPr>
              <w:t>一期工程</w:t>
            </w:r>
            <w:r>
              <w:rPr>
                <w:sz w:val="24"/>
              </w:rPr>
              <w:t>主要生产设备见表</w:t>
            </w:r>
            <w:r>
              <w:rPr>
                <w:rFonts w:hint="eastAsia"/>
                <w:sz w:val="24"/>
              </w:rPr>
              <w:t>2</w:t>
            </w:r>
            <w:r>
              <w:rPr>
                <w:sz w:val="24"/>
              </w:rPr>
              <w:t>-</w:t>
            </w:r>
            <w:r>
              <w:rPr>
                <w:rFonts w:hint="eastAsia"/>
                <w:sz w:val="24"/>
              </w:rPr>
              <w:t>3。</w:t>
            </w:r>
          </w:p>
          <w:p>
            <w:pPr>
              <w:snapToGrid w:val="0"/>
              <w:jc w:val="center"/>
              <w:rPr>
                <w:b/>
                <w:bCs/>
                <w:szCs w:val="21"/>
              </w:rPr>
            </w:pPr>
          </w:p>
          <w:p>
            <w:pPr>
              <w:snapToGrid w:val="0"/>
              <w:jc w:val="center"/>
              <w:rPr>
                <w:b/>
                <w:bCs/>
                <w:szCs w:val="21"/>
              </w:rPr>
            </w:pPr>
          </w:p>
          <w:p>
            <w:pPr>
              <w:snapToGrid w:val="0"/>
              <w:jc w:val="center"/>
              <w:rPr>
                <w:rFonts w:hint="eastAsia"/>
                <w:b/>
                <w:bCs/>
                <w:szCs w:val="21"/>
              </w:rPr>
            </w:pPr>
            <w:r>
              <w:rPr>
                <w:b/>
                <w:bCs/>
                <w:szCs w:val="21"/>
              </w:rPr>
              <w:t>表</w:t>
            </w:r>
            <w:r>
              <w:rPr>
                <w:rFonts w:hint="eastAsia"/>
                <w:b/>
                <w:bCs/>
                <w:szCs w:val="21"/>
              </w:rPr>
              <w:t>2</w:t>
            </w:r>
            <w:r>
              <w:rPr>
                <w:b/>
                <w:bCs/>
                <w:szCs w:val="21"/>
              </w:rPr>
              <w:t>-</w:t>
            </w:r>
            <w:r>
              <w:rPr>
                <w:rFonts w:hint="eastAsia"/>
                <w:b/>
                <w:bCs/>
                <w:szCs w:val="21"/>
              </w:rPr>
              <w:t>3</w:t>
            </w:r>
            <w:r>
              <w:rPr>
                <w:b/>
                <w:bCs/>
                <w:szCs w:val="21"/>
              </w:rPr>
              <w:t xml:space="preserve"> 主要生产设备一览表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459"/>
              <w:gridCol w:w="1676"/>
              <w:gridCol w:w="1337"/>
              <w:gridCol w:w="1497"/>
              <w:gridCol w:w="1073"/>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340" w:type="pct"/>
                  <w:noWrap w:val="0"/>
                  <w:vAlign w:val="center"/>
                </w:tcPr>
                <w:p>
                  <w:pPr>
                    <w:jc w:val="center"/>
                    <w:rPr>
                      <w:szCs w:val="21"/>
                    </w:rPr>
                  </w:pPr>
                  <w:r>
                    <w:rPr>
                      <w:szCs w:val="21"/>
                    </w:rPr>
                    <w:t>序号</w:t>
                  </w:r>
                </w:p>
              </w:tc>
              <w:tc>
                <w:tcPr>
                  <w:tcW w:w="805" w:type="pct"/>
                  <w:noWrap w:val="0"/>
                  <w:vAlign w:val="center"/>
                </w:tcPr>
                <w:p>
                  <w:pPr>
                    <w:jc w:val="center"/>
                    <w:rPr>
                      <w:rFonts w:hint="eastAsia" w:eastAsia="宋体"/>
                      <w:szCs w:val="21"/>
                      <w:lang w:val="en-US" w:eastAsia="zh-CN"/>
                    </w:rPr>
                  </w:pPr>
                  <w:r>
                    <w:rPr>
                      <w:rFonts w:hint="eastAsia"/>
                      <w:szCs w:val="21"/>
                      <w:lang w:val="en-US" w:eastAsia="zh-CN"/>
                    </w:rPr>
                    <w:t>位置</w:t>
                  </w:r>
                </w:p>
              </w:tc>
              <w:tc>
                <w:tcPr>
                  <w:tcW w:w="925" w:type="pct"/>
                  <w:noWrap w:val="0"/>
                  <w:vAlign w:val="center"/>
                </w:tcPr>
                <w:p>
                  <w:pPr>
                    <w:jc w:val="center"/>
                    <w:rPr>
                      <w:szCs w:val="21"/>
                    </w:rPr>
                  </w:pPr>
                  <w:r>
                    <w:rPr>
                      <w:szCs w:val="21"/>
                    </w:rPr>
                    <w:t>设备名称</w:t>
                  </w:r>
                </w:p>
              </w:tc>
              <w:tc>
                <w:tcPr>
                  <w:tcW w:w="738" w:type="pct"/>
                  <w:noWrap w:val="0"/>
                  <w:vAlign w:val="center"/>
                </w:tcPr>
                <w:p>
                  <w:pPr>
                    <w:jc w:val="center"/>
                    <w:rPr>
                      <w:rFonts w:hint="eastAsia" w:eastAsia="宋体"/>
                      <w:szCs w:val="21"/>
                      <w:lang w:val="en-US" w:eastAsia="zh-CN"/>
                    </w:rPr>
                  </w:pPr>
                  <w:r>
                    <w:rPr>
                      <w:rFonts w:hint="eastAsia"/>
                      <w:szCs w:val="21"/>
                      <w:lang w:val="en-US" w:eastAsia="zh-CN"/>
                    </w:rPr>
                    <w:t>单位</w:t>
                  </w:r>
                </w:p>
              </w:tc>
              <w:tc>
                <w:tcPr>
                  <w:tcW w:w="826" w:type="pct"/>
                  <w:noWrap w:val="0"/>
                  <w:vAlign w:val="center"/>
                </w:tcPr>
                <w:p>
                  <w:pPr>
                    <w:jc w:val="center"/>
                    <w:rPr>
                      <w:rFonts w:hint="eastAsia"/>
                      <w:szCs w:val="21"/>
                    </w:rPr>
                  </w:pPr>
                  <w:r>
                    <w:rPr>
                      <w:rFonts w:hint="eastAsia"/>
                      <w:szCs w:val="21"/>
                    </w:rPr>
                    <w:t>环评数量</w:t>
                  </w:r>
                </w:p>
                <w:p>
                  <w:pPr>
                    <w:jc w:val="center"/>
                    <w:rPr>
                      <w:szCs w:val="21"/>
                    </w:rPr>
                  </w:pPr>
                  <w:r>
                    <w:rPr>
                      <w:rFonts w:hint="eastAsia"/>
                      <w:szCs w:val="21"/>
                    </w:rPr>
                    <w:t>（台/套）</w:t>
                  </w:r>
                </w:p>
              </w:tc>
              <w:tc>
                <w:tcPr>
                  <w:tcW w:w="592" w:type="pct"/>
                  <w:noWrap w:val="0"/>
                  <w:vAlign w:val="center"/>
                </w:tcPr>
                <w:p>
                  <w:pPr>
                    <w:jc w:val="center"/>
                    <w:rPr>
                      <w:rFonts w:hint="eastAsia"/>
                      <w:szCs w:val="21"/>
                    </w:rPr>
                  </w:pPr>
                  <w:r>
                    <w:rPr>
                      <w:rFonts w:hint="eastAsia"/>
                      <w:szCs w:val="21"/>
                    </w:rPr>
                    <w:t>实际数量</w:t>
                  </w:r>
                </w:p>
                <w:p>
                  <w:pPr>
                    <w:jc w:val="center"/>
                    <w:rPr>
                      <w:szCs w:val="21"/>
                    </w:rPr>
                  </w:pPr>
                  <w:r>
                    <w:rPr>
                      <w:rFonts w:hint="eastAsia"/>
                      <w:szCs w:val="21"/>
                    </w:rPr>
                    <w:t>（台/套）</w:t>
                  </w:r>
                </w:p>
              </w:tc>
              <w:tc>
                <w:tcPr>
                  <w:tcW w:w="771" w:type="pct"/>
                  <w:noWrap w:val="0"/>
                  <w:vAlign w:val="center"/>
                </w:tcPr>
                <w:p>
                  <w:pPr>
                    <w:jc w:val="center"/>
                    <w:rPr>
                      <w:rFonts w:hint="eastAsia"/>
                      <w:szCs w:val="21"/>
                    </w:rPr>
                  </w:pPr>
                  <w:r>
                    <w:rPr>
                      <w:rFonts w:hint="eastAsia"/>
                      <w:szCs w:val="21"/>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0" w:type="pct"/>
                  <w:noWrap w:val="0"/>
                  <w:vAlign w:val="center"/>
                </w:tcPr>
                <w:p>
                  <w:pPr>
                    <w:jc w:val="center"/>
                    <w:rPr>
                      <w:kern w:val="0"/>
                      <w:szCs w:val="21"/>
                    </w:rPr>
                  </w:pPr>
                  <w:r>
                    <w:rPr>
                      <w:kern w:val="0"/>
                      <w:szCs w:val="21"/>
                    </w:rPr>
                    <w:t>1</w:t>
                  </w:r>
                </w:p>
              </w:tc>
              <w:tc>
                <w:tcPr>
                  <w:tcW w:w="805" w:type="pct"/>
                  <w:vMerge w:val="restart"/>
                  <w:noWrap w:val="0"/>
                  <w:vAlign w:val="center"/>
                </w:tcPr>
                <w:p>
                  <w:pPr>
                    <w:jc w:val="center"/>
                    <w:rPr>
                      <w:kern w:val="0"/>
                      <w:szCs w:val="21"/>
                    </w:rPr>
                  </w:pPr>
                  <w:r>
                    <w:rPr>
                      <w:rFonts w:hint="eastAsia"/>
                      <w:kern w:val="0"/>
                      <w:sz w:val="21"/>
                      <w:szCs w:val="21"/>
                      <w:lang w:eastAsia="zh-CN" w:bidi="ar"/>
                    </w:rPr>
                    <w:t>注塑车间</w:t>
                  </w:r>
                </w:p>
              </w:tc>
              <w:tc>
                <w:tcPr>
                  <w:tcW w:w="925" w:type="pct"/>
                  <w:noWrap w:val="0"/>
                  <w:vAlign w:val="center"/>
                </w:tcPr>
                <w:p>
                  <w:pPr>
                    <w:jc w:val="center"/>
                    <w:rPr>
                      <w:szCs w:val="21"/>
                    </w:rPr>
                  </w:pPr>
                  <w:r>
                    <w:rPr>
                      <w:rFonts w:hint="eastAsia"/>
                      <w:sz w:val="21"/>
                      <w:szCs w:val="21"/>
                      <w:lang w:eastAsia="zh-CN"/>
                    </w:rPr>
                    <w:t>缠绕管生产线</w:t>
                  </w:r>
                </w:p>
              </w:tc>
              <w:tc>
                <w:tcPr>
                  <w:tcW w:w="738" w:type="pct"/>
                  <w:noWrap w:val="0"/>
                  <w:vAlign w:val="center"/>
                </w:tcPr>
                <w:p>
                  <w:pPr>
                    <w:jc w:val="center"/>
                    <w:rPr>
                      <w:rFonts w:hint="eastAsia" w:eastAsia="宋体"/>
                      <w:szCs w:val="21"/>
                      <w:lang w:val="en-US" w:eastAsia="zh-CN"/>
                    </w:rPr>
                  </w:pPr>
                  <w:r>
                    <w:rPr>
                      <w:rFonts w:hint="eastAsia"/>
                      <w:szCs w:val="21"/>
                      <w:lang w:val="en-US" w:eastAsia="zh-CN"/>
                    </w:rPr>
                    <w:t>条</w:t>
                  </w:r>
                </w:p>
              </w:tc>
              <w:tc>
                <w:tcPr>
                  <w:tcW w:w="826" w:type="pct"/>
                  <w:noWrap w:val="0"/>
                  <w:vAlign w:val="center"/>
                </w:tcPr>
                <w:p>
                  <w:pPr>
                    <w:jc w:val="center"/>
                    <w:rPr>
                      <w:rFonts w:hint="eastAsia" w:eastAsia="宋体"/>
                      <w:kern w:val="0"/>
                      <w:szCs w:val="21"/>
                      <w:lang w:eastAsia="zh-CN"/>
                    </w:rPr>
                  </w:pPr>
                  <w:r>
                    <w:rPr>
                      <w:rFonts w:hint="eastAsia"/>
                      <w:kern w:val="0"/>
                      <w:szCs w:val="21"/>
                      <w:lang w:val="en-US" w:eastAsia="zh-CN"/>
                    </w:rPr>
                    <w:t>4</w:t>
                  </w:r>
                </w:p>
              </w:tc>
              <w:tc>
                <w:tcPr>
                  <w:tcW w:w="592" w:type="pct"/>
                  <w:noWrap w:val="0"/>
                  <w:vAlign w:val="center"/>
                </w:tcPr>
                <w:p>
                  <w:pPr>
                    <w:jc w:val="center"/>
                    <w:rPr>
                      <w:rFonts w:hint="eastAsia" w:eastAsia="宋体"/>
                      <w:szCs w:val="21"/>
                      <w:lang w:eastAsia="zh-CN"/>
                    </w:rPr>
                  </w:pPr>
                  <w:r>
                    <w:rPr>
                      <w:rFonts w:hint="eastAsia"/>
                      <w:lang w:val="en-US" w:eastAsia="zh-CN"/>
                    </w:rPr>
                    <w:t>1</w:t>
                  </w:r>
                </w:p>
              </w:tc>
              <w:tc>
                <w:tcPr>
                  <w:tcW w:w="771" w:type="pct"/>
                  <w:noWrap w:val="0"/>
                  <w:vAlign w:val="center"/>
                </w:tcPr>
                <w:p>
                  <w:pPr>
                    <w:jc w:val="center"/>
                    <w:rPr>
                      <w:rFonts w:hint="eastAsia"/>
                    </w:rPr>
                  </w:pPr>
                  <w:r>
                    <w:rPr>
                      <w:rFonts w:hint="eastAsia"/>
                    </w:rPr>
                    <w:t>剩余</w:t>
                  </w:r>
                  <w:r>
                    <w:rPr>
                      <w:rFonts w:hint="eastAsia"/>
                      <w:lang w:val="en-US" w:eastAsia="zh-CN"/>
                    </w:rPr>
                    <w:t>3</w:t>
                  </w:r>
                  <w:r>
                    <w:rPr>
                      <w:rFonts w:hint="eastAsia"/>
                      <w:lang w:eastAsia="zh-CN"/>
                    </w:rPr>
                    <w:t>条</w:t>
                  </w:r>
                  <w:r>
                    <w:rPr>
                      <w:rFonts w:hint="eastAsia"/>
                    </w:rPr>
                    <w:t>纳入二期验收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340" w:type="pct"/>
                  <w:noWrap w:val="0"/>
                  <w:vAlign w:val="center"/>
                </w:tcPr>
                <w:p>
                  <w:pPr>
                    <w:jc w:val="center"/>
                    <w:rPr>
                      <w:kern w:val="0"/>
                      <w:szCs w:val="21"/>
                    </w:rPr>
                  </w:pPr>
                  <w:r>
                    <w:rPr>
                      <w:kern w:val="0"/>
                      <w:szCs w:val="21"/>
                    </w:rPr>
                    <w:t>2</w:t>
                  </w:r>
                </w:p>
              </w:tc>
              <w:tc>
                <w:tcPr>
                  <w:tcW w:w="805" w:type="pct"/>
                  <w:vMerge w:val="continue"/>
                  <w:noWrap w:val="0"/>
                  <w:vAlign w:val="center"/>
                </w:tcPr>
                <w:p>
                  <w:pPr>
                    <w:jc w:val="center"/>
                    <w:rPr>
                      <w:kern w:val="0"/>
                      <w:szCs w:val="21"/>
                    </w:rPr>
                  </w:pPr>
                </w:p>
              </w:tc>
              <w:tc>
                <w:tcPr>
                  <w:tcW w:w="925" w:type="pct"/>
                  <w:noWrap w:val="0"/>
                  <w:vAlign w:val="center"/>
                </w:tcPr>
                <w:p>
                  <w:pPr>
                    <w:jc w:val="center"/>
                    <w:rPr>
                      <w:szCs w:val="21"/>
                    </w:rPr>
                  </w:pPr>
                  <w:r>
                    <w:rPr>
                      <w:rFonts w:hint="eastAsia"/>
                      <w:sz w:val="21"/>
                      <w:szCs w:val="21"/>
                      <w:lang w:eastAsia="zh-CN"/>
                    </w:rPr>
                    <w:t>活性炭箱</w:t>
                  </w:r>
                </w:p>
              </w:tc>
              <w:tc>
                <w:tcPr>
                  <w:tcW w:w="738" w:type="pct"/>
                  <w:noWrap w:val="0"/>
                  <w:vAlign w:val="center"/>
                </w:tcPr>
                <w:p>
                  <w:pPr>
                    <w:jc w:val="center"/>
                    <w:rPr>
                      <w:rFonts w:hint="eastAsia" w:eastAsia="宋体"/>
                      <w:szCs w:val="21"/>
                      <w:lang w:val="en-US" w:eastAsia="zh-CN"/>
                    </w:rPr>
                  </w:pPr>
                  <w:r>
                    <w:rPr>
                      <w:rFonts w:hint="eastAsia"/>
                      <w:szCs w:val="21"/>
                      <w:lang w:val="en-US" w:eastAsia="zh-CN"/>
                    </w:rPr>
                    <w:t>台</w:t>
                  </w:r>
                </w:p>
              </w:tc>
              <w:tc>
                <w:tcPr>
                  <w:tcW w:w="826" w:type="pct"/>
                  <w:noWrap w:val="0"/>
                  <w:vAlign w:val="center"/>
                </w:tcPr>
                <w:p>
                  <w:pPr>
                    <w:jc w:val="center"/>
                    <w:rPr>
                      <w:rFonts w:hint="eastAsia" w:eastAsia="宋体"/>
                      <w:kern w:val="0"/>
                      <w:szCs w:val="21"/>
                      <w:lang w:eastAsia="zh-CN"/>
                    </w:rPr>
                  </w:pPr>
                  <w:r>
                    <w:rPr>
                      <w:rFonts w:hint="eastAsia"/>
                      <w:kern w:val="0"/>
                      <w:szCs w:val="21"/>
                      <w:lang w:val="en-US" w:eastAsia="zh-CN"/>
                    </w:rPr>
                    <w:t>1</w:t>
                  </w:r>
                </w:p>
              </w:tc>
              <w:tc>
                <w:tcPr>
                  <w:tcW w:w="592" w:type="pct"/>
                  <w:noWrap w:val="0"/>
                  <w:vAlign w:val="center"/>
                </w:tcPr>
                <w:p>
                  <w:pPr>
                    <w:jc w:val="center"/>
                    <w:rPr>
                      <w:rFonts w:hint="eastAsia" w:eastAsia="宋体"/>
                      <w:szCs w:val="21"/>
                      <w:lang w:eastAsia="zh-CN"/>
                    </w:rPr>
                  </w:pPr>
                  <w:r>
                    <w:rPr>
                      <w:rFonts w:hint="eastAsia"/>
                      <w:lang w:val="en-US" w:eastAsia="zh-CN"/>
                    </w:rPr>
                    <w:t>1</w:t>
                  </w:r>
                </w:p>
              </w:tc>
              <w:tc>
                <w:tcPr>
                  <w:tcW w:w="771" w:type="pct"/>
                  <w:noWrap w:val="0"/>
                  <w:vAlign w:val="center"/>
                </w:tcPr>
                <w:p>
                  <w:pPr>
                    <w:jc w:val="center"/>
                    <w:rPr>
                      <w:rFonts w:hint="eastAsia" w:eastAsia="宋体"/>
                      <w:lang w:val="en-US" w:eastAsia="zh-CN"/>
                    </w:rPr>
                  </w:pPr>
                  <w:r>
                    <w:rPr>
                      <w:rFonts w:hint="eastAsia"/>
                      <w:lang w:val="en-US" w:eastAsia="zh-CN"/>
                    </w:rPr>
                    <w:t>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0" w:type="pct"/>
                  <w:noWrap w:val="0"/>
                  <w:vAlign w:val="center"/>
                </w:tcPr>
                <w:p>
                  <w:pPr>
                    <w:jc w:val="center"/>
                    <w:rPr>
                      <w:kern w:val="0"/>
                      <w:szCs w:val="21"/>
                    </w:rPr>
                  </w:pPr>
                  <w:r>
                    <w:rPr>
                      <w:kern w:val="0"/>
                      <w:szCs w:val="21"/>
                    </w:rPr>
                    <w:t>3</w:t>
                  </w:r>
                </w:p>
              </w:tc>
              <w:tc>
                <w:tcPr>
                  <w:tcW w:w="805" w:type="pct"/>
                  <w:vMerge w:val="restart"/>
                  <w:noWrap w:val="0"/>
                  <w:vAlign w:val="center"/>
                </w:tcPr>
                <w:p>
                  <w:pPr>
                    <w:jc w:val="center"/>
                    <w:rPr>
                      <w:kern w:val="0"/>
                      <w:szCs w:val="21"/>
                    </w:rPr>
                  </w:pPr>
                  <w:r>
                    <w:rPr>
                      <w:rFonts w:hint="eastAsia"/>
                      <w:sz w:val="21"/>
                      <w:szCs w:val="21"/>
                      <w:lang w:val="en-US" w:eastAsia="zh-CN"/>
                    </w:rPr>
                    <w:t>A生产车间</w:t>
                  </w:r>
                </w:p>
              </w:tc>
              <w:tc>
                <w:tcPr>
                  <w:tcW w:w="925" w:type="pct"/>
                  <w:noWrap w:val="0"/>
                  <w:vAlign w:val="center"/>
                </w:tcPr>
                <w:p>
                  <w:pPr>
                    <w:rPr>
                      <w:szCs w:val="21"/>
                    </w:rPr>
                  </w:pPr>
                  <w:r>
                    <w:rPr>
                      <w:rFonts w:hint="eastAsia"/>
                      <w:sz w:val="21"/>
                      <w:szCs w:val="21"/>
                      <w:lang w:eastAsia="zh-CN"/>
                    </w:rPr>
                    <w:t>波纹管生产线</w:t>
                  </w:r>
                </w:p>
              </w:tc>
              <w:tc>
                <w:tcPr>
                  <w:tcW w:w="738" w:type="pct"/>
                  <w:noWrap w:val="0"/>
                  <w:vAlign w:val="center"/>
                </w:tcPr>
                <w:p>
                  <w:pPr>
                    <w:jc w:val="center"/>
                    <w:rPr>
                      <w:szCs w:val="21"/>
                    </w:rPr>
                  </w:pPr>
                  <w:r>
                    <w:rPr>
                      <w:rFonts w:hint="eastAsia"/>
                      <w:szCs w:val="21"/>
                      <w:lang w:val="en-US" w:eastAsia="zh-CN"/>
                    </w:rPr>
                    <w:t>条</w:t>
                  </w:r>
                </w:p>
              </w:tc>
              <w:tc>
                <w:tcPr>
                  <w:tcW w:w="826" w:type="pct"/>
                  <w:noWrap w:val="0"/>
                  <w:vAlign w:val="center"/>
                </w:tcPr>
                <w:p>
                  <w:pPr>
                    <w:jc w:val="center"/>
                    <w:rPr>
                      <w:rFonts w:hint="default" w:eastAsia="宋体"/>
                      <w:kern w:val="0"/>
                      <w:szCs w:val="21"/>
                      <w:lang w:val="en-US" w:eastAsia="zh-CN"/>
                    </w:rPr>
                  </w:pPr>
                  <w:r>
                    <w:rPr>
                      <w:rFonts w:hint="eastAsia"/>
                      <w:kern w:val="0"/>
                      <w:szCs w:val="21"/>
                      <w:lang w:val="en-US" w:eastAsia="zh-CN"/>
                    </w:rPr>
                    <w:t>6</w:t>
                  </w:r>
                </w:p>
              </w:tc>
              <w:tc>
                <w:tcPr>
                  <w:tcW w:w="592" w:type="pct"/>
                  <w:noWrap w:val="0"/>
                  <w:vAlign w:val="center"/>
                </w:tcPr>
                <w:p>
                  <w:pPr>
                    <w:jc w:val="center"/>
                    <w:rPr>
                      <w:rFonts w:hint="eastAsia" w:eastAsia="宋体"/>
                      <w:szCs w:val="21"/>
                      <w:lang w:val="en-US" w:eastAsia="zh-CN"/>
                    </w:rPr>
                  </w:pPr>
                  <w:r>
                    <w:rPr>
                      <w:rFonts w:hint="eastAsia"/>
                      <w:szCs w:val="21"/>
                      <w:lang w:val="en-US" w:eastAsia="zh-CN"/>
                    </w:rPr>
                    <w:t>3</w:t>
                  </w:r>
                </w:p>
              </w:tc>
              <w:tc>
                <w:tcPr>
                  <w:tcW w:w="771" w:type="pct"/>
                  <w:noWrap w:val="0"/>
                  <w:vAlign w:val="center"/>
                </w:tcPr>
                <w:p>
                  <w:pPr>
                    <w:jc w:val="center"/>
                    <w:rPr>
                      <w:rFonts w:hint="eastAsia"/>
                    </w:rPr>
                  </w:pPr>
                  <w:r>
                    <w:rPr>
                      <w:rFonts w:hint="eastAsia"/>
                    </w:rPr>
                    <w:t>剩余</w:t>
                  </w:r>
                  <w:r>
                    <w:rPr>
                      <w:rFonts w:hint="eastAsia"/>
                      <w:lang w:val="en-US" w:eastAsia="zh-CN"/>
                    </w:rPr>
                    <w:t>3条</w:t>
                  </w:r>
                  <w:r>
                    <w:rPr>
                      <w:rFonts w:hint="eastAsia"/>
                    </w:rPr>
                    <w:t>纳入二期验收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340" w:type="pct"/>
                  <w:noWrap w:val="0"/>
                  <w:vAlign w:val="center"/>
                </w:tcPr>
                <w:p>
                  <w:pPr>
                    <w:jc w:val="center"/>
                    <w:rPr>
                      <w:kern w:val="0"/>
                      <w:szCs w:val="21"/>
                    </w:rPr>
                  </w:pPr>
                  <w:r>
                    <w:rPr>
                      <w:kern w:val="0"/>
                      <w:szCs w:val="21"/>
                    </w:rPr>
                    <w:t>4</w:t>
                  </w:r>
                </w:p>
              </w:tc>
              <w:tc>
                <w:tcPr>
                  <w:tcW w:w="805" w:type="pct"/>
                  <w:vMerge w:val="continue"/>
                  <w:noWrap w:val="0"/>
                  <w:vAlign w:val="center"/>
                </w:tcPr>
                <w:p>
                  <w:pPr>
                    <w:jc w:val="center"/>
                    <w:rPr>
                      <w:kern w:val="0"/>
                      <w:szCs w:val="21"/>
                    </w:rPr>
                  </w:pPr>
                </w:p>
              </w:tc>
              <w:tc>
                <w:tcPr>
                  <w:tcW w:w="925" w:type="pct"/>
                  <w:noWrap w:val="0"/>
                  <w:vAlign w:val="center"/>
                </w:tcPr>
                <w:p>
                  <w:pPr>
                    <w:jc w:val="both"/>
                    <w:rPr>
                      <w:szCs w:val="21"/>
                    </w:rPr>
                  </w:pPr>
                  <w:r>
                    <w:rPr>
                      <w:rFonts w:hint="eastAsia"/>
                      <w:sz w:val="21"/>
                      <w:szCs w:val="21"/>
                      <w:lang w:eastAsia="zh-CN"/>
                    </w:rPr>
                    <w:t>缠绕管生产线</w:t>
                  </w:r>
                </w:p>
              </w:tc>
              <w:tc>
                <w:tcPr>
                  <w:tcW w:w="738" w:type="pct"/>
                  <w:noWrap w:val="0"/>
                  <w:vAlign w:val="center"/>
                </w:tcPr>
                <w:p>
                  <w:pPr>
                    <w:jc w:val="center"/>
                    <w:rPr>
                      <w:szCs w:val="21"/>
                    </w:rPr>
                  </w:pPr>
                  <w:r>
                    <w:rPr>
                      <w:rFonts w:hint="eastAsia"/>
                      <w:szCs w:val="21"/>
                      <w:lang w:val="en-US" w:eastAsia="zh-CN"/>
                    </w:rPr>
                    <w:t>条</w:t>
                  </w:r>
                </w:p>
              </w:tc>
              <w:tc>
                <w:tcPr>
                  <w:tcW w:w="826" w:type="pct"/>
                  <w:noWrap w:val="0"/>
                  <w:vAlign w:val="center"/>
                </w:tcPr>
                <w:p>
                  <w:pPr>
                    <w:jc w:val="center"/>
                    <w:rPr>
                      <w:rFonts w:hint="eastAsia" w:eastAsia="宋体"/>
                      <w:kern w:val="0"/>
                      <w:szCs w:val="21"/>
                      <w:lang w:val="en-US" w:eastAsia="zh-CN"/>
                    </w:rPr>
                  </w:pPr>
                  <w:r>
                    <w:rPr>
                      <w:rFonts w:hint="eastAsia"/>
                      <w:kern w:val="0"/>
                      <w:szCs w:val="21"/>
                      <w:lang w:val="en-US" w:eastAsia="zh-CN"/>
                    </w:rPr>
                    <w:t>4</w:t>
                  </w:r>
                </w:p>
              </w:tc>
              <w:tc>
                <w:tcPr>
                  <w:tcW w:w="592" w:type="pct"/>
                  <w:noWrap w:val="0"/>
                  <w:vAlign w:val="center"/>
                </w:tcPr>
                <w:p>
                  <w:pPr>
                    <w:adjustRightInd w:val="0"/>
                    <w:snapToGrid w:val="0"/>
                    <w:jc w:val="center"/>
                    <w:rPr>
                      <w:rFonts w:hint="eastAsia" w:eastAsia="宋体"/>
                      <w:szCs w:val="21"/>
                      <w:lang w:val="en-US" w:eastAsia="zh-CN"/>
                    </w:rPr>
                  </w:pPr>
                  <w:r>
                    <w:rPr>
                      <w:rFonts w:hint="eastAsia"/>
                      <w:szCs w:val="21"/>
                      <w:lang w:val="en-US" w:eastAsia="zh-CN"/>
                    </w:rPr>
                    <w:t>4</w:t>
                  </w:r>
                </w:p>
              </w:tc>
              <w:tc>
                <w:tcPr>
                  <w:tcW w:w="771" w:type="pct"/>
                  <w:noWrap w:val="0"/>
                  <w:vAlign w:val="center"/>
                </w:tcPr>
                <w:p>
                  <w:pPr>
                    <w:adjustRightInd w:val="0"/>
                    <w:snapToGrid w:val="0"/>
                    <w:jc w:val="center"/>
                    <w:rPr>
                      <w:rFonts w:hint="eastAsia"/>
                    </w:rPr>
                  </w:pPr>
                  <w:r>
                    <w:rPr>
                      <w:rFonts w:hint="eastAsia"/>
                    </w:rPr>
                    <w:t>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0" w:type="pct"/>
                  <w:noWrap w:val="0"/>
                  <w:vAlign w:val="center"/>
                </w:tcPr>
                <w:p>
                  <w:pPr>
                    <w:jc w:val="center"/>
                    <w:rPr>
                      <w:kern w:val="0"/>
                      <w:szCs w:val="21"/>
                    </w:rPr>
                  </w:pPr>
                  <w:r>
                    <w:rPr>
                      <w:kern w:val="0"/>
                      <w:szCs w:val="21"/>
                    </w:rPr>
                    <w:t>5</w:t>
                  </w:r>
                </w:p>
              </w:tc>
              <w:tc>
                <w:tcPr>
                  <w:tcW w:w="805" w:type="pct"/>
                  <w:vMerge w:val="continue"/>
                  <w:noWrap w:val="0"/>
                  <w:vAlign w:val="center"/>
                </w:tcPr>
                <w:p>
                  <w:pPr>
                    <w:jc w:val="center"/>
                    <w:rPr>
                      <w:kern w:val="0"/>
                      <w:szCs w:val="21"/>
                    </w:rPr>
                  </w:pPr>
                </w:p>
              </w:tc>
              <w:tc>
                <w:tcPr>
                  <w:tcW w:w="925" w:type="pct"/>
                  <w:noWrap w:val="0"/>
                  <w:vAlign w:val="center"/>
                </w:tcPr>
                <w:p>
                  <w:pPr>
                    <w:jc w:val="center"/>
                    <w:rPr>
                      <w:szCs w:val="21"/>
                    </w:rPr>
                  </w:pPr>
                  <w:r>
                    <w:rPr>
                      <w:rFonts w:hint="eastAsia"/>
                      <w:sz w:val="21"/>
                      <w:szCs w:val="21"/>
                      <w:lang w:eastAsia="zh-CN"/>
                    </w:rPr>
                    <w:t>造粒生产线</w:t>
                  </w:r>
                </w:p>
              </w:tc>
              <w:tc>
                <w:tcPr>
                  <w:tcW w:w="738" w:type="pct"/>
                  <w:noWrap w:val="0"/>
                  <w:vAlign w:val="center"/>
                </w:tcPr>
                <w:p>
                  <w:pPr>
                    <w:jc w:val="center"/>
                    <w:rPr>
                      <w:szCs w:val="21"/>
                    </w:rPr>
                  </w:pPr>
                  <w:r>
                    <w:rPr>
                      <w:rFonts w:hint="eastAsia"/>
                      <w:szCs w:val="21"/>
                      <w:lang w:val="en-US" w:eastAsia="zh-CN"/>
                    </w:rPr>
                    <w:t>条</w:t>
                  </w:r>
                </w:p>
              </w:tc>
              <w:tc>
                <w:tcPr>
                  <w:tcW w:w="826" w:type="pct"/>
                  <w:noWrap w:val="0"/>
                  <w:vAlign w:val="center"/>
                </w:tcPr>
                <w:p>
                  <w:pPr>
                    <w:jc w:val="center"/>
                    <w:rPr>
                      <w:rFonts w:hint="eastAsia" w:eastAsia="宋体"/>
                      <w:kern w:val="0"/>
                      <w:szCs w:val="21"/>
                      <w:lang w:val="en-US" w:eastAsia="zh-CN"/>
                    </w:rPr>
                  </w:pPr>
                  <w:r>
                    <w:rPr>
                      <w:rFonts w:hint="eastAsia"/>
                      <w:kern w:val="0"/>
                      <w:szCs w:val="21"/>
                      <w:lang w:val="en-US" w:eastAsia="zh-CN"/>
                    </w:rPr>
                    <w:t>5</w:t>
                  </w:r>
                </w:p>
              </w:tc>
              <w:tc>
                <w:tcPr>
                  <w:tcW w:w="592" w:type="pct"/>
                  <w:noWrap w:val="0"/>
                  <w:vAlign w:val="center"/>
                </w:tcPr>
                <w:p>
                  <w:pPr>
                    <w:adjustRightInd w:val="0"/>
                    <w:snapToGrid w:val="0"/>
                    <w:jc w:val="center"/>
                    <w:rPr>
                      <w:rFonts w:hint="eastAsia" w:eastAsia="宋体"/>
                      <w:szCs w:val="21"/>
                      <w:lang w:val="en-US" w:eastAsia="zh-CN"/>
                    </w:rPr>
                  </w:pPr>
                  <w:r>
                    <w:rPr>
                      <w:rFonts w:hint="eastAsia"/>
                      <w:szCs w:val="21"/>
                      <w:lang w:val="en-US" w:eastAsia="zh-CN"/>
                    </w:rPr>
                    <w:t>2</w:t>
                  </w:r>
                </w:p>
              </w:tc>
              <w:tc>
                <w:tcPr>
                  <w:tcW w:w="771" w:type="pct"/>
                  <w:noWrap w:val="0"/>
                  <w:vAlign w:val="center"/>
                </w:tcPr>
                <w:p>
                  <w:pPr>
                    <w:adjustRightInd w:val="0"/>
                    <w:snapToGrid w:val="0"/>
                    <w:jc w:val="center"/>
                    <w:rPr>
                      <w:rFonts w:hint="eastAsia"/>
                    </w:rPr>
                  </w:pPr>
                  <w:r>
                    <w:rPr>
                      <w:rFonts w:hint="eastAsia"/>
                    </w:rPr>
                    <w:t>剩余</w:t>
                  </w:r>
                  <w:r>
                    <w:rPr>
                      <w:rFonts w:hint="eastAsia"/>
                      <w:lang w:val="en-US" w:eastAsia="zh-CN"/>
                    </w:rPr>
                    <w:t>3</w:t>
                  </w:r>
                  <w:r>
                    <w:rPr>
                      <w:rFonts w:hint="eastAsia"/>
                      <w:lang w:eastAsia="zh-CN"/>
                    </w:rPr>
                    <w:t>条</w:t>
                  </w:r>
                  <w:r>
                    <w:rPr>
                      <w:rFonts w:hint="eastAsia"/>
                    </w:rPr>
                    <w:t>纳入二期验收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340" w:type="pct"/>
                  <w:noWrap w:val="0"/>
                  <w:vAlign w:val="center"/>
                </w:tcPr>
                <w:p>
                  <w:pPr>
                    <w:jc w:val="center"/>
                    <w:rPr>
                      <w:kern w:val="0"/>
                      <w:szCs w:val="21"/>
                    </w:rPr>
                  </w:pPr>
                  <w:r>
                    <w:rPr>
                      <w:kern w:val="0"/>
                      <w:szCs w:val="21"/>
                    </w:rPr>
                    <w:t>6</w:t>
                  </w:r>
                </w:p>
              </w:tc>
              <w:tc>
                <w:tcPr>
                  <w:tcW w:w="805" w:type="pct"/>
                  <w:vMerge w:val="continue"/>
                  <w:noWrap w:val="0"/>
                  <w:vAlign w:val="center"/>
                </w:tcPr>
                <w:p>
                  <w:pPr>
                    <w:jc w:val="center"/>
                    <w:rPr>
                      <w:kern w:val="0"/>
                      <w:szCs w:val="21"/>
                    </w:rPr>
                  </w:pPr>
                </w:p>
              </w:tc>
              <w:tc>
                <w:tcPr>
                  <w:tcW w:w="925" w:type="pct"/>
                  <w:noWrap w:val="0"/>
                  <w:vAlign w:val="center"/>
                </w:tcPr>
                <w:p>
                  <w:pPr>
                    <w:jc w:val="center"/>
                    <w:rPr>
                      <w:szCs w:val="21"/>
                    </w:rPr>
                  </w:pPr>
                  <w:r>
                    <w:rPr>
                      <w:rFonts w:hint="eastAsia"/>
                      <w:sz w:val="21"/>
                      <w:szCs w:val="21"/>
                      <w:lang w:eastAsia="zh-CN"/>
                    </w:rPr>
                    <w:t>活性炭箱</w:t>
                  </w:r>
                </w:p>
              </w:tc>
              <w:tc>
                <w:tcPr>
                  <w:tcW w:w="738" w:type="pct"/>
                  <w:noWrap w:val="0"/>
                  <w:vAlign w:val="center"/>
                </w:tcPr>
                <w:p>
                  <w:pPr>
                    <w:jc w:val="center"/>
                    <w:rPr>
                      <w:szCs w:val="21"/>
                    </w:rPr>
                  </w:pPr>
                  <w:r>
                    <w:rPr>
                      <w:rFonts w:hint="eastAsia"/>
                      <w:szCs w:val="21"/>
                      <w:lang w:val="en-US" w:eastAsia="zh-CN"/>
                    </w:rPr>
                    <w:t>台</w:t>
                  </w:r>
                </w:p>
              </w:tc>
              <w:tc>
                <w:tcPr>
                  <w:tcW w:w="826" w:type="pct"/>
                  <w:noWrap w:val="0"/>
                  <w:vAlign w:val="center"/>
                </w:tcPr>
                <w:p>
                  <w:pPr>
                    <w:jc w:val="center"/>
                    <w:rPr>
                      <w:rFonts w:hint="eastAsia" w:eastAsia="宋体"/>
                      <w:kern w:val="0"/>
                      <w:szCs w:val="21"/>
                      <w:lang w:val="en-US" w:eastAsia="zh-CN"/>
                    </w:rPr>
                  </w:pPr>
                  <w:r>
                    <w:rPr>
                      <w:rFonts w:hint="eastAsia"/>
                      <w:kern w:val="0"/>
                      <w:szCs w:val="21"/>
                      <w:lang w:val="en-US" w:eastAsia="zh-CN"/>
                    </w:rPr>
                    <w:t>3</w:t>
                  </w:r>
                </w:p>
              </w:tc>
              <w:tc>
                <w:tcPr>
                  <w:tcW w:w="592" w:type="pct"/>
                  <w:noWrap w:val="0"/>
                  <w:vAlign w:val="center"/>
                </w:tcPr>
                <w:p>
                  <w:pPr>
                    <w:adjustRightInd w:val="0"/>
                    <w:snapToGrid w:val="0"/>
                    <w:jc w:val="center"/>
                    <w:rPr>
                      <w:rFonts w:hint="eastAsia" w:eastAsia="宋体"/>
                      <w:szCs w:val="21"/>
                      <w:lang w:val="en-US" w:eastAsia="zh-CN"/>
                    </w:rPr>
                  </w:pPr>
                  <w:r>
                    <w:rPr>
                      <w:rFonts w:hint="eastAsia"/>
                      <w:szCs w:val="21"/>
                      <w:lang w:val="en-US" w:eastAsia="zh-CN"/>
                    </w:rPr>
                    <w:t>3</w:t>
                  </w:r>
                </w:p>
              </w:tc>
              <w:tc>
                <w:tcPr>
                  <w:tcW w:w="771" w:type="pct"/>
                  <w:noWrap w:val="0"/>
                  <w:vAlign w:val="center"/>
                </w:tcPr>
                <w:p>
                  <w:pPr>
                    <w:adjustRightInd w:val="0"/>
                    <w:snapToGrid w:val="0"/>
                    <w:jc w:val="center"/>
                    <w:rPr>
                      <w:rFonts w:hint="eastAsia"/>
                    </w:rPr>
                  </w:pPr>
                  <w:r>
                    <w:rPr>
                      <w:rFonts w:hint="eastAsia"/>
                    </w:rPr>
                    <w:t>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0" w:type="pct"/>
                  <w:noWrap w:val="0"/>
                  <w:vAlign w:val="center"/>
                </w:tcPr>
                <w:p>
                  <w:pPr>
                    <w:jc w:val="center"/>
                    <w:rPr>
                      <w:kern w:val="0"/>
                      <w:szCs w:val="21"/>
                    </w:rPr>
                  </w:pPr>
                  <w:r>
                    <w:rPr>
                      <w:kern w:val="0"/>
                      <w:szCs w:val="21"/>
                    </w:rPr>
                    <w:t>7</w:t>
                  </w:r>
                </w:p>
              </w:tc>
              <w:tc>
                <w:tcPr>
                  <w:tcW w:w="805" w:type="pct"/>
                  <w:vMerge w:val="continue"/>
                  <w:noWrap w:val="0"/>
                  <w:vAlign w:val="center"/>
                </w:tcPr>
                <w:p>
                  <w:pPr>
                    <w:jc w:val="center"/>
                    <w:rPr>
                      <w:kern w:val="0"/>
                      <w:szCs w:val="21"/>
                    </w:rPr>
                  </w:pPr>
                </w:p>
              </w:tc>
              <w:tc>
                <w:tcPr>
                  <w:tcW w:w="925" w:type="pct"/>
                  <w:noWrap w:val="0"/>
                  <w:vAlign w:val="center"/>
                </w:tcPr>
                <w:p>
                  <w:pPr>
                    <w:jc w:val="center"/>
                    <w:rPr>
                      <w:szCs w:val="21"/>
                    </w:rPr>
                  </w:pPr>
                  <w:r>
                    <w:rPr>
                      <w:rFonts w:hint="eastAsia"/>
                      <w:sz w:val="21"/>
                      <w:szCs w:val="21"/>
                      <w:lang w:eastAsia="zh-CN"/>
                    </w:rPr>
                    <w:t>布袋除尘器</w:t>
                  </w:r>
                </w:p>
              </w:tc>
              <w:tc>
                <w:tcPr>
                  <w:tcW w:w="738" w:type="pct"/>
                  <w:noWrap w:val="0"/>
                  <w:vAlign w:val="center"/>
                </w:tcPr>
                <w:p>
                  <w:pPr>
                    <w:jc w:val="center"/>
                    <w:rPr>
                      <w:szCs w:val="21"/>
                    </w:rPr>
                  </w:pPr>
                  <w:r>
                    <w:rPr>
                      <w:rFonts w:hint="eastAsia"/>
                      <w:szCs w:val="21"/>
                      <w:lang w:val="en-US" w:eastAsia="zh-CN"/>
                    </w:rPr>
                    <w:t>台</w:t>
                  </w:r>
                </w:p>
              </w:tc>
              <w:tc>
                <w:tcPr>
                  <w:tcW w:w="826" w:type="pct"/>
                  <w:noWrap w:val="0"/>
                  <w:vAlign w:val="center"/>
                </w:tcPr>
                <w:p>
                  <w:pPr>
                    <w:jc w:val="center"/>
                    <w:rPr>
                      <w:rFonts w:hint="eastAsia" w:eastAsia="宋体"/>
                      <w:kern w:val="0"/>
                      <w:szCs w:val="21"/>
                      <w:lang w:val="en-US" w:eastAsia="zh-CN"/>
                    </w:rPr>
                  </w:pPr>
                  <w:r>
                    <w:rPr>
                      <w:rFonts w:hint="eastAsia"/>
                      <w:kern w:val="0"/>
                      <w:szCs w:val="21"/>
                      <w:lang w:val="en-US" w:eastAsia="zh-CN"/>
                    </w:rPr>
                    <w:t>1</w:t>
                  </w:r>
                </w:p>
              </w:tc>
              <w:tc>
                <w:tcPr>
                  <w:tcW w:w="592" w:type="pct"/>
                  <w:noWrap w:val="0"/>
                  <w:vAlign w:val="center"/>
                </w:tcPr>
                <w:p>
                  <w:pPr>
                    <w:jc w:val="center"/>
                    <w:rPr>
                      <w:rFonts w:hint="eastAsia" w:eastAsia="宋体"/>
                      <w:szCs w:val="21"/>
                      <w:lang w:val="en-US" w:eastAsia="zh-CN"/>
                    </w:rPr>
                  </w:pPr>
                  <w:r>
                    <w:rPr>
                      <w:rFonts w:hint="eastAsia"/>
                      <w:szCs w:val="21"/>
                      <w:lang w:val="en-US" w:eastAsia="zh-CN"/>
                    </w:rPr>
                    <w:t>1</w:t>
                  </w:r>
                </w:p>
              </w:tc>
              <w:tc>
                <w:tcPr>
                  <w:tcW w:w="771" w:type="pct"/>
                  <w:noWrap w:val="0"/>
                  <w:vAlign w:val="center"/>
                </w:tcPr>
                <w:p>
                  <w:pPr>
                    <w:jc w:val="center"/>
                    <w:rPr>
                      <w:rFonts w:hint="eastAsia"/>
                    </w:rPr>
                  </w:pPr>
                  <w:r>
                    <w:rPr>
                      <w:rFonts w:hint="eastAsia"/>
                      <w:szCs w:val="21"/>
                      <w:lang w:val="en-US" w:eastAsia="zh-CN"/>
                    </w:rPr>
                    <w:t>无变更</w:t>
                  </w:r>
                </w:p>
              </w:tc>
            </w:tr>
          </w:tbl>
          <w:p>
            <w:pPr>
              <w:tabs>
                <w:tab w:val="left" w:pos="1080"/>
              </w:tabs>
              <w:snapToGrid w:val="0"/>
              <w:spacing w:line="460" w:lineRule="exact"/>
              <w:ind w:firstLine="470" w:firstLineChars="196"/>
              <w:rPr>
                <w:sz w:val="24"/>
              </w:rPr>
            </w:pPr>
            <w:r>
              <w:rPr>
                <w:rFonts w:hint="eastAsia"/>
                <w:sz w:val="24"/>
                <w:lang w:eastAsia="zh-CN"/>
              </w:rPr>
              <w:t>本</w:t>
            </w:r>
            <w:r>
              <w:rPr>
                <w:sz w:val="24"/>
              </w:rPr>
              <w:t>项目设备无国家发改委《产业结构调整指导目录（201</w:t>
            </w:r>
            <w:r>
              <w:rPr>
                <w:rFonts w:hint="eastAsia"/>
                <w:sz w:val="24"/>
              </w:rPr>
              <w:t>9</w:t>
            </w:r>
            <w:r>
              <w:rPr>
                <w:sz w:val="24"/>
              </w:rPr>
              <w:t>年本）》</w:t>
            </w:r>
            <w:r>
              <w:rPr>
                <w:rFonts w:hint="eastAsia"/>
                <w:sz w:val="24"/>
              </w:rPr>
              <w:t>（中华人民共和国国家发展和改</w:t>
            </w:r>
            <w:r>
              <w:rPr>
                <w:sz w:val="24"/>
              </w:rPr>
              <w:t>革委员会令第2</w:t>
            </w:r>
            <w:r>
              <w:rPr>
                <w:rFonts w:hint="eastAsia"/>
                <w:sz w:val="24"/>
              </w:rPr>
              <w:t>9</w:t>
            </w:r>
            <w:r>
              <w:rPr>
                <w:sz w:val="24"/>
              </w:rPr>
              <w:t>号</w:t>
            </w:r>
            <w:r>
              <w:rPr>
                <w:rFonts w:hint="eastAsia"/>
                <w:sz w:val="24"/>
              </w:rPr>
              <w:t>）</w:t>
            </w:r>
            <w:r>
              <w:rPr>
                <w:sz w:val="24"/>
              </w:rPr>
              <w:t>、《工业和信息化部高耗能落后机电设备（产品）淘汰目录》、《部分工业行业淘汰落后生产工艺装备和产品指导目录》中淘汰及明令禁止使用的设备。</w:t>
            </w:r>
          </w:p>
          <w:p>
            <w:pPr>
              <w:tabs>
                <w:tab w:val="left" w:pos="1080"/>
              </w:tabs>
              <w:snapToGrid w:val="0"/>
              <w:spacing w:line="460" w:lineRule="exact"/>
              <w:rPr>
                <w:rFonts w:hint="eastAsia"/>
                <w:b/>
                <w:sz w:val="24"/>
              </w:rPr>
            </w:pPr>
            <w:r>
              <w:rPr>
                <w:rFonts w:hint="eastAsia"/>
                <w:b/>
                <w:sz w:val="24"/>
              </w:rPr>
              <w:t>原辅材料消耗及水平衡：</w:t>
            </w:r>
          </w:p>
          <w:p>
            <w:pPr>
              <w:snapToGrid w:val="0"/>
              <w:spacing w:line="460" w:lineRule="exact"/>
              <w:ind w:firstLine="480" w:firstLineChars="200"/>
              <w:rPr>
                <w:sz w:val="24"/>
              </w:rPr>
            </w:pPr>
            <w:r>
              <w:rPr>
                <w:rFonts w:hint="eastAsia"/>
                <w:sz w:val="24"/>
                <w:lang w:eastAsia="zh-CN"/>
              </w:rPr>
              <w:t>本</w:t>
            </w:r>
            <w:r>
              <w:rPr>
                <w:sz w:val="24"/>
              </w:rPr>
              <w:t>项目</w:t>
            </w:r>
            <w:r>
              <w:rPr>
                <w:rFonts w:hint="eastAsia"/>
                <w:sz w:val="24"/>
              </w:rPr>
              <w:t>（一期</w:t>
            </w:r>
            <w:r>
              <w:rPr>
                <w:rFonts w:hint="eastAsia"/>
                <w:sz w:val="24"/>
                <w:lang w:eastAsia="zh-CN"/>
              </w:rPr>
              <w:t>工程</w:t>
            </w:r>
            <w:r>
              <w:rPr>
                <w:rFonts w:hint="eastAsia"/>
                <w:sz w:val="24"/>
              </w:rPr>
              <w:t>）</w:t>
            </w:r>
            <w:r>
              <w:rPr>
                <w:sz w:val="24"/>
              </w:rPr>
              <w:t>主要原辅材料消耗详见表</w:t>
            </w:r>
            <w:r>
              <w:rPr>
                <w:rFonts w:hint="eastAsia"/>
                <w:sz w:val="24"/>
              </w:rPr>
              <w:t>2</w:t>
            </w:r>
            <w:r>
              <w:rPr>
                <w:sz w:val="24"/>
              </w:rPr>
              <w:t>-</w:t>
            </w:r>
            <w:r>
              <w:rPr>
                <w:rFonts w:hint="eastAsia"/>
                <w:sz w:val="24"/>
              </w:rPr>
              <w:t>4。</w:t>
            </w:r>
          </w:p>
          <w:p>
            <w:pPr>
              <w:snapToGrid w:val="0"/>
              <w:jc w:val="center"/>
              <w:rPr>
                <w:b/>
                <w:bCs/>
                <w:szCs w:val="21"/>
              </w:rPr>
            </w:pPr>
            <w:r>
              <w:rPr>
                <w:b/>
                <w:bCs/>
                <w:szCs w:val="21"/>
              </w:rPr>
              <w:t>表</w:t>
            </w:r>
            <w:r>
              <w:rPr>
                <w:rFonts w:hint="eastAsia"/>
                <w:b/>
                <w:bCs/>
                <w:szCs w:val="21"/>
              </w:rPr>
              <w:t>2</w:t>
            </w:r>
            <w:r>
              <w:rPr>
                <w:b/>
                <w:bCs/>
                <w:szCs w:val="21"/>
              </w:rPr>
              <w:t>-</w:t>
            </w:r>
            <w:r>
              <w:rPr>
                <w:rFonts w:hint="eastAsia"/>
                <w:b/>
                <w:bCs/>
                <w:szCs w:val="21"/>
              </w:rPr>
              <w:t>4</w:t>
            </w:r>
            <w:r>
              <w:rPr>
                <w:b/>
                <w:bCs/>
                <w:szCs w:val="21"/>
              </w:rPr>
              <w:t xml:space="preserve"> 主要原材料消耗表</w:t>
            </w:r>
          </w:p>
          <w:tbl>
            <w:tblPr>
              <w:tblStyle w:val="22"/>
              <w:tblW w:w="4993" w:type="pct"/>
              <w:jc w:val="center"/>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45"/>
              <w:gridCol w:w="2148"/>
              <w:gridCol w:w="1947"/>
              <w:gridCol w:w="2160"/>
              <w:gridCol w:w="1542"/>
            </w:tblGrid>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90" w:hRule="atLeast"/>
                <w:jc w:val="center"/>
              </w:trPr>
              <w:tc>
                <w:tcPr>
                  <w:tcW w:w="688" w:type="pct"/>
                  <w:noWrap w:val="0"/>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1187" w:type="pct"/>
                  <w:noWrap w:val="0"/>
                  <w:vAlign w:val="center"/>
                </w:tcPr>
                <w:p>
                  <w:pPr>
                    <w:jc w:val="center"/>
                    <w:rPr>
                      <w:rFonts w:ascii="Times New Roman" w:hAnsi="Times New Roman" w:cs="Times New Roman"/>
                      <w:szCs w:val="21"/>
                    </w:rPr>
                  </w:pPr>
                  <w:r>
                    <w:rPr>
                      <w:rFonts w:ascii="Times New Roman" w:hAnsi="Times New Roman" w:cs="Times New Roman"/>
                      <w:szCs w:val="21"/>
                    </w:rPr>
                    <w:t>原料</w:t>
                  </w:r>
                </w:p>
              </w:tc>
              <w:tc>
                <w:tcPr>
                  <w:tcW w:w="1076" w:type="pct"/>
                  <w:noWrap w:val="0"/>
                  <w:vAlign w:val="center"/>
                </w:tcPr>
                <w:p>
                  <w:pPr>
                    <w:jc w:val="center"/>
                    <w:rPr>
                      <w:rFonts w:hint="default" w:ascii="Times New Roman" w:hAnsi="Times New Roman" w:eastAsia="宋体" w:cs="Times New Roman"/>
                      <w:szCs w:val="21"/>
                      <w:lang w:val="en-US" w:eastAsia="zh-CN"/>
                    </w:rPr>
                  </w:pPr>
                  <w:r>
                    <w:rPr>
                      <w:rFonts w:ascii="Times New Roman" w:hAnsi="Times New Roman" w:cs="Times New Roman"/>
                      <w:szCs w:val="21"/>
                    </w:rPr>
                    <w:t>环评年耗量</w:t>
                  </w:r>
                  <w:r>
                    <w:rPr>
                      <w:rFonts w:hint="eastAsia" w:ascii="Times New Roman" w:hAnsi="Times New Roman" w:cs="Times New Roman"/>
                      <w:szCs w:val="21"/>
                      <w:lang w:val="en-US" w:eastAsia="zh-CN"/>
                    </w:rPr>
                    <w:t>(吨)</w:t>
                  </w:r>
                </w:p>
              </w:tc>
              <w:tc>
                <w:tcPr>
                  <w:tcW w:w="1194" w:type="pct"/>
                  <w:noWrap w:val="0"/>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一期</w:t>
                  </w:r>
                  <w:r>
                    <w:rPr>
                      <w:rFonts w:ascii="Times New Roman" w:hAnsi="Times New Roman" w:cs="Times New Roman"/>
                      <w:szCs w:val="21"/>
                    </w:rPr>
                    <w:t>实际年耗量</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吨）</w:t>
                  </w:r>
                </w:p>
              </w:tc>
              <w:tc>
                <w:tcPr>
                  <w:tcW w:w="852" w:type="pct"/>
                  <w:noWrap w:val="0"/>
                  <w:vAlign w:val="center"/>
                </w:tcPr>
                <w:p>
                  <w:pPr>
                    <w:jc w:val="center"/>
                    <w:rPr>
                      <w:rFonts w:ascii="Times New Roman" w:hAnsi="Times New Roman" w:cs="Times New Roman"/>
                      <w:szCs w:val="21"/>
                    </w:rPr>
                  </w:pPr>
                  <w:r>
                    <w:rPr>
                      <w:rFonts w:ascii="Times New Roman" w:hAnsi="Times New Roman" w:cs="Times New Roman"/>
                      <w:szCs w:val="21"/>
                    </w:rPr>
                    <w:t>变更情况</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688" w:type="pct"/>
                  <w:vMerge w:val="restart"/>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波纹管（A生产车间）</w:t>
                  </w: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聚乙烯颗粒</w:t>
                  </w:r>
                </w:p>
              </w:tc>
              <w:tc>
                <w:tcPr>
                  <w:tcW w:w="107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2400</w:t>
                  </w:r>
                </w:p>
              </w:tc>
              <w:tc>
                <w:tcPr>
                  <w:tcW w:w="1194" w:type="pct"/>
                  <w:noWrap w:val="0"/>
                  <w:vAlign w:val="center"/>
                </w:tcPr>
                <w:p>
                  <w:pPr>
                    <w:jc w:val="center"/>
                    <w:rPr>
                      <w:rFonts w:ascii="Times New Roman" w:hAnsi="Times New Roman" w:cs="Times New Roman"/>
                      <w:szCs w:val="21"/>
                    </w:rPr>
                  </w:pPr>
                  <w:r>
                    <w:rPr>
                      <w:rFonts w:hint="eastAsia"/>
                      <w:sz w:val="21"/>
                      <w:szCs w:val="21"/>
                      <w:lang w:val="en-US" w:eastAsia="zh-CN"/>
                    </w:rPr>
                    <w:t>1200</w:t>
                  </w:r>
                </w:p>
              </w:tc>
              <w:tc>
                <w:tcPr>
                  <w:tcW w:w="852" w:type="pct"/>
                  <w:noWrap w:val="0"/>
                  <w:vAlign w:val="center"/>
                </w:tcPr>
                <w:p>
                  <w:pPr>
                    <w:jc w:val="center"/>
                    <w:rPr>
                      <w:rFonts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continue"/>
                  <w:noWrap w:val="0"/>
                  <w:vAlign w:val="center"/>
                </w:tcPr>
                <w:p>
                  <w:pPr>
                    <w:jc w:val="center"/>
                    <w:rPr>
                      <w:rFonts w:ascii="Times New Roman" w:hAnsi="Times New Roman" w:cs="Times New Roman"/>
                      <w:szCs w:val="21"/>
                    </w:rPr>
                  </w:pP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芯层填充料</w:t>
                  </w:r>
                </w:p>
              </w:tc>
              <w:tc>
                <w:tcPr>
                  <w:tcW w:w="107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1152</w:t>
                  </w:r>
                </w:p>
              </w:tc>
              <w:tc>
                <w:tcPr>
                  <w:tcW w:w="1194" w:type="pct"/>
                  <w:noWrap w:val="0"/>
                  <w:vAlign w:val="center"/>
                </w:tcPr>
                <w:p>
                  <w:pPr>
                    <w:jc w:val="center"/>
                    <w:rPr>
                      <w:rFonts w:ascii="Times New Roman" w:hAnsi="Times New Roman" w:cs="Times New Roman"/>
                      <w:szCs w:val="21"/>
                    </w:rPr>
                  </w:pPr>
                  <w:r>
                    <w:rPr>
                      <w:rFonts w:hint="eastAsia"/>
                      <w:sz w:val="21"/>
                      <w:szCs w:val="21"/>
                      <w:lang w:val="en-US" w:eastAsia="zh-CN"/>
                    </w:rPr>
                    <w:t>576</w:t>
                  </w:r>
                </w:p>
              </w:tc>
              <w:tc>
                <w:tcPr>
                  <w:tcW w:w="852" w:type="pct"/>
                  <w:noWrap w:val="0"/>
                  <w:vAlign w:val="center"/>
                </w:tcPr>
                <w:p>
                  <w:pPr>
                    <w:jc w:val="center"/>
                    <w:rPr>
                      <w:rFonts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continue"/>
                  <w:noWrap w:val="0"/>
                  <w:vAlign w:val="center"/>
                </w:tcPr>
                <w:p>
                  <w:pPr>
                    <w:jc w:val="center"/>
                    <w:rPr>
                      <w:rFonts w:ascii="Times New Roman" w:hAnsi="Times New Roman" w:cs="Times New Roman"/>
                      <w:szCs w:val="21"/>
                    </w:rPr>
                  </w:pP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外层填充料</w:t>
                  </w:r>
                </w:p>
              </w:tc>
              <w:tc>
                <w:tcPr>
                  <w:tcW w:w="107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1152</w:t>
                  </w:r>
                </w:p>
              </w:tc>
              <w:tc>
                <w:tcPr>
                  <w:tcW w:w="1194" w:type="pct"/>
                  <w:noWrap w:val="0"/>
                  <w:vAlign w:val="center"/>
                </w:tcPr>
                <w:p>
                  <w:pPr>
                    <w:jc w:val="center"/>
                    <w:rPr>
                      <w:rFonts w:ascii="Times New Roman" w:hAnsi="Times New Roman" w:cs="Times New Roman"/>
                      <w:szCs w:val="21"/>
                    </w:rPr>
                  </w:pPr>
                  <w:r>
                    <w:rPr>
                      <w:rFonts w:hint="eastAsia"/>
                      <w:sz w:val="21"/>
                      <w:szCs w:val="21"/>
                      <w:lang w:val="en-US" w:eastAsia="zh-CN"/>
                    </w:rPr>
                    <w:t>576</w:t>
                  </w:r>
                </w:p>
              </w:tc>
              <w:tc>
                <w:tcPr>
                  <w:tcW w:w="852" w:type="pct"/>
                  <w:noWrap w:val="0"/>
                  <w:vAlign w:val="center"/>
                </w:tcPr>
                <w:p>
                  <w:pPr>
                    <w:jc w:val="center"/>
                    <w:rPr>
                      <w:rFonts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continue"/>
                  <w:noWrap w:val="0"/>
                  <w:vAlign w:val="center"/>
                </w:tcPr>
                <w:p>
                  <w:pPr>
                    <w:jc w:val="center"/>
                    <w:rPr>
                      <w:rFonts w:ascii="Times New Roman" w:hAnsi="Times New Roman" w:cs="Times New Roman"/>
                      <w:szCs w:val="21"/>
                    </w:rPr>
                  </w:pP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色母料</w:t>
                  </w:r>
                </w:p>
              </w:tc>
              <w:tc>
                <w:tcPr>
                  <w:tcW w:w="107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96</w:t>
                  </w:r>
                </w:p>
              </w:tc>
              <w:tc>
                <w:tcPr>
                  <w:tcW w:w="1194" w:type="pct"/>
                  <w:noWrap w:val="0"/>
                  <w:vAlign w:val="center"/>
                </w:tcPr>
                <w:p>
                  <w:pPr>
                    <w:jc w:val="center"/>
                    <w:rPr>
                      <w:rFonts w:ascii="Times New Roman" w:hAnsi="Times New Roman" w:cs="Times New Roman"/>
                      <w:szCs w:val="21"/>
                    </w:rPr>
                  </w:pPr>
                  <w:r>
                    <w:rPr>
                      <w:rFonts w:hint="eastAsia"/>
                      <w:sz w:val="21"/>
                      <w:szCs w:val="21"/>
                      <w:lang w:val="en-US" w:eastAsia="zh-CN"/>
                    </w:rPr>
                    <w:t>48</w:t>
                  </w:r>
                </w:p>
              </w:tc>
              <w:tc>
                <w:tcPr>
                  <w:tcW w:w="852" w:type="pct"/>
                  <w:noWrap w:val="0"/>
                  <w:vAlign w:val="center"/>
                </w:tcPr>
                <w:p>
                  <w:pPr>
                    <w:jc w:val="center"/>
                    <w:rPr>
                      <w:rFonts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restart"/>
                  <w:noWrap w:val="0"/>
                  <w:vAlign w:val="center"/>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缠绕管（A生产车间）</w:t>
                  </w: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聚乙烯颗粒</w:t>
                  </w:r>
                </w:p>
              </w:tc>
              <w:tc>
                <w:tcPr>
                  <w:tcW w:w="107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1600</w:t>
                  </w:r>
                </w:p>
              </w:tc>
              <w:tc>
                <w:tcPr>
                  <w:tcW w:w="1194" w:type="pct"/>
                  <w:noWrap w:val="0"/>
                  <w:vAlign w:val="center"/>
                </w:tcPr>
                <w:p>
                  <w:pPr>
                    <w:jc w:val="center"/>
                    <w:rPr>
                      <w:rFonts w:hint="eastAsia" w:ascii="Times New Roman" w:hAnsi="Times New Roman" w:cs="Times New Roman"/>
                      <w:szCs w:val="21"/>
                    </w:rPr>
                  </w:pPr>
                  <w:r>
                    <w:rPr>
                      <w:rFonts w:hint="eastAsia"/>
                      <w:sz w:val="21"/>
                      <w:szCs w:val="21"/>
                      <w:lang w:val="en-US" w:eastAsia="zh-CN"/>
                    </w:rPr>
                    <w:t>1600</w:t>
                  </w:r>
                </w:p>
              </w:tc>
              <w:tc>
                <w:tcPr>
                  <w:tcW w:w="852" w:type="pct"/>
                  <w:noWrap w:val="0"/>
                  <w:vAlign w:val="center"/>
                </w:tcPr>
                <w:p>
                  <w:pPr>
                    <w:jc w:val="center"/>
                    <w:rPr>
                      <w:rFonts w:hint="eastAsia"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continue"/>
                  <w:noWrap w:val="0"/>
                  <w:vAlign w:val="center"/>
                </w:tcPr>
                <w:p>
                  <w:pPr>
                    <w:jc w:val="center"/>
                    <w:rPr>
                      <w:rFonts w:hint="eastAsia" w:ascii="Times New Roman" w:hAnsi="Times New Roman" w:cs="Times New Roman"/>
                      <w:szCs w:val="21"/>
                    </w:rPr>
                  </w:pP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钢带</w:t>
                  </w:r>
                </w:p>
              </w:tc>
              <w:tc>
                <w:tcPr>
                  <w:tcW w:w="10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1280</w:t>
                  </w:r>
                </w:p>
              </w:tc>
              <w:tc>
                <w:tcPr>
                  <w:tcW w:w="1194" w:type="pct"/>
                  <w:noWrap w:val="0"/>
                  <w:vAlign w:val="center"/>
                </w:tcPr>
                <w:p>
                  <w:pPr>
                    <w:jc w:val="center"/>
                    <w:rPr>
                      <w:rFonts w:hint="eastAsia" w:ascii="Times New Roman" w:hAnsi="Times New Roman" w:cs="Times New Roman"/>
                      <w:szCs w:val="21"/>
                    </w:rPr>
                  </w:pPr>
                  <w:r>
                    <w:rPr>
                      <w:rFonts w:hint="eastAsia"/>
                      <w:sz w:val="21"/>
                      <w:szCs w:val="21"/>
                      <w:lang w:val="en-US" w:eastAsia="zh-CN"/>
                    </w:rPr>
                    <w:t>1280</w:t>
                  </w:r>
                </w:p>
              </w:tc>
              <w:tc>
                <w:tcPr>
                  <w:tcW w:w="852" w:type="pct"/>
                  <w:noWrap w:val="0"/>
                  <w:vAlign w:val="center"/>
                </w:tcPr>
                <w:p>
                  <w:pPr>
                    <w:jc w:val="center"/>
                    <w:rPr>
                      <w:rFonts w:hint="eastAsia"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continue"/>
                  <w:noWrap w:val="0"/>
                  <w:vAlign w:val="center"/>
                </w:tcPr>
                <w:p>
                  <w:pPr>
                    <w:jc w:val="center"/>
                    <w:rPr>
                      <w:rFonts w:hint="eastAsia" w:ascii="Times New Roman" w:hAnsi="Times New Roman" w:cs="Times New Roman"/>
                      <w:szCs w:val="21"/>
                    </w:rPr>
                  </w:pP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粘结树脂</w:t>
                  </w:r>
                </w:p>
              </w:tc>
              <w:tc>
                <w:tcPr>
                  <w:tcW w:w="10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320</w:t>
                  </w:r>
                </w:p>
              </w:tc>
              <w:tc>
                <w:tcPr>
                  <w:tcW w:w="1194" w:type="pct"/>
                  <w:noWrap w:val="0"/>
                  <w:vAlign w:val="center"/>
                </w:tcPr>
                <w:p>
                  <w:pPr>
                    <w:jc w:val="center"/>
                    <w:rPr>
                      <w:rFonts w:hint="eastAsia" w:ascii="Times New Roman" w:hAnsi="Times New Roman" w:cs="Times New Roman"/>
                      <w:szCs w:val="21"/>
                    </w:rPr>
                  </w:pPr>
                  <w:r>
                    <w:rPr>
                      <w:rFonts w:hint="eastAsia"/>
                      <w:sz w:val="21"/>
                      <w:szCs w:val="21"/>
                      <w:lang w:val="en-US" w:eastAsia="zh-CN"/>
                    </w:rPr>
                    <w:t>320</w:t>
                  </w:r>
                </w:p>
              </w:tc>
              <w:tc>
                <w:tcPr>
                  <w:tcW w:w="852" w:type="pct"/>
                  <w:noWrap w:val="0"/>
                  <w:vAlign w:val="center"/>
                </w:tcPr>
                <w:p>
                  <w:pPr>
                    <w:jc w:val="center"/>
                    <w:rPr>
                      <w:rFonts w:hint="eastAsia"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90" w:hRule="atLeast"/>
                <w:jc w:val="center"/>
              </w:trPr>
              <w:tc>
                <w:tcPr>
                  <w:tcW w:w="688" w:type="pct"/>
                  <w:vMerge w:val="restart"/>
                  <w:noWrap w:val="0"/>
                  <w:vAlign w:val="center"/>
                </w:tcPr>
                <w:p>
                  <w:pPr>
                    <w:jc w:val="center"/>
                    <w:rPr>
                      <w:rFonts w:hint="eastAsia" w:ascii="Times New Roman" w:hAnsi="Times New Roman" w:cs="Times New Roman"/>
                      <w:szCs w:val="21"/>
                    </w:rPr>
                  </w:pPr>
                  <w:r>
                    <w:rPr>
                      <w:rFonts w:hint="eastAsia" w:ascii="Times New Roman" w:hAnsi="Times New Roman" w:cs="Times New Roman"/>
                      <w:szCs w:val="21"/>
                    </w:rPr>
                    <w:t>废旧塑料再生颗粒（A生产车间）</w:t>
                  </w: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废下脚料</w:t>
                  </w:r>
                </w:p>
              </w:tc>
              <w:tc>
                <w:tcPr>
                  <w:tcW w:w="10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300</w:t>
                  </w:r>
                </w:p>
              </w:tc>
              <w:tc>
                <w:tcPr>
                  <w:tcW w:w="1194" w:type="pct"/>
                  <w:noWrap w:val="0"/>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150</w:t>
                  </w:r>
                </w:p>
              </w:tc>
              <w:tc>
                <w:tcPr>
                  <w:tcW w:w="852" w:type="pct"/>
                  <w:noWrap w:val="0"/>
                  <w:vAlign w:val="center"/>
                </w:tcPr>
                <w:p>
                  <w:pPr>
                    <w:jc w:val="center"/>
                    <w:rPr>
                      <w:rFonts w:hint="eastAsia"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continue"/>
                  <w:noWrap w:val="0"/>
                  <w:vAlign w:val="center"/>
                </w:tcPr>
                <w:p>
                  <w:pPr>
                    <w:jc w:val="center"/>
                    <w:rPr>
                      <w:rFonts w:hint="eastAsia" w:ascii="Times New Roman" w:hAnsi="Times New Roman" w:cs="Times New Roman"/>
                      <w:szCs w:val="21"/>
                    </w:rPr>
                  </w:pP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不合格产品</w:t>
                  </w:r>
                </w:p>
              </w:tc>
              <w:tc>
                <w:tcPr>
                  <w:tcW w:w="10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200</w:t>
                  </w:r>
                </w:p>
              </w:tc>
              <w:tc>
                <w:tcPr>
                  <w:tcW w:w="1194" w:type="pct"/>
                  <w:noWrap w:val="0"/>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100</w:t>
                  </w:r>
                </w:p>
              </w:tc>
              <w:tc>
                <w:tcPr>
                  <w:tcW w:w="852" w:type="pct"/>
                  <w:noWrap w:val="0"/>
                  <w:vAlign w:val="center"/>
                </w:tcPr>
                <w:p>
                  <w:pPr>
                    <w:jc w:val="center"/>
                    <w:rPr>
                      <w:rFonts w:hint="eastAsia"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continue"/>
                  <w:noWrap w:val="0"/>
                  <w:vAlign w:val="center"/>
                </w:tcPr>
                <w:p>
                  <w:pPr>
                    <w:jc w:val="center"/>
                    <w:rPr>
                      <w:rFonts w:hint="eastAsia" w:ascii="Times New Roman" w:hAnsi="Times New Roman" w:cs="Times New Roman"/>
                      <w:szCs w:val="21"/>
                    </w:rPr>
                  </w:pP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布袋收尘</w:t>
                  </w:r>
                </w:p>
              </w:tc>
              <w:tc>
                <w:tcPr>
                  <w:tcW w:w="10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0.02</w:t>
                  </w:r>
                </w:p>
              </w:tc>
              <w:tc>
                <w:tcPr>
                  <w:tcW w:w="1194" w:type="pct"/>
                  <w:noWrap w:val="0"/>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0.01</w:t>
                  </w:r>
                </w:p>
              </w:tc>
              <w:tc>
                <w:tcPr>
                  <w:tcW w:w="852" w:type="pct"/>
                  <w:noWrap w:val="0"/>
                  <w:vAlign w:val="center"/>
                </w:tcPr>
                <w:p>
                  <w:pPr>
                    <w:jc w:val="center"/>
                    <w:rPr>
                      <w:rFonts w:hint="eastAsia"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restart"/>
                  <w:noWrap w:val="0"/>
                  <w:vAlign w:val="center"/>
                </w:tcPr>
                <w:p>
                  <w:pPr>
                    <w:jc w:val="center"/>
                    <w:rPr>
                      <w:rFonts w:hint="eastAsia" w:ascii="Times New Roman" w:hAnsi="Times New Roman" w:cs="Times New Roman"/>
                      <w:szCs w:val="21"/>
                    </w:rPr>
                  </w:pPr>
                  <w:r>
                    <w:rPr>
                      <w:rFonts w:hint="eastAsia" w:ascii="Times New Roman" w:hAnsi="Times New Roman" w:eastAsia="宋体" w:cs="Times New Roman"/>
                      <w:sz w:val="21"/>
                      <w:szCs w:val="21"/>
                      <w:lang w:eastAsia="zh-CN"/>
                    </w:rPr>
                    <w:t>缠绕管（注塑车间）</w:t>
                  </w: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聚乙烯颗粒</w:t>
                  </w:r>
                </w:p>
              </w:tc>
              <w:tc>
                <w:tcPr>
                  <w:tcW w:w="10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1960</w:t>
                  </w:r>
                </w:p>
              </w:tc>
              <w:tc>
                <w:tcPr>
                  <w:tcW w:w="1194" w:type="pct"/>
                  <w:noWrap w:val="0"/>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490</w:t>
                  </w:r>
                </w:p>
              </w:tc>
              <w:tc>
                <w:tcPr>
                  <w:tcW w:w="852" w:type="pct"/>
                  <w:noWrap w:val="0"/>
                  <w:vAlign w:val="center"/>
                </w:tcPr>
                <w:p>
                  <w:pPr>
                    <w:jc w:val="center"/>
                    <w:rPr>
                      <w:rFonts w:hint="eastAsia"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84" w:hRule="atLeast"/>
                <w:jc w:val="center"/>
              </w:trPr>
              <w:tc>
                <w:tcPr>
                  <w:tcW w:w="688" w:type="pct"/>
                  <w:vMerge w:val="continue"/>
                  <w:noWrap w:val="0"/>
                  <w:vAlign w:val="center"/>
                </w:tcPr>
                <w:p>
                  <w:pPr>
                    <w:jc w:val="center"/>
                    <w:rPr>
                      <w:rFonts w:hint="eastAsia" w:ascii="Times New Roman" w:hAnsi="Times New Roman" w:cs="Times New Roman"/>
                      <w:szCs w:val="21"/>
                    </w:rPr>
                  </w:pPr>
                </w:p>
              </w:tc>
              <w:tc>
                <w:tcPr>
                  <w:tcW w:w="1187" w:type="pct"/>
                  <w:noWrap w:val="0"/>
                  <w:vAlign w:val="center"/>
                </w:tcPr>
                <w:p>
                  <w:pPr>
                    <w:jc w:val="center"/>
                    <w:rPr>
                      <w:rFonts w:ascii="Times New Roman" w:hAnsi="Times New Roman" w:cs="Times New Roman"/>
                      <w:szCs w:val="21"/>
                    </w:rPr>
                  </w:pPr>
                  <w:r>
                    <w:rPr>
                      <w:rFonts w:hint="eastAsia" w:ascii="Times New Roman" w:hAnsi="Times New Roman" w:cs="Times New Roman"/>
                      <w:szCs w:val="21"/>
                    </w:rPr>
                    <w:t>色母料</w:t>
                  </w:r>
                </w:p>
              </w:tc>
              <w:tc>
                <w:tcPr>
                  <w:tcW w:w="10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40</w:t>
                  </w:r>
                </w:p>
              </w:tc>
              <w:tc>
                <w:tcPr>
                  <w:tcW w:w="1194" w:type="pct"/>
                  <w:noWrap w:val="0"/>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10</w:t>
                  </w:r>
                </w:p>
              </w:tc>
              <w:tc>
                <w:tcPr>
                  <w:tcW w:w="852" w:type="pct"/>
                  <w:noWrap w:val="0"/>
                  <w:vAlign w:val="center"/>
                </w:tcPr>
                <w:p>
                  <w:pPr>
                    <w:jc w:val="center"/>
                    <w:rPr>
                      <w:rFonts w:hint="eastAsia" w:ascii="Times New Roman" w:hAnsi="Times New Roman" w:cs="Times New Roman"/>
                      <w:szCs w:val="21"/>
                    </w:rPr>
                  </w:pPr>
                  <w:r>
                    <w:rPr>
                      <w:rFonts w:hint="eastAsia"/>
                      <w:szCs w:val="21"/>
                    </w:rPr>
                    <w:t>一期</w:t>
                  </w:r>
                  <w:r>
                    <w:rPr>
                      <w:szCs w:val="21"/>
                    </w:rPr>
                    <w:t>无</w:t>
                  </w:r>
                  <w:r>
                    <w:rPr>
                      <w:rFonts w:hint="eastAsia"/>
                      <w:szCs w:val="21"/>
                    </w:rPr>
                    <w:t>变</w:t>
                  </w:r>
                  <w:r>
                    <w:rPr>
                      <w:szCs w:val="21"/>
                    </w:rPr>
                    <w:t>更</w:t>
                  </w:r>
                </w:p>
              </w:tc>
            </w:tr>
          </w:tbl>
          <w:p>
            <w:pPr>
              <w:tabs>
                <w:tab w:val="left" w:pos="1080"/>
              </w:tabs>
              <w:spacing w:line="360" w:lineRule="auto"/>
              <w:ind w:firstLine="480" w:firstLineChars="200"/>
              <w:rPr>
                <w:sz w:val="24"/>
              </w:rPr>
            </w:pPr>
            <w:r>
              <w:rPr>
                <w:sz w:val="24"/>
              </w:rPr>
              <w:t>公用工程</w:t>
            </w:r>
          </w:p>
          <w:p>
            <w:pPr>
              <w:spacing w:line="360" w:lineRule="auto"/>
              <w:ind w:firstLine="480" w:firstLineChars="200"/>
              <w:jc w:val="left"/>
              <w:rPr>
                <w:sz w:val="24"/>
              </w:rPr>
            </w:pPr>
            <w:r>
              <w:rPr>
                <w:sz w:val="24"/>
              </w:rPr>
              <w:t>1、给水</w:t>
            </w:r>
          </w:p>
          <w:p>
            <w:pPr>
              <w:spacing w:line="360" w:lineRule="auto"/>
              <w:ind w:firstLine="480" w:firstLineChars="200"/>
              <w:jc w:val="left"/>
              <w:rPr>
                <w:sz w:val="24"/>
                <w:lang w:val="zh-CN"/>
              </w:rPr>
            </w:pPr>
            <w:r>
              <w:rPr>
                <w:rFonts w:hint="eastAsia"/>
                <w:sz w:val="24"/>
                <w:lang w:eastAsia="zh-CN"/>
              </w:rPr>
              <w:t>本</w:t>
            </w:r>
            <w:r>
              <w:rPr>
                <w:sz w:val="24"/>
              </w:rPr>
              <w:t>项目</w:t>
            </w:r>
            <w:r>
              <w:rPr>
                <w:rFonts w:hint="eastAsia"/>
                <w:sz w:val="24"/>
                <w:lang w:eastAsia="zh-CN"/>
              </w:rPr>
              <w:t>一期工程不新增员工，不增加生活用水，生产</w:t>
            </w:r>
            <w:r>
              <w:rPr>
                <w:sz w:val="24"/>
              </w:rPr>
              <w:t>用水为</w:t>
            </w:r>
            <w:r>
              <w:rPr>
                <w:rFonts w:hint="eastAsia"/>
                <w:sz w:val="24"/>
                <w:lang w:eastAsia="zh-CN"/>
              </w:rPr>
              <w:t>循环冷却用水</w:t>
            </w:r>
            <w:r>
              <w:rPr>
                <w:rFonts w:hint="eastAsia"/>
                <w:sz w:val="24"/>
              </w:rPr>
              <w:t>，</w:t>
            </w:r>
            <w:r>
              <w:rPr>
                <w:rFonts w:hint="eastAsia"/>
                <w:sz w:val="24"/>
                <w:lang w:eastAsia="zh-CN"/>
              </w:rPr>
              <w:t>由金乡县经济开发区</w:t>
            </w:r>
            <w:r>
              <w:rPr>
                <w:rFonts w:hint="eastAsia"/>
                <w:sz w:val="24"/>
              </w:rPr>
              <w:t>自来水管网供给</w:t>
            </w:r>
            <w:r>
              <w:rPr>
                <w:sz w:val="24"/>
              </w:rPr>
              <w:t>。</w:t>
            </w:r>
          </w:p>
          <w:p>
            <w:pPr>
              <w:spacing w:line="360" w:lineRule="auto"/>
              <w:ind w:firstLine="480" w:firstLineChars="200"/>
              <w:jc w:val="left"/>
              <w:rPr>
                <w:rFonts w:hint="eastAsia"/>
                <w:sz w:val="24"/>
                <w:lang w:eastAsia="zh-CN"/>
              </w:rPr>
            </w:pPr>
            <w:r>
              <w:rPr>
                <w:rFonts w:hint="eastAsia"/>
                <w:sz w:val="24"/>
                <w:lang w:eastAsia="zh-CN"/>
              </w:rPr>
              <w:t>循环冷却</w:t>
            </w:r>
            <w:r>
              <w:rPr>
                <w:sz w:val="24"/>
              </w:rPr>
              <w:t>用水：本项目</w:t>
            </w:r>
            <w:r>
              <w:rPr>
                <w:rFonts w:hint="eastAsia"/>
                <w:sz w:val="24"/>
                <w:lang w:eastAsia="zh-CN"/>
              </w:rPr>
              <w:t>一期工程挤出成型工序需进行</w:t>
            </w:r>
            <w:r>
              <w:rPr>
                <w:sz w:val="24"/>
              </w:rPr>
              <w:t>冷却，</w:t>
            </w:r>
            <w:r>
              <w:rPr>
                <w:rFonts w:hint="eastAsia"/>
                <w:sz w:val="24"/>
                <w:lang w:eastAsia="zh-CN"/>
              </w:rPr>
              <w:t>冷却循环水循环使用</w:t>
            </w:r>
            <w:r>
              <w:rPr>
                <w:sz w:val="24"/>
              </w:rPr>
              <w:t>，</w:t>
            </w:r>
            <w:r>
              <w:rPr>
                <w:rFonts w:hint="eastAsia"/>
                <w:sz w:val="24"/>
                <w:lang w:eastAsia="zh-CN"/>
              </w:rPr>
              <w:t>定期补充，日补充</w:t>
            </w:r>
            <w:r>
              <w:rPr>
                <w:sz w:val="24"/>
              </w:rPr>
              <w:t>水用量</w:t>
            </w:r>
            <w:r>
              <w:rPr>
                <w:rFonts w:hint="eastAsia"/>
                <w:sz w:val="24"/>
                <w:lang w:eastAsia="zh-CN"/>
              </w:rPr>
              <w:t>约</w:t>
            </w:r>
            <w:r>
              <w:rPr>
                <w:rFonts w:hint="eastAsia"/>
                <w:sz w:val="24"/>
                <w:lang w:val="en-US" w:eastAsia="zh-CN"/>
              </w:rPr>
              <w:t>20</w:t>
            </w:r>
            <w:r>
              <w:rPr>
                <w:sz w:val="24"/>
              </w:rPr>
              <w:t>m</w:t>
            </w:r>
            <w:r>
              <w:rPr>
                <w:sz w:val="24"/>
                <w:vertAlign w:val="superscript"/>
              </w:rPr>
              <w:t>3</w:t>
            </w:r>
            <w:r>
              <w:rPr>
                <w:sz w:val="24"/>
              </w:rPr>
              <w:t>/</w:t>
            </w:r>
            <w:r>
              <w:rPr>
                <w:rFonts w:hint="eastAsia"/>
                <w:sz w:val="24"/>
                <w:lang w:val="en-US" w:eastAsia="zh-CN"/>
              </w:rPr>
              <w:t>a</w:t>
            </w:r>
            <w:r>
              <w:rPr>
                <w:sz w:val="24"/>
              </w:rPr>
              <w:t>，</w:t>
            </w:r>
            <w:r>
              <w:rPr>
                <w:rFonts w:hint="eastAsia"/>
                <w:sz w:val="24"/>
                <w:lang w:eastAsia="zh-CN"/>
              </w:rPr>
              <w:t>年</w:t>
            </w:r>
            <w:r>
              <w:rPr>
                <w:sz w:val="24"/>
              </w:rPr>
              <w:t>补充新鲜用水量为</w:t>
            </w:r>
            <w:r>
              <w:rPr>
                <w:rFonts w:hint="eastAsia"/>
                <w:sz w:val="24"/>
                <w:lang w:val="en-US" w:eastAsia="zh-CN"/>
              </w:rPr>
              <w:t>600</w:t>
            </w:r>
            <w:r>
              <w:rPr>
                <w:sz w:val="24"/>
              </w:rPr>
              <w:t>m</w:t>
            </w:r>
            <w:r>
              <w:rPr>
                <w:sz w:val="24"/>
                <w:vertAlign w:val="superscript"/>
              </w:rPr>
              <w:t>3</w:t>
            </w:r>
            <w:r>
              <w:rPr>
                <w:sz w:val="24"/>
              </w:rPr>
              <w:t>/</w:t>
            </w:r>
            <w:r>
              <w:rPr>
                <w:rFonts w:hint="eastAsia"/>
                <w:sz w:val="24"/>
                <w:lang w:val="en-US" w:eastAsia="zh-CN"/>
              </w:rPr>
              <w:t>a</w:t>
            </w:r>
            <w:r>
              <w:rPr>
                <w:rFonts w:hint="eastAsia"/>
                <w:sz w:val="24"/>
                <w:lang w:eastAsia="zh-CN"/>
              </w:rPr>
              <w:t>。</w:t>
            </w:r>
          </w:p>
          <w:p>
            <w:pPr>
              <w:spacing w:line="360" w:lineRule="auto"/>
              <w:ind w:firstLine="480" w:firstLineChars="200"/>
              <w:jc w:val="left"/>
              <w:rPr>
                <w:sz w:val="24"/>
              </w:rPr>
            </w:pPr>
            <w:r>
              <w:rPr>
                <w:sz w:val="24"/>
              </w:rPr>
              <w:t>2、排水</w:t>
            </w:r>
          </w:p>
          <w:p>
            <w:pPr>
              <w:spacing w:line="360" w:lineRule="auto"/>
              <w:ind w:firstLine="480" w:firstLineChars="200"/>
              <w:jc w:val="left"/>
              <w:rPr>
                <w:rFonts w:hint="eastAsia"/>
                <w:sz w:val="24"/>
                <w:lang w:val="zh-CN"/>
              </w:rPr>
            </w:pPr>
            <w:r>
              <w:rPr>
                <w:rFonts w:hint="eastAsia"/>
                <w:sz w:val="24"/>
                <w:lang w:val="zh-CN"/>
              </w:rPr>
              <w:t>本</w:t>
            </w:r>
            <w:r>
              <w:rPr>
                <w:sz w:val="24"/>
                <w:lang w:val="zh-CN"/>
              </w:rPr>
              <w:t>项目厂区内地势平坦，排水采用雨、污分流制，雨水单独收集后外排</w:t>
            </w:r>
            <w:r>
              <w:rPr>
                <w:rFonts w:hint="eastAsia"/>
                <w:sz w:val="24"/>
                <w:lang w:val="zh-CN"/>
              </w:rPr>
              <w:t>，</w:t>
            </w:r>
            <w:r>
              <w:rPr>
                <w:rFonts w:hint="eastAsia"/>
                <w:sz w:val="24"/>
              </w:rPr>
              <w:t>冷却水循环使用，不外排。</w:t>
            </w:r>
          </w:p>
          <w:p>
            <w:pPr>
              <w:spacing w:line="360" w:lineRule="auto"/>
              <w:ind w:firstLine="420" w:firstLineChars="200"/>
              <w:jc w:val="center"/>
              <w:rPr>
                <w:bCs/>
                <w:sz w:val="24"/>
              </w:rPr>
            </w:pPr>
            <w:r>
              <w:object>
                <v:shape id="_x0000_i1025" o:spt="75" type="#_x0000_t75" style="height:63.65pt;width:311.25pt;" o:ole="t" filled="f" o:preferrelative="t" stroked="f" coordsize="21600,21600">
                  <v:path/>
                  <v:fill on="f" focussize="0,0"/>
                  <v:stroke on="f"/>
                  <v:imagedata r:id="rId17" o:title=""/>
                  <o:lock v:ext="edit" aspectratio="t"/>
                  <w10:wrap type="none"/>
                  <w10:anchorlock/>
                </v:shape>
                <o:OLEObject Type="Embed" ProgID="Visio.Drawing.11" ShapeID="_x0000_i1025" DrawAspect="Content" ObjectID="_1468075725" r:id="rId16">
                  <o:LockedField>false</o:LockedField>
                </o:OLEObject>
              </w:object>
            </w:r>
          </w:p>
          <w:p>
            <w:pPr>
              <w:spacing w:line="360" w:lineRule="auto"/>
              <w:ind w:firstLine="482" w:firstLineChars="200"/>
              <w:jc w:val="center"/>
              <w:rPr>
                <w:rFonts w:hint="eastAsia"/>
                <w:b/>
                <w:sz w:val="24"/>
              </w:rPr>
            </w:pPr>
            <w:r>
              <w:rPr>
                <w:rFonts w:hint="eastAsia"/>
                <w:b/>
                <w:sz w:val="24"/>
              </w:rPr>
              <w:t>图2-1 项目</w:t>
            </w:r>
            <w:r>
              <w:rPr>
                <w:rFonts w:hint="eastAsia"/>
                <w:b/>
                <w:sz w:val="24"/>
                <w:lang w:eastAsia="zh-CN"/>
              </w:rPr>
              <w:t>一期工程</w:t>
            </w:r>
            <w:r>
              <w:rPr>
                <w:rFonts w:hint="eastAsia"/>
                <w:b/>
                <w:sz w:val="24"/>
              </w:rPr>
              <w:t>用水平衡图 单位：m</w:t>
            </w:r>
            <w:r>
              <w:rPr>
                <w:rFonts w:hint="eastAsia"/>
                <w:b/>
                <w:sz w:val="24"/>
                <w:vertAlign w:val="superscript"/>
              </w:rPr>
              <w:t>3</w:t>
            </w:r>
            <w:r>
              <w:rPr>
                <w:rFonts w:hint="eastAsia"/>
                <w:b/>
                <w:sz w:val="24"/>
              </w:rPr>
              <w:t>/a</w:t>
            </w:r>
          </w:p>
          <w:p>
            <w:pPr>
              <w:spacing w:line="360" w:lineRule="auto"/>
              <w:ind w:firstLine="480" w:firstLineChars="200"/>
              <w:rPr>
                <w:rFonts w:hint="eastAsia"/>
                <w:sz w:val="24"/>
              </w:rPr>
            </w:pPr>
            <w:r>
              <w:rPr>
                <w:rFonts w:hint="eastAsia"/>
                <w:bCs/>
                <w:kern w:val="21"/>
                <w:sz w:val="24"/>
                <w:szCs w:val="20"/>
              </w:rPr>
              <w:t>本项目</w:t>
            </w:r>
            <w:r>
              <w:rPr>
                <w:rFonts w:hint="eastAsia"/>
                <w:bCs/>
                <w:kern w:val="21"/>
                <w:sz w:val="24"/>
                <w:szCs w:val="20"/>
                <w:lang w:eastAsia="zh-CN"/>
              </w:rPr>
              <w:t>一期工程循环冷却用水循环使用不外排，没有废水产生，给排水未发生变动</w:t>
            </w:r>
            <w:r>
              <w:rPr>
                <w:rFonts w:hint="eastAsia"/>
                <w:bCs/>
                <w:kern w:val="21"/>
                <w:sz w:val="24"/>
                <w:szCs w:val="20"/>
                <w:lang w:val="en-US" w:eastAsia="zh-CN"/>
              </w:rPr>
              <w:t>。</w:t>
            </w:r>
          </w:p>
          <w:p>
            <w:pPr>
              <w:spacing w:line="360" w:lineRule="auto"/>
              <w:ind w:firstLine="480" w:firstLineChars="200"/>
              <w:rPr>
                <w:rFonts w:hint="eastAsia"/>
                <w:sz w:val="24"/>
              </w:rPr>
            </w:pPr>
            <w:r>
              <w:rPr>
                <w:rFonts w:hint="eastAsia"/>
                <w:sz w:val="24"/>
              </w:rPr>
              <w:t>3、供电工程</w:t>
            </w:r>
          </w:p>
          <w:p>
            <w:pPr>
              <w:spacing w:line="360" w:lineRule="auto"/>
              <w:ind w:firstLine="480" w:firstLineChars="200"/>
              <w:rPr>
                <w:rFonts w:hint="eastAsia"/>
                <w:color w:val="000000"/>
                <w:sz w:val="24"/>
              </w:rPr>
            </w:pPr>
            <w:r>
              <w:rPr>
                <w:rFonts w:hint="eastAsia"/>
                <w:sz w:val="24"/>
                <w:lang w:eastAsia="zh-CN"/>
              </w:rPr>
              <w:t>供电引自当地供电网络，依托现有配电室、满足生活生产需求。</w:t>
            </w:r>
          </w:p>
          <w:p>
            <w:pPr>
              <w:autoSpaceDE w:val="0"/>
              <w:autoSpaceDN w:val="0"/>
              <w:spacing w:line="360" w:lineRule="auto"/>
              <w:rPr>
                <w:rFonts w:hint="eastAsia"/>
                <w:b/>
                <w:sz w:val="24"/>
              </w:rPr>
            </w:pPr>
            <w:r>
              <w:rPr>
                <w:rFonts w:hint="eastAsia"/>
                <w:b/>
                <w:sz w:val="24"/>
              </w:rPr>
              <w:t>主要工艺流程及产污环节：</w:t>
            </w:r>
          </w:p>
          <w:p>
            <w:pPr>
              <w:spacing w:line="360" w:lineRule="auto"/>
              <w:ind w:firstLine="420" w:firstLineChars="200"/>
              <w:jc w:val="center"/>
              <w:rPr>
                <w:rFonts w:hint="eastAsia"/>
                <w:sz w:val="24"/>
              </w:rPr>
            </w:pPr>
            <w:bookmarkStart w:id="1" w:name="OLE_LINK6"/>
            <w:r>
              <w:object>
                <v:shape id="_x0000_i1026" o:spt="75" type="#_x0000_t75" style="height:315.35pt;width:298.6pt;" o:ole="t" filled="f" o:preferrelative="t" stroked="f" coordsize="21600,21600">
                  <v:path/>
                  <v:fill on="f" focussize="0,0"/>
                  <v:stroke on="f"/>
                  <v:imagedata r:id="rId19" o:title=""/>
                  <o:lock v:ext="edit" aspectratio="t"/>
                  <w10:wrap type="none"/>
                  <w10:anchorlock/>
                </v:shape>
                <o:OLEObject Type="Embed" ProgID="Visio.Drawing.11" ShapeID="_x0000_i1026" DrawAspect="Content" ObjectID="_1468075726" r:id="rId18">
                  <o:LockedField>false</o:LockedField>
                </o:OLEObject>
              </w:object>
            </w:r>
            <w:bookmarkEnd w:id="1"/>
          </w:p>
          <w:p>
            <w:pPr>
              <w:spacing w:line="360" w:lineRule="auto"/>
              <w:jc w:val="center"/>
              <w:rPr>
                <w:rFonts w:hint="eastAsia"/>
                <w:b/>
                <w:color w:val="000000"/>
                <w:sz w:val="24"/>
              </w:rPr>
            </w:pPr>
            <w:r>
              <w:rPr>
                <w:b/>
                <w:sz w:val="24"/>
              </w:rPr>
              <w:t>图</w:t>
            </w:r>
            <w:r>
              <w:rPr>
                <w:rFonts w:hint="eastAsia"/>
                <w:b/>
                <w:sz w:val="24"/>
              </w:rPr>
              <w:t>2-</w:t>
            </w:r>
            <w:r>
              <w:rPr>
                <w:rFonts w:hint="eastAsia"/>
                <w:b/>
                <w:sz w:val="24"/>
                <w:lang w:val="en-US" w:eastAsia="zh-CN"/>
              </w:rPr>
              <w:t>2</w:t>
            </w:r>
            <w:r>
              <w:rPr>
                <w:rFonts w:hint="eastAsia"/>
                <w:b/>
                <w:sz w:val="24"/>
              </w:rPr>
              <w:t xml:space="preserve"> </w:t>
            </w:r>
            <w:r>
              <w:rPr>
                <w:rFonts w:hint="eastAsia"/>
                <w:b/>
                <w:sz w:val="24"/>
                <w:lang w:val="en-US" w:eastAsia="zh-CN"/>
              </w:rPr>
              <w:t xml:space="preserve"> </w:t>
            </w:r>
            <w:r>
              <w:rPr>
                <w:rFonts w:hint="eastAsia"/>
                <w:b/>
                <w:color w:val="000000"/>
                <w:sz w:val="24"/>
                <w:lang w:val="en-US" w:eastAsia="zh-CN"/>
              </w:rPr>
              <w:t>A车间</w:t>
            </w:r>
            <w:r>
              <w:rPr>
                <w:rFonts w:hint="eastAsia"/>
                <w:b/>
                <w:color w:val="000000"/>
                <w:sz w:val="24"/>
                <w:lang w:eastAsia="zh-CN"/>
              </w:rPr>
              <w:t>波纹管</w:t>
            </w:r>
            <w:r>
              <w:rPr>
                <w:rFonts w:hint="eastAsia"/>
                <w:b/>
                <w:color w:val="000000"/>
                <w:sz w:val="24"/>
              </w:rPr>
              <w:t>生产</w:t>
            </w:r>
            <w:r>
              <w:rPr>
                <w:b/>
                <w:color w:val="000000"/>
                <w:sz w:val="24"/>
              </w:rPr>
              <w:t>工艺及产污环节</w:t>
            </w:r>
            <w:r>
              <w:rPr>
                <w:rFonts w:hint="eastAsia"/>
                <w:b/>
                <w:color w:val="000000"/>
                <w:sz w:val="24"/>
              </w:rPr>
              <w:t>图</w:t>
            </w:r>
          </w:p>
          <w:p>
            <w:pPr>
              <w:pStyle w:val="2"/>
              <w:jc w:val="center"/>
              <w:rPr>
                <w:rFonts w:hint="eastAsia"/>
              </w:rPr>
            </w:pPr>
            <w:r>
              <w:object>
                <v:shape id="_x0000_i1027" o:spt="75" type="#_x0000_t75" style="height:269.3pt;width:163.15pt;" o:ole="t" filled="f" o:preferrelative="t" stroked="f" coordsize="21600,21600">
                  <v:path/>
                  <v:fill on="f" focussize="0,0"/>
                  <v:stroke on="f"/>
                  <v:imagedata r:id="rId21" o:title=""/>
                  <o:lock v:ext="edit" aspectratio="t"/>
                  <w10:wrap type="none"/>
                  <w10:anchorlock/>
                </v:shape>
                <o:OLEObject Type="Embed" ProgID="Visio.Drawing.11" ShapeID="_x0000_i1027" DrawAspect="Content" ObjectID="_1468075727" r:id="rId20">
                  <o:LockedField>false</o:LockedField>
                </o:OLEObject>
              </w:object>
            </w:r>
          </w:p>
          <w:p>
            <w:pPr>
              <w:spacing w:line="360" w:lineRule="auto"/>
              <w:jc w:val="center"/>
              <w:rPr>
                <w:rFonts w:hint="eastAsia"/>
                <w:b/>
                <w:color w:val="000000"/>
                <w:sz w:val="24"/>
              </w:rPr>
            </w:pPr>
            <w:r>
              <w:rPr>
                <w:b/>
                <w:sz w:val="24"/>
              </w:rPr>
              <w:t>图</w:t>
            </w:r>
            <w:r>
              <w:rPr>
                <w:rFonts w:hint="eastAsia"/>
                <w:b/>
                <w:sz w:val="24"/>
              </w:rPr>
              <w:t>2-</w:t>
            </w:r>
            <w:r>
              <w:rPr>
                <w:rFonts w:hint="eastAsia"/>
                <w:b/>
                <w:sz w:val="24"/>
                <w:lang w:val="en-US" w:eastAsia="zh-CN"/>
              </w:rPr>
              <w:t>3</w:t>
            </w:r>
            <w:r>
              <w:rPr>
                <w:rFonts w:hint="eastAsia"/>
                <w:b/>
                <w:sz w:val="24"/>
              </w:rPr>
              <w:t xml:space="preserve"> </w:t>
            </w:r>
            <w:r>
              <w:rPr>
                <w:rFonts w:hint="eastAsia"/>
                <w:b/>
                <w:sz w:val="24"/>
                <w:lang w:val="en-US" w:eastAsia="zh-CN"/>
              </w:rPr>
              <w:t xml:space="preserve"> </w:t>
            </w:r>
            <w:r>
              <w:rPr>
                <w:rFonts w:hint="eastAsia"/>
                <w:b/>
                <w:color w:val="000000"/>
                <w:sz w:val="24"/>
                <w:lang w:val="en-US" w:eastAsia="zh-CN"/>
              </w:rPr>
              <w:t>A车间</w:t>
            </w:r>
            <w:r>
              <w:rPr>
                <w:rFonts w:hint="eastAsia"/>
                <w:b/>
                <w:color w:val="000000"/>
                <w:sz w:val="24"/>
                <w:lang w:eastAsia="zh-CN"/>
              </w:rPr>
              <w:t>缠绕管</w:t>
            </w:r>
            <w:r>
              <w:rPr>
                <w:rFonts w:hint="eastAsia"/>
                <w:b/>
                <w:color w:val="000000"/>
                <w:sz w:val="24"/>
              </w:rPr>
              <w:t>生产</w:t>
            </w:r>
            <w:r>
              <w:rPr>
                <w:b/>
                <w:color w:val="000000"/>
                <w:sz w:val="24"/>
              </w:rPr>
              <w:t>工艺及产污环节</w:t>
            </w:r>
            <w:r>
              <w:rPr>
                <w:rFonts w:hint="eastAsia"/>
                <w:b/>
                <w:color w:val="000000"/>
                <w:sz w:val="24"/>
              </w:rPr>
              <w:t>图</w:t>
            </w:r>
          </w:p>
          <w:p>
            <w:pPr>
              <w:spacing w:line="360" w:lineRule="auto"/>
              <w:jc w:val="center"/>
              <w:rPr>
                <w:b/>
                <w:sz w:val="24"/>
              </w:rPr>
            </w:pPr>
            <w:bookmarkStart w:id="2" w:name="OLE_LINK17"/>
            <w:r>
              <w:object>
                <v:shape id="_x0000_i1028" o:spt="75" type="#_x0000_t75" style="height:289.15pt;width:257.6pt;" o:ole="t" filled="f" o:preferrelative="t" stroked="f" coordsize="21600,21600">
                  <v:path/>
                  <v:fill on="f" focussize="0,0"/>
                  <v:stroke on="f"/>
                  <v:imagedata r:id="rId23" o:title=""/>
                  <o:lock v:ext="edit" aspectratio="t"/>
                  <w10:wrap type="none"/>
                  <w10:anchorlock/>
                </v:shape>
                <o:OLEObject Type="Embed" ProgID="Visio.Drawing.11" ShapeID="_x0000_i1028" DrawAspect="Content" ObjectID="_1468075728" r:id="rId22">
                  <o:LockedField>false</o:LockedField>
                </o:OLEObject>
              </w:object>
            </w:r>
            <w:bookmarkEnd w:id="2"/>
          </w:p>
          <w:p>
            <w:pPr>
              <w:spacing w:line="360" w:lineRule="auto"/>
              <w:jc w:val="center"/>
              <w:rPr>
                <w:rFonts w:hint="eastAsia"/>
                <w:b/>
                <w:color w:val="000000"/>
                <w:sz w:val="24"/>
              </w:rPr>
            </w:pPr>
            <w:r>
              <w:rPr>
                <w:b/>
                <w:sz w:val="24"/>
              </w:rPr>
              <w:t>图</w:t>
            </w:r>
            <w:r>
              <w:rPr>
                <w:rFonts w:hint="eastAsia"/>
                <w:b/>
                <w:sz w:val="24"/>
              </w:rPr>
              <w:t>2-</w:t>
            </w:r>
            <w:r>
              <w:rPr>
                <w:rFonts w:hint="eastAsia"/>
                <w:b/>
                <w:sz w:val="24"/>
                <w:lang w:val="en-US" w:eastAsia="zh-CN"/>
              </w:rPr>
              <w:t>4</w:t>
            </w:r>
            <w:r>
              <w:rPr>
                <w:rFonts w:hint="eastAsia"/>
                <w:b/>
                <w:sz w:val="24"/>
              </w:rPr>
              <w:t xml:space="preserve"> </w:t>
            </w:r>
            <w:r>
              <w:rPr>
                <w:rFonts w:hint="eastAsia"/>
                <w:b/>
                <w:sz w:val="24"/>
                <w:lang w:val="en-US" w:eastAsia="zh-CN"/>
              </w:rPr>
              <w:t xml:space="preserve"> </w:t>
            </w:r>
            <w:r>
              <w:rPr>
                <w:rFonts w:hint="eastAsia"/>
                <w:b/>
                <w:color w:val="000000"/>
                <w:sz w:val="24"/>
                <w:lang w:val="en-US" w:eastAsia="zh-CN"/>
              </w:rPr>
              <w:t>注塑车间缠绕管</w:t>
            </w:r>
            <w:r>
              <w:rPr>
                <w:rFonts w:hint="eastAsia"/>
                <w:b/>
                <w:color w:val="000000"/>
                <w:sz w:val="24"/>
              </w:rPr>
              <w:t>生产</w:t>
            </w:r>
            <w:r>
              <w:rPr>
                <w:b/>
                <w:color w:val="000000"/>
                <w:sz w:val="24"/>
              </w:rPr>
              <w:t>工艺及产污环节</w:t>
            </w:r>
            <w:r>
              <w:rPr>
                <w:rFonts w:hint="eastAsia"/>
                <w:b/>
                <w:color w:val="000000"/>
                <w:sz w:val="24"/>
              </w:rPr>
              <w:t>图</w:t>
            </w:r>
          </w:p>
          <w:p>
            <w:pPr>
              <w:spacing w:line="360" w:lineRule="auto"/>
              <w:jc w:val="center"/>
              <w:rPr>
                <w:b/>
                <w:sz w:val="24"/>
              </w:rPr>
            </w:pPr>
            <w:r>
              <w:object>
                <v:shape id="_x0000_i1029" o:spt="75" type="#_x0000_t75" style="height:242.8pt;width:225.45pt;" o:ole="t" filled="f" o:preferrelative="t" stroked="f" coordsize="21600,21600">
                  <v:path/>
                  <v:fill on="f" focussize="0,0"/>
                  <v:stroke on="f"/>
                  <v:imagedata r:id="rId25" o:title=""/>
                  <o:lock v:ext="edit" aspectratio="t"/>
                  <w10:wrap type="none"/>
                  <w10:anchorlock/>
                </v:shape>
                <o:OLEObject Type="Embed" ProgID="Visio.Drawing.11" ShapeID="_x0000_i1029" DrawAspect="Content" ObjectID="_1468075729" r:id="rId24">
                  <o:LockedField>false</o:LockedField>
                </o:OLEObject>
              </w:object>
            </w:r>
          </w:p>
          <w:p>
            <w:pPr>
              <w:spacing w:line="360" w:lineRule="auto"/>
              <w:jc w:val="center"/>
              <w:rPr>
                <w:rFonts w:hint="eastAsia"/>
                <w:b/>
                <w:color w:val="000000"/>
                <w:sz w:val="24"/>
              </w:rPr>
            </w:pPr>
            <w:r>
              <w:rPr>
                <w:b/>
                <w:sz w:val="24"/>
              </w:rPr>
              <w:t>图</w:t>
            </w:r>
            <w:r>
              <w:rPr>
                <w:rFonts w:hint="eastAsia"/>
                <w:b/>
                <w:sz w:val="24"/>
              </w:rPr>
              <w:t>2-</w:t>
            </w:r>
            <w:r>
              <w:rPr>
                <w:rFonts w:hint="eastAsia"/>
                <w:b/>
                <w:sz w:val="24"/>
                <w:lang w:val="en-US" w:eastAsia="zh-CN"/>
              </w:rPr>
              <w:t>5</w:t>
            </w:r>
            <w:r>
              <w:rPr>
                <w:rFonts w:hint="eastAsia"/>
                <w:b/>
                <w:sz w:val="24"/>
              </w:rPr>
              <w:t xml:space="preserve"> </w:t>
            </w:r>
            <w:r>
              <w:rPr>
                <w:rFonts w:hint="eastAsia"/>
                <w:b/>
                <w:sz w:val="24"/>
                <w:lang w:val="en-US" w:eastAsia="zh-CN"/>
              </w:rPr>
              <w:t xml:space="preserve"> </w:t>
            </w:r>
            <w:r>
              <w:rPr>
                <w:rFonts w:hint="eastAsia"/>
                <w:b/>
                <w:color w:val="000000"/>
                <w:sz w:val="24"/>
                <w:lang w:val="en-US" w:eastAsia="zh-CN"/>
              </w:rPr>
              <w:t>A车间造粒</w:t>
            </w:r>
            <w:r>
              <w:rPr>
                <w:rFonts w:hint="eastAsia"/>
                <w:b/>
                <w:color w:val="000000"/>
                <w:sz w:val="24"/>
              </w:rPr>
              <w:t>生产</w:t>
            </w:r>
            <w:r>
              <w:rPr>
                <w:b/>
                <w:color w:val="000000"/>
                <w:sz w:val="24"/>
              </w:rPr>
              <w:t>工艺及产污环节</w:t>
            </w:r>
            <w:r>
              <w:rPr>
                <w:rFonts w:hint="eastAsia"/>
                <w:b/>
                <w:color w:val="000000"/>
                <w:sz w:val="24"/>
              </w:rPr>
              <w:t>图</w:t>
            </w:r>
          </w:p>
          <w:p>
            <w:pPr>
              <w:spacing w:line="360" w:lineRule="auto"/>
              <w:ind w:firstLine="480" w:firstLineChars="200"/>
              <w:rPr>
                <w:sz w:val="24"/>
              </w:rPr>
            </w:pPr>
            <w:r>
              <w:rPr>
                <w:rFonts w:hint="eastAsia"/>
                <w:sz w:val="24"/>
              </w:rPr>
              <w:t>工艺流程说明：</w:t>
            </w:r>
          </w:p>
          <w:p>
            <w:pPr>
              <w:autoSpaceDE w:val="0"/>
              <w:autoSpaceDN w:val="0"/>
              <w:adjustRightInd w:val="0"/>
              <w:snapToGrid w:val="0"/>
              <w:spacing w:line="360" w:lineRule="auto"/>
              <w:ind w:firstLine="480" w:firstLineChars="200"/>
              <w:rPr>
                <w:bCs/>
                <w:sz w:val="24"/>
              </w:rPr>
            </w:pPr>
            <w:r>
              <w:rPr>
                <w:bCs/>
                <w:sz w:val="24"/>
              </w:rPr>
              <w:t>（1）</w:t>
            </w:r>
            <w:r>
              <w:rPr>
                <w:rFonts w:hint="eastAsia"/>
                <w:bCs/>
                <w:sz w:val="24"/>
                <w:lang w:val="en-US" w:eastAsia="zh-CN"/>
              </w:rPr>
              <w:t>A车间</w:t>
            </w:r>
            <w:r>
              <w:rPr>
                <w:rFonts w:hint="eastAsia"/>
                <w:bCs/>
                <w:sz w:val="24"/>
                <w:lang w:eastAsia="zh-CN"/>
              </w:rPr>
              <w:t>波纹管</w:t>
            </w:r>
            <w:r>
              <w:rPr>
                <w:bCs/>
                <w:sz w:val="24"/>
              </w:rPr>
              <w:t>生产</w:t>
            </w:r>
            <w:r>
              <w:rPr>
                <w:rFonts w:hint="eastAsia"/>
                <w:bCs/>
                <w:sz w:val="24"/>
                <w:lang w:eastAsia="zh-CN"/>
              </w:rPr>
              <w:t>：项目使用聚乙烯颗粒、芯层填充料和色母料挤出内层，挤出机内一般被加热至</w:t>
            </w:r>
            <w:r>
              <w:rPr>
                <w:rFonts w:hint="eastAsia"/>
                <w:bCs/>
                <w:sz w:val="24"/>
                <w:lang w:val="en-US" w:eastAsia="zh-CN"/>
              </w:rPr>
              <w:t>180摄氏度；使用聚乙烯颗粒、外层填充料和色母料挤出外层，挤出机内一般被加热至180摄氏度；然后共同经模具挤出（加热温度180摄氏度），之后进入成型机定型，自然冷却后使牵引切割即为成品。</w:t>
            </w:r>
            <w:r>
              <w:rPr>
                <w:rFonts w:hint="eastAsia"/>
                <w:bCs/>
                <w:sz w:val="24"/>
                <w:lang w:eastAsia="zh-CN"/>
              </w:rPr>
              <w:t>波纹管</w:t>
            </w:r>
            <w:r>
              <w:rPr>
                <w:bCs/>
                <w:sz w:val="24"/>
              </w:rPr>
              <w:t>生产</w:t>
            </w:r>
            <w:r>
              <w:rPr>
                <w:rFonts w:hint="eastAsia"/>
                <w:bCs/>
                <w:sz w:val="24"/>
                <w:lang w:val="en-US" w:eastAsia="zh-CN"/>
              </w:rPr>
              <w:t>过程中产生废气、固废和噪声，项目成型及切割过程中产生的不合格产品及下脚料回用于生产。</w:t>
            </w:r>
          </w:p>
          <w:p>
            <w:pPr>
              <w:autoSpaceDE w:val="0"/>
              <w:autoSpaceDN w:val="0"/>
              <w:adjustRightInd w:val="0"/>
              <w:snapToGrid w:val="0"/>
              <w:spacing w:line="360" w:lineRule="auto"/>
              <w:ind w:firstLine="480" w:firstLineChars="200"/>
              <w:rPr>
                <w:sz w:val="24"/>
              </w:rPr>
            </w:pPr>
            <w:r>
              <w:rPr>
                <w:sz w:val="24"/>
              </w:rPr>
              <w:t>（2）</w:t>
            </w:r>
            <w:r>
              <w:rPr>
                <w:rFonts w:hint="eastAsia"/>
                <w:sz w:val="24"/>
                <w:lang w:val="en-US" w:eastAsia="zh-CN"/>
              </w:rPr>
              <w:t>A车间</w:t>
            </w:r>
            <w:r>
              <w:rPr>
                <w:rFonts w:hint="eastAsia"/>
                <w:sz w:val="24"/>
                <w:lang w:eastAsia="zh-CN"/>
              </w:rPr>
              <w:t>缠绕管</w:t>
            </w:r>
            <w:r>
              <w:rPr>
                <w:sz w:val="24"/>
              </w:rPr>
              <w:t>生产</w:t>
            </w:r>
            <w:r>
              <w:rPr>
                <w:rFonts w:hint="eastAsia"/>
                <w:sz w:val="24"/>
                <w:lang w:eastAsia="zh-CN"/>
              </w:rPr>
              <w:t>：项目使用粘结树脂将聚乙烯颗粒和钢带包覆，然后送入挤出设备进行生产，挤出机为一体化设备，使用电加热，原料在挤出机内一般被加热至</w:t>
            </w:r>
            <w:r>
              <w:rPr>
                <w:rFonts w:hint="eastAsia"/>
                <w:sz w:val="24"/>
                <w:lang w:val="en-US" w:eastAsia="zh-CN"/>
              </w:rPr>
              <w:t>190摄氏度左右后熔化，挤出后采用自然冷却成型，切割即为成品，</w:t>
            </w:r>
            <w:r>
              <w:rPr>
                <w:rFonts w:hint="eastAsia"/>
                <w:sz w:val="24"/>
              </w:rPr>
              <w:t>该过程产生一定量废气、噪声及固废</w:t>
            </w:r>
            <w:r>
              <w:rPr>
                <w:rFonts w:hint="eastAsia"/>
                <w:sz w:val="24"/>
                <w:lang w:eastAsia="zh-CN"/>
              </w:rPr>
              <w:t>，</w:t>
            </w:r>
            <w:r>
              <w:rPr>
                <w:rFonts w:hint="eastAsia"/>
                <w:sz w:val="24"/>
                <w:lang w:val="en-US" w:eastAsia="zh-CN"/>
              </w:rPr>
              <w:t>项目冷却成型及切割过程中产生的不合格产品及下脚料回用于生产。</w:t>
            </w:r>
          </w:p>
          <w:p>
            <w:pPr>
              <w:autoSpaceDE w:val="0"/>
              <w:autoSpaceDN w:val="0"/>
              <w:adjustRightInd w:val="0"/>
              <w:snapToGrid w:val="0"/>
              <w:spacing w:line="360" w:lineRule="auto"/>
              <w:ind w:firstLine="480" w:firstLineChars="200"/>
              <w:rPr>
                <w:rFonts w:hint="eastAsia" w:eastAsia="宋体"/>
                <w:sz w:val="24"/>
                <w:lang w:eastAsia="zh-CN"/>
              </w:rPr>
            </w:pPr>
            <w:r>
              <w:rPr>
                <w:sz w:val="24"/>
              </w:rPr>
              <w:t>（3）</w:t>
            </w:r>
            <w:r>
              <w:rPr>
                <w:rFonts w:hint="eastAsia"/>
                <w:sz w:val="24"/>
                <w:lang w:val="en-US" w:eastAsia="zh-CN"/>
              </w:rPr>
              <w:t>注塑车间</w:t>
            </w:r>
            <w:r>
              <w:rPr>
                <w:rFonts w:hint="eastAsia"/>
                <w:sz w:val="24"/>
                <w:lang w:eastAsia="zh-CN"/>
              </w:rPr>
              <w:t>缠绕管</w:t>
            </w:r>
            <w:r>
              <w:rPr>
                <w:sz w:val="24"/>
              </w:rPr>
              <w:t>生产</w:t>
            </w:r>
            <w:r>
              <w:rPr>
                <w:rFonts w:hint="eastAsia"/>
                <w:sz w:val="24"/>
                <w:lang w:eastAsia="zh-CN"/>
              </w:rPr>
              <w:t>：项目使用混料桶将聚乙烯颗粒色母料混合均匀然后经烘干机加热至</w:t>
            </w:r>
            <w:r>
              <w:rPr>
                <w:rFonts w:hint="eastAsia"/>
                <w:sz w:val="24"/>
                <w:lang w:val="en-US" w:eastAsia="zh-CN"/>
              </w:rPr>
              <w:t>85摄氏度烘干2小时，使原料中水分蒸发，然后通过人工送入注塑机进行塑化，温度一般为190-200摄氏度，注塑机为密闭系统，经注塑机塑化后的塑性流态状塑料进入磨具加压成型，注塑挤压成型后利用冷却水系统冷却成型，然后开模修整成成品检验合格后包装入库。该</w:t>
            </w:r>
            <w:r>
              <w:rPr>
                <w:sz w:val="24"/>
              </w:rPr>
              <w:t>过程产生一定量的</w:t>
            </w:r>
            <w:r>
              <w:rPr>
                <w:rFonts w:hint="eastAsia"/>
                <w:sz w:val="24"/>
              </w:rPr>
              <w:t>废</w:t>
            </w:r>
            <w:r>
              <w:rPr>
                <w:rFonts w:hint="eastAsia"/>
                <w:sz w:val="24"/>
                <w:lang w:val="en-US" w:eastAsia="zh-CN"/>
              </w:rPr>
              <w:t>气</w:t>
            </w:r>
            <w:r>
              <w:rPr>
                <w:rFonts w:hint="eastAsia"/>
                <w:sz w:val="24"/>
              </w:rPr>
              <w:t>、</w:t>
            </w:r>
            <w:r>
              <w:rPr>
                <w:sz w:val="24"/>
              </w:rPr>
              <w:t>固废和噪声</w:t>
            </w:r>
            <w:r>
              <w:rPr>
                <w:rFonts w:hint="eastAsia"/>
                <w:sz w:val="24"/>
                <w:lang w:eastAsia="zh-CN"/>
              </w:rPr>
              <w:t>。</w:t>
            </w:r>
          </w:p>
          <w:p>
            <w:pPr>
              <w:autoSpaceDE w:val="0"/>
              <w:autoSpaceDN w:val="0"/>
              <w:adjustRightInd w:val="0"/>
              <w:snapToGrid w:val="0"/>
              <w:spacing w:line="360" w:lineRule="auto"/>
              <w:ind w:firstLine="480" w:firstLineChars="200"/>
              <w:rPr>
                <w:rFonts w:hint="eastAsia" w:eastAsia="宋体"/>
                <w:sz w:val="24"/>
                <w:lang w:eastAsia="zh-CN"/>
              </w:rPr>
            </w:pPr>
            <w:r>
              <w:rPr>
                <w:sz w:val="24"/>
              </w:rPr>
              <w:t>（4）</w:t>
            </w:r>
            <w:r>
              <w:rPr>
                <w:rFonts w:hint="eastAsia"/>
                <w:sz w:val="24"/>
                <w:lang w:val="en-US" w:eastAsia="zh-CN"/>
              </w:rPr>
              <w:t>A车间</w:t>
            </w:r>
            <w:r>
              <w:rPr>
                <w:rFonts w:hint="eastAsia"/>
                <w:sz w:val="24"/>
                <w:lang w:eastAsia="zh-CN"/>
              </w:rPr>
              <w:t>造粒</w:t>
            </w:r>
            <w:r>
              <w:rPr>
                <w:sz w:val="24"/>
              </w:rPr>
              <w:t>生产</w:t>
            </w:r>
            <w:r>
              <w:rPr>
                <w:rFonts w:hint="eastAsia"/>
                <w:sz w:val="24"/>
                <w:lang w:eastAsia="zh-CN"/>
              </w:rPr>
              <w:t>：项目波纹管、缠绕管生产过程中产生的不合格产品、废下脚料、布袋收尘经破碎机破碎，破碎过程会产生少量粉尘。破碎后进入熔融，采用电加热，温度一般控制在</w:t>
            </w:r>
            <w:r>
              <w:rPr>
                <w:rFonts w:hint="eastAsia"/>
                <w:sz w:val="24"/>
                <w:lang w:val="en-US" w:eastAsia="zh-CN"/>
              </w:rPr>
              <w:t>150-240摄氏度，</w:t>
            </w:r>
            <w:r>
              <w:rPr>
                <w:rFonts w:hint="eastAsia"/>
                <w:sz w:val="24"/>
                <w:lang w:eastAsia="zh-CN"/>
              </w:rPr>
              <w:t>熔融后进入挤出、拉丝，此过程会产生有机废气。经冷却循环水冷却后，进入切粒，最终为聚乙烯颗粒</w:t>
            </w:r>
            <w:r>
              <w:rPr>
                <w:rFonts w:hint="eastAsia"/>
                <w:sz w:val="24"/>
                <w:lang w:val="en-US" w:eastAsia="zh-CN"/>
              </w:rPr>
              <w:t>。该</w:t>
            </w:r>
            <w:r>
              <w:rPr>
                <w:sz w:val="24"/>
              </w:rPr>
              <w:t>过程产生一定量的</w:t>
            </w:r>
            <w:r>
              <w:rPr>
                <w:rFonts w:hint="eastAsia"/>
                <w:sz w:val="24"/>
              </w:rPr>
              <w:t>废</w:t>
            </w:r>
            <w:r>
              <w:rPr>
                <w:rFonts w:hint="eastAsia"/>
                <w:sz w:val="24"/>
                <w:lang w:val="en-US" w:eastAsia="zh-CN"/>
              </w:rPr>
              <w:t>气</w:t>
            </w:r>
            <w:r>
              <w:rPr>
                <w:rFonts w:hint="eastAsia"/>
                <w:sz w:val="24"/>
              </w:rPr>
              <w:t>、</w:t>
            </w:r>
            <w:r>
              <w:rPr>
                <w:sz w:val="24"/>
              </w:rPr>
              <w:t>固废和噪声</w:t>
            </w:r>
            <w:r>
              <w:rPr>
                <w:rFonts w:hint="eastAsia"/>
                <w:sz w:val="24"/>
                <w:lang w:eastAsia="zh-CN"/>
              </w:rPr>
              <w:t>。</w:t>
            </w:r>
          </w:p>
          <w:p>
            <w:pPr>
              <w:adjustRightInd w:val="0"/>
              <w:spacing w:line="360" w:lineRule="auto"/>
              <w:ind w:firstLine="480" w:firstLineChars="200"/>
              <w:textAlignment w:val="baseline"/>
              <w:rPr>
                <w:rFonts w:hint="eastAsia"/>
                <w:bCs/>
                <w:kern w:val="21"/>
                <w:sz w:val="24"/>
                <w:szCs w:val="20"/>
              </w:rPr>
            </w:pPr>
            <w:r>
              <w:rPr>
                <w:rFonts w:hint="eastAsia"/>
                <w:bCs/>
                <w:kern w:val="21"/>
                <w:sz w:val="24"/>
                <w:szCs w:val="20"/>
                <w:lang w:val="en-US" w:eastAsia="zh-CN"/>
              </w:rPr>
              <w:t>本项目一期工程</w:t>
            </w:r>
            <w:r>
              <w:rPr>
                <w:rFonts w:hint="eastAsia"/>
                <w:bCs/>
                <w:kern w:val="21"/>
                <w:sz w:val="24"/>
                <w:szCs w:val="20"/>
              </w:rPr>
              <w:t>工艺流程与环评描述相符，生产工艺未发生变动。</w:t>
            </w:r>
          </w:p>
          <w:p>
            <w:pPr>
              <w:tabs>
                <w:tab w:val="left" w:pos="488"/>
              </w:tabs>
              <w:spacing w:line="360" w:lineRule="auto"/>
              <w:rPr>
                <w:rFonts w:hint="eastAsia"/>
                <w:b/>
                <w:sz w:val="24"/>
              </w:rPr>
            </w:pPr>
            <w:r>
              <w:rPr>
                <w:rFonts w:hint="eastAsia"/>
                <w:b/>
                <w:sz w:val="24"/>
              </w:rPr>
              <w:t>主要环境保护目标：</w:t>
            </w:r>
          </w:p>
          <w:p>
            <w:pPr>
              <w:adjustRightInd w:val="0"/>
              <w:spacing w:line="360" w:lineRule="auto"/>
              <w:ind w:firstLine="480" w:firstLineChars="200"/>
              <w:jc w:val="left"/>
              <w:rPr>
                <w:sz w:val="24"/>
              </w:rPr>
            </w:pPr>
            <w:r>
              <w:rPr>
                <w:rFonts w:hint="eastAsia"/>
                <w:sz w:val="24"/>
                <w:lang w:val="en-US" w:eastAsia="zh-CN"/>
              </w:rPr>
              <w:t>1</w:t>
            </w:r>
            <w:r>
              <w:rPr>
                <w:sz w:val="24"/>
              </w:rPr>
              <w:t>、环境空气：主要保护目标为项目周围居民点，项目区环境空气执行《环境空气质量标准》（GB3095-2012）二级标准要求。</w:t>
            </w:r>
          </w:p>
          <w:p>
            <w:pPr>
              <w:adjustRightInd w:val="0"/>
              <w:spacing w:line="360" w:lineRule="auto"/>
              <w:ind w:firstLine="480" w:firstLineChars="200"/>
              <w:jc w:val="left"/>
              <w:rPr>
                <w:sz w:val="24"/>
              </w:rPr>
            </w:pPr>
            <w:r>
              <w:rPr>
                <w:rFonts w:hint="eastAsia"/>
                <w:sz w:val="24"/>
                <w:lang w:val="en-US" w:eastAsia="zh-CN"/>
              </w:rPr>
              <w:t>2</w:t>
            </w:r>
            <w:r>
              <w:rPr>
                <w:sz w:val="24"/>
              </w:rPr>
              <w:t>、地表水：主要保护目标为</w:t>
            </w:r>
            <w:r>
              <w:rPr>
                <w:rFonts w:hint="eastAsia"/>
                <w:sz w:val="24"/>
                <w:lang w:eastAsia="zh-CN"/>
              </w:rPr>
              <w:t>大沙河</w:t>
            </w:r>
            <w:r>
              <w:rPr>
                <w:sz w:val="24"/>
              </w:rPr>
              <w:t>，执行《地表水环境质量标准》（GB3838-2002）的</w:t>
            </w:r>
            <w:r>
              <w:rPr>
                <w:rFonts w:hint="eastAsia"/>
                <w:sz w:val="24"/>
              </w:rPr>
              <w:t>Ⅲ</w:t>
            </w:r>
            <w:r>
              <w:rPr>
                <w:sz w:val="24"/>
              </w:rPr>
              <w:t>类标准。</w:t>
            </w:r>
          </w:p>
          <w:p>
            <w:pPr>
              <w:adjustRightInd w:val="0"/>
              <w:spacing w:line="360" w:lineRule="auto"/>
              <w:ind w:firstLine="480" w:firstLineChars="200"/>
              <w:jc w:val="left"/>
              <w:rPr>
                <w:sz w:val="24"/>
              </w:rPr>
            </w:pPr>
            <w:r>
              <w:rPr>
                <w:rFonts w:hint="eastAsia"/>
                <w:sz w:val="24"/>
                <w:lang w:val="en-US" w:eastAsia="zh-CN"/>
              </w:rPr>
              <w:t>3</w:t>
            </w:r>
            <w:r>
              <w:rPr>
                <w:sz w:val="24"/>
              </w:rPr>
              <w:t>、地下水：主要保护目标为厂区周围浅层地下水，执行《地下水质量标准》（GB/T14848-2017）Ⅲ类标准。</w:t>
            </w:r>
          </w:p>
          <w:p>
            <w:pPr>
              <w:adjustRightInd w:val="0"/>
              <w:spacing w:line="360" w:lineRule="auto"/>
              <w:ind w:firstLine="480" w:firstLineChars="200"/>
              <w:jc w:val="left"/>
              <w:rPr>
                <w:sz w:val="24"/>
              </w:rPr>
            </w:pPr>
            <w:r>
              <w:rPr>
                <w:rFonts w:hint="eastAsia"/>
                <w:sz w:val="24"/>
                <w:lang w:val="en-US" w:eastAsia="zh-CN"/>
              </w:rPr>
              <w:t>4</w:t>
            </w:r>
            <w:r>
              <w:rPr>
                <w:sz w:val="24"/>
              </w:rPr>
              <w:t>、声环境：主要保护目标为周围居民点，项目区声环境执行《声环境质量标准》（GB3096-2008）</w:t>
            </w:r>
            <w:r>
              <w:rPr>
                <w:rFonts w:hint="eastAsia"/>
                <w:sz w:val="24"/>
              </w:rPr>
              <w:t>2</w:t>
            </w:r>
            <w:r>
              <w:rPr>
                <w:sz w:val="24"/>
              </w:rPr>
              <w:t>类标准。</w:t>
            </w:r>
          </w:p>
          <w:p>
            <w:pPr>
              <w:adjustRightInd w:val="0"/>
              <w:spacing w:line="360" w:lineRule="auto"/>
              <w:ind w:firstLine="480" w:firstLineChars="200"/>
              <w:jc w:val="left"/>
              <w:rPr>
                <w:sz w:val="24"/>
              </w:rPr>
            </w:pPr>
            <w:r>
              <w:rPr>
                <w:sz w:val="24"/>
              </w:rPr>
              <w:t>项目运营期主要环境保护目标为项目附近村庄、河流，保护级别见</w:t>
            </w:r>
            <w:r>
              <w:rPr>
                <w:rFonts w:hAnsi="宋体"/>
                <w:sz w:val="24"/>
              </w:rPr>
              <w:t>表</w:t>
            </w:r>
            <w:r>
              <w:rPr>
                <w:rFonts w:hint="eastAsia"/>
                <w:sz w:val="24"/>
              </w:rPr>
              <w:t>2-</w:t>
            </w:r>
            <w:r>
              <w:rPr>
                <w:rFonts w:hint="eastAsia"/>
                <w:sz w:val="24"/>
                <w:lang w:val="en-US" w:eastAsia="zh-CN"/>
              </w:rPr>
              <w:t>6</w:t>
            </w:r>
            <w:r>
              <w:rPr>
                <w:rFonts w:hint="eastAsia"/>
                <w:sz w:val="24"/>
              </w:rPr>
              <w:t>。</w:t>
            </w:r>
          </w:p>
          <w:p>
            <w:pPr>
              <w:jc w:val="center"/>
              <w:rPr>
                <w:b/>
                <w:szCs w:val="21"/>
              </w:rPr>
            </w:pPr>
            <w:r>
              <w:rPr>
                <w:b/>
                <w:szCs w:val="21"/>
              </w:rPr>
              <w:t>表</w:t>
            </w:r>
            <w:r>
              <w:rPr>
                <w:rFonts w:hint="eastAsia"/>
                <w:b/>
                <w:szCs w:val="21"/>
              </w:rPr>
              <w:t>2-</w:t>
            </w:r>
            <w:r>
              <w:rPr>
                <w:rFonts w:hint="eastAsia"/>
                <w:b/>
                <w:szCs w:val="21"/>
                <w:lang w:val="en-US" w:eastAsia="zh-CN"/>
              </w:rPr>
              <w:t>6</w:t>
            </w:r>
            <w:r>
              <w:rPr>
                <w:rFonts w:hint="eastAsia"/>
                <w:b/>
                <w:szCs w:val="21"/>
              </w:rPr>
              <w:t xml:space="preserve"> </w:t>
            </w:r>
            <w:r>
              <w:rPr>
                <w:b/>
                <w:szCs w:val="21"/>
              </w:rPr>
              <w:t>主要环境保护目标</w:t>
            </w:r>
          </w:p>
          <w:tbl>
            <w:tblPr>
              <w:tblStyle w:val="2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575"/>
              <w:gridCol w:w="954"/>
              <w:gridCol w:w="1425"/>
              <w:gridCol w:w="1210"/>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5" w:type="dxa"/>
                  <w:noWrap w:val="0"/>
                  <w:vAlign w:val="center"/>
                </w:tcPr>
                <w:p>
                  <w:pPr>
                    <w:rPr>
                      <w:color w:val="000000"/>
                      <w:szCs w:val="21"/>
                    </w:rPr>
                  </w:pPr>
                  <w:r>
                    <w:rPr>
                      <w:color w:val="000000"/>
                      <w:szCs w:val="21"/>
                    </w:rPr>
                    <w:t>类别</w:t>
                  </w:r>
                </w:p>
              </w:tc>
              <w:tc>
                <w:tcPr>
                  <w:tcW w:w="1575" w:type="dxa"/>
                  <w:noWrap w:val="0"/>
                  <w:vAlign w:val="center"/>
                </w:tcPr>
                <w:p>
                  <w:pPr>
                    <w:rPr>
                      <w:color w:val="000000"/>
                      <w:szCs w:val="21"/>
                    </w:rPr>
                  </w:pPr>
                  <w:r>
                    <w:rPr>
                      <w:color w:val="000000"/>
                      <w:szCs w:val="21"/>
                    </w:rPr>
                    <w:t>保护目标</w:t>
                  </w:r>
                </w:p>
              </w:tc>
              <w:tc>
                <w:tcPr>
                  <w:tcW w:w="954" w:type="dxa"/>
                  <w:noWrap w:val="0"/>
                  <w:vAlign w:val="center"/>
                </w:tcPr>
                <w:p>
                  <w:pPr>
                    <w:rPr>
                      <w:color w:val="000000"/>
                      <w:szCs w:val="21"/>
                    </w:rPr>
                  </w:pPr>
                  <w:r>
                    <w:rPr>
                      <w:color w:val="000000"/>
                      <w:szCs w:val="21"/>
                    </w:rPr>
                    <w:t>相对厂址方位</w:t>
                  </w:r>
                </w:p>
              </w:tc>
              <w:tc>
                <w:tcPr>
                  <w:tcW w:w="1425" w:type="dxa"/>
                  <w:noWrap w:val="0"/>
                  <w:vAlign w:val="center"/>
                </w:tcPr>
                <w:p>
                  <w:pPr>
                    <w:rPr>
                      <w:color w:val="000000"/>
                      <w:szCs w:val="21"/>
                    </w:rPr>
                  </w:pPr>
                  <w:r>
                    <w:rPr>
                      <w:color w:val="000000"/>
                      <w:szCs w:val="21"/>
                    </w:rPr>
                    <w:t>相对厂界距离（m）</w:t>
                  </w:r>
                </w:p>
              </w:tc>
              <w:tc>
                <w:tcPr>
                  <w:tcW w:w="1210" w:type="dxa"/>
                  <w:noWrap w:val="0"/>
                  <w:vAlign w:val="center"/>
                </w:tcPr>
                <w:p>
                  <w:pPr>
                    <w:rPr>
                      <w:rFonts w:hint="eastAsia" w:eastAsia="宋体"/>
                      <w:color w:val="000000"/>
                      <w:szCs w:val="21"/>
                      <w:lang w:val="en-US" w:eastAsia="zh-CN"/>
                    </w:rPr>
                  </w:pPr>
                  <w:r>
                    <w:rPr>
                      <w:rFonts w:hint="eastAsia"/>
                      <w:color w:val="000000"/>
                      <w:szCs w:val="21"/>
                      <w:lang w:val="en-US" w:eastAsia="zh-CN"/>
                    </w:rPr>
                    <w:t>人口数</w:t>
                  </w:r>
                </w:p>
              </w:tc>
              <w:tc>
                <w:tcPr>
                  <w:tcW w:w="2788" w:type="dxa"/>
                  <w:noWrap w:val="0"/>
                  <w:vAlign w:val="center"/>
                </w:tcPr>
                <w:p>
                  <w:pPr>
                    <w:rPr>
                      <w:color w:val="000000"/>
                      <w:szCs w:val="21"/>
                    </w:rPr>
                  </w:pPr>
                  <w:r>
                    <w:rPr>
                      <w:color w:val="000000"/>
                      <w:szCs w:val="21"/>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5" w:type="dxa"/>
                  <w:vMerge w:val="restart"/>
                  <w:noWrap w:val="0"/>
                  <w:vAlign w:val="center"/>
                </w:tcPr>
                <w:p>
                  <w:pPr>
                    <w:rPr>
                      <w:rFonts w:hint="eastAsia" w:eastAsia="宋体"/>
                      <w:color w:val="000000"/>
                      <w:szCs w:val="21"/>
                      <w:lang w:val="en-US" w:eastAsia="zh-CN"/>
                    </w:rPr>
                  </w:pPr>
                  <w:r>
                    <w:rPr>
                      <w:rFonts w:hint="eastAsia"/>
                      <w:color w:val="000000"/>
                      <w:szCs w:val="21"/>
                      <w:lang w:val="en-US" w:eastAsia="zh-CN"/>
                    </w:rPr>
                    <w:t>大气</w:t>
                  </w:r>
                </w:p>
                <w:p>
                  <w:pPr>
                    <w:rPr>
                      <w:color w:val="000000"/>
                      <w:szCs w:val="21"/>
                    </w:rPr>
                  </w:pPr>
                  <w:r>
                    <w:rPr>
                      <w:color w:val="000000"/>
                      <w:szCs w:val="21"/>
                    </w:rPr>
                    <w:t>环境</w:t>
                  </w:r>
                </w:p>
              </w:tc>
              <w:tc>
                <w:tcPr>
                  <w:tcW w:w="1575" w:type="dxa"/>
                  <w:noWrap w:val="0"/>
                  <w:vAlign w:val="center"/>
                </w:tcPr>
                <w:p>
                  <w:pPr>
                    <w:pStyle w:val="2"/>
                    <w:ind w:left="0" w:leftChars="0" w:firstLine="0" w:firstLineChars="0"/>
                  </w:pPr>
                  <w:r>
                    <w:rPr>
                      <w:rFonts w:hint="eastAsia" w:ascii="Times New Roman" w:hAnsi="Times New Roman" w:eastAsia="宋体" w:cs="Times New Roman"/>
                      <w:color w:val="000000"/>
                      <w:kern w:val="0"/>
                      <w:sz w:val="21"/>
                      <w:szCs w:val="21"/>
                      <w:lang w:val="en-US" w:eastAsia="zh-CN" w:bidi="ar-SA"/>
                    </w:rPr>
                    <w:t>高庄社区</w:t>
                  </w:r>
                </w:p>
              </w:tc>
              <w:tc>
                <w:tcPr>
                  <w:tcW w:w="954" w:type="dxa"/>
                  <w:noWrap w:val="0"/>
                  <w:vAlign w:val="center"/>
                </w:tcPr>
                <w:p>
                  <w:pPr>
                    <w:textAlignment w:val="center"/>
                    <w:rPr>
                      <w:rFonts w:hint="default" w:eastAsia="宋体"/>
                      <w:color w:val="000000"/>
                      <w:kern w:val="0"/>
                      <w:szCs w:val="21"/>
                      <w:lang w:val="en-US" w:eastAsia="zh-CN"/>
                    </w:rPr>
                  </w:pPr>
                  <w:r>
                    <w:rPr>
                      <w:rFonts w:hint="eastAsia"/>
                      <w:color w:val="000000"/>
                      <w:kern w:val="0"/>
                      <w:szCs w:val="21"/>
                      <w:lang w:val="en-US" w:eastAsia="zh-CN"/>
                    </w:rPr>
                    <w:t>南</w:t>
                  </w:r>
                </w:p>
              </w:tc>
              <w:tc>
                <w:tcPr>
                  <w:tcW w:w="1425" w:type="dxa"/>
                  <w:noWrap w:val="0"/>
                  <w:vAlign w:val="center"/>
                </w:tcPr>
                <w:p>
                  <w:pPr>
                    <w:textAlignment w:val="center"/>
                    <w:rPr>
                      <w:rFonts w:hint="default" w:eastAsia="宋体"/>
                      <w:color w:val="000000"/>
                      <w:kern w:val="0"/>
                      <w:szCs w:val="21"/>
                      <w:lang w:val="en-US" w:eastAsia="zh-CN"/>
                    </w:rPr>
                  </w:pPr>
                  <w:r>
                    <w:rPr>
                      <w:rFonts w:hint="eastAsia"/>
                      <w:color w:val="000000"/>
                      <w:kern w:val="0"/>
                      <w:szCs w:val="21"/>
                      <w:lang w:val="en-US" w:eastAsia="zh-CN"/>
                    </w:rPr>
                    <w:t>430</w:t>
                  </w:r>
                </w:p>
              </w:tc>
              <w:tc>
                <w:tcPr>
                  <w:tcW w:w="1210" w:type="dxa"/>
                  <w:noWrap w:val="0"/>
                  <w:vAlign w:val="center"/>
                </w:tcPr>
                <w:p>
                  <w:pPr>
                    <w:textAlignment w:val="center"/>
                    <w:rPr>
                      <w:rFonts w:hint="default"/>
                      <w:color w:val="000000"/>
                      <w:kern w:val="0"/>
                      <w:szCs w:val="21"/>
                      <w:lang w:val="en-US" w:eastAsia="zh-CN"/>
                    </w:rPr>
                  </w:pPr>
                  <w:r>
                    <w:rPr>
                      <w:rFonts w:hint="eastAsia"/>
                      <w:color w:val="000000"/>
                      <w:kern w:val="0"/>
                      <w:szCs w:val="21"/>
                      <w:lang w:val="en-US" w:eastAsia="zh-CN"/>
                    </w:rPr>
                    <w:t>500</w:t>
                  </w:r>
                </w:p>
              </w:tc>
              <w:tc>
                <w:tcPr>
                  <w:tcW w:w="2788" w:type="dxa"/>
                  <w:vMerge w:val="restart"/>
                  <w:noWrap w:val="0"/>
                  <w:vAlign w:val="center"/>
                </w:tcPr>
                <w:p>
                  <w:pPr>
                    <w:jc w:val="center"/>
                    <w:rPr>
                      <w:color w:val="000000"/>
                      <w:szCs w:val="21"/>
                    </w:rPr>
                  </w:pPr>
                  <w:r>
                    <w:rPr>
                      <w:color w:val="000000"/>
                      <w:szCs w:val="21"/>
                    </w:rP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5" w:type="dxa"/>
                  <w:vMerge w:val="continue"/>
                  <w:noWrap w:val="0"/>
                  <w:vAlign w:val="center"/>
                </w:tcPr>
                <w:p>
                  <w:pPr>
                    <w:rPr>
                      <w:color w:val="000000"/>
                      <w:szCs w:val="21"/>
                    </w:rPr>
                  </w:pPr>
                </w:p>
              </w:tc>
              <w:tc>
                <w:tcPr>
                  <w:tcW w:w="1575" w:type="dxa"/>
                  <w:noWrap w:val="0"/>
                  <w:vAlign w:val="center"/>
                </w:tcPr>
                <w:p>
                  <w:pPr>
                    <w:pStyle w:val="2"/>
                    <w:ind w:left="0" w:leftChars="0" w:firstLine="0" w:firstLineChars="0"/>
                    <w:jc w:val="left"/>
                  </w:pPr>
                  <w:r>
                    <w:rPr>
                      <w:rFonts w:hint="eastAsia" w:ascii="Times New Roman" w:hAnsi="Times New Roman" w:eastAsia="宋体" w:cs="Times New Roman"/>
                      <w:color w:val="000000"/>
                      <w:kern w:val="0"/>
                      <w:sz w:val="21"/>
                      <w:szCs w:val="21"/>
                      <w:lang w:val="en-US" w:eastAsia="zh-CN" w:bidi="ar-SA"/>
                    </w:rPr>
                    <w:t>阳光花园</w:t>
                  </w:r>
                </w:p>
              </w:tc>
              <w:tc>
                <w:tcPr>
                  <w:tcW w:w="954" w:type="dxa"/>
                  <w:noWrap w:val="0"/>
                  <w:vAlign w:val="center"/>
                </w:tcPr>
                <w:p>
                  <w:pPr>
                    <w:textAlignment w:val="center"/>
                    <w:rPr>
                      <w:color w:val="000000"/>
                      <w:kern w:val="0"/>
                      <w:szCs w:val="21"/>
                    </w:rPr>
                  </w:pPr>
                  <w:r>
                    <w:rPr>
                      <w:rFonts w:hint="eastAsia"/>
                      <w:sz w:val="21"/>
                      <w:szCs w:val="21"/>
                    </w:rPr>
                    <w:t>西南</w:t>
                  </w:r>
                </w:p>
              </w:tc>
              <w:tc>
                <w:tcPr>
                  <w:tcW w:w="1425" w:type="dxa"/>
                  <w:noWrap w:val="0"/>
                  <w:vAlign w:val="center"/>
                </w:tcPr>
                <w:p>
                  <w:pPr>
                    <w:textAlignment w:val="center"/>
                    <w:rPr>
                      <w:rFonts w:hint="default" w:eastAsia="宋体"/>
                      <w:color w:val="000000"/>
                      <w:kern w:val="0"/>
                      <w:szCs w:val="21"/>
                      <w:lang w:val="en-US" w:eastAsia="zh-CN"/>
                    </w:rPr>
                  </w:pPr>
                  <w:r>
                    <w:rPr>
                      <w:rFonts w:hint="eastAsia"/>
                      <w:color w:val="000000"/>
                      <w:kern w:val="0"/>
                      <w:szCs w:val="21"/>
                      <w:lang w:val="en-US" w:eastAsia="zh-CN"/>
                    </w:rPr>
                    <w:t>340</w:t>
                  </w:r>
                </w:p>
              </w:tc>
              <w:tc>
                <w:tcPr>
                  <w:tcW w:w="1210" w:type="dxa"/>
                  <w:noWrap w:val="0"/>
                  <w:vAlign w:val="center"/>
                </w:tcPr>
                <w:p>
                  <w:pPr>
                    <w:textAlignment w:val="center"/>
                    <w:rPr>
                      <w:rFonts w:hint="default"/>
                      <w:color w:val="000000"/>
                      <w:kern w:val="0"/>
                      <w:szCs w:val="21"/>
                      <w:lang w:val="en-US" w:eastAsia="zh-CN"/>
                    </w:rPr>
                  </w:pPr>
                  <w:r>
                    <w:rPr>
                      <w:rFonts w:hint="eastAsia"/>
                      <w:color w:val="000000"/>
                      <w:kern w:val="0"/>
                      <w:szCs w:val="21"/>
                      <w:lang w:val="en-US" w:eastAsia="zh-CN"/>
                    </w:rPr>
                    <w:t>700</w:t>
                  </w:r>
                </w:p>
              </w:tc>
              <w:tc>
                <w:tcPr>
                  <w:tcW w:w="2788" w:type="dxa"/>
                  <w:vMerge w:val="continue"/>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5" w:type="dxa"/>
                  <w:vMerge w:val="continue"/>
                  <w:noWrap w:val="0"/>
                  <w:vAlign w:val="center"/>
                </w:tcPr>
                <w:p>
                  <w:pPr>
                    <w:rPr>
                      <w:color w:val="000000"/>
                      <w:szCs w:val="21"/>
                    </w:rPr>
                  </w:pPr>
                </w:p>
              </w:tc>
              <w:tc>
                <w:tcPr>
                  <w:tcW w:w="1575" w:type="dxa"/>
                  <w:noWrap w:val="0"/>
                  <w:vAlign w:val="center"/>
                </w:tcPr>
                <w:p>
                  <w:pPr>
                    <w:pStyle w:val="2"/>
                    <w:ind w:left="0" w:leftChars="0" w:firstLine="0" w:firstLineChars="0"/>
                  </w:pPr>
                  <w:r>
                    <w:rPr>
                      <w:rFonts w:hint="eastAsia" w:ascii="Times New Roman" w:hAnsi="Times New Roman" w:eastAsia="宋体" w:cs="Times New Roman"/>
                      <w:color w:val="000000"/>
                      <w:kern w:val="0"/>
                      <w:sz w:val="21"/>
                      <w:szCs w:val="21"/>
                      <w:lang w:val="en-US" w:eastAsia="zh-CN" w:bidi="ar-SA"/>
                    </w:rPr>
                    <w:t>北刘庄</w:t>
                  </w:r>
                </w:p>
              </w:tc>
              <w:tc>
                <w:tcPr>
                  <w:tcW w:w="954" w:type="dxa"/>
                  <w:noWrap w:val="0"/>
                  <w:vAlign w:val="center"/>
                </w:tcPr>
                <w:p>
                  <w:pPr>
                    <w:textAlignment w:val="center"/>
                    <w:rPr>
                      <w:color w:val="000000"/>
                      <w:kern w:val="0"/>
                      <w:szCs w:val="21"/>
                    </w:rPr>
                  </w:pPr>
                  <w:r>
                    <w:rPr>
                      <w:rFonts w:hint="eastAsia"/>
                      <w:sz w:val="21"/>
                      <w:szCs w:val="21"/>
                      <w:lang w:eastAsia="zh-CN"/>
                    </w:rPr>
                    <w:t>东</w:t>
                  </w:r>
                  <w:r>
                    <w:rPr>
                      <w:sz w:val="21"/>
                      <w:szCs w:val="21"/>
                    </w:rPr>
                    <w:t>南</w:t>
                  </w:r>
                </w:p>
              </w:tc>
              <w:tc>
                <w:tcPr>
                  <w:tcW w:w="1425" w:type="dxa"/>
                  <w:noWrap w:val="0"/>
                  <w:vAlign w:val="center"/>
                </w:tcPr>
                <w:p>
                  <w:pPr>
                    <w:textAlignment w:val="center"/>
                    <w:rPr>
                      <w:rFonts w:hint="default" w:eastAsia="宋体"/>
                      <w:color w:val="000000"/>
                      <w:kern w:val="0"/>
                      <w:szCs w:val="21"/>
                      <w:lang w:val="en-US" w:eastAsia="zh-CN"/>
                    </w:rPr>
                  </w:pPr>
                  <w:r>
                    <w:rPr>
                      <w:rFonts w:hint="eastAsia"/>
                      <w:color w:val="000000"/>
                      <w:kern w:val="0"/>
                      <w:szCs w:val="21"/>
                      <w:lang w:val="en-US" w:eastAsia="zh-CN"/>
                    </w:rPr>
                    <w:t>560</w:t>
                  </w:r>
                </w:p>
              </w:tc>
              <w:tc>
                <w:tcPr>
                  <w:tcW w:w="1210" w:type="dxa"/>
                  <w:noWrap w:val="0"/>
                  <w:vAlign w:val="center"/>
                </w:tcPr>
                <w:p>
                  <w:pPr>
                    <w:textAlignment w:val="center"/>
                    <w:rPr>
                      <w:rFonts w:hint="default"/>
                      <w:color w:val="000000"/>
                      <w:kern w:val="0"/>
                      <w:szCs w:val="21"/>
                      <w:lang w:val="en-US" w:eastAsia="zh-CN"/>
                    </w:rPr>
                  </w:pPr>
                  <w:r>
                    <w:rPr>
                      <w:rFonts w:hint="eastAsia"/>
                      <w:color w:val="000000"/>
                      <w:kern w:val="0"/>
                      <w:szCs w:val="21"/>
                      <w:lang w:val="en-US" w:eastAsia="zh-CN"/>
                    </w:rPr>
                    <w:t>800</w:t>
                  </w:r>
                </w:p>
              </w:tc>
              <w:tc>
                <w:tcPr>
                  <w:tcW w:w="2788" w:type="dxa"/>
                  <w:vMerge w:val="continue"/>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5" w:type="dxa"/>
                  <w:vMerge w:val="continue"/>
                  <w:noWrap w:val="0"/>
                  <w:vAlign w:val="center"/>
                </w:tcPr>
                <w:p>
                  <w:pPr>
                    <w:rPr>
                      <w:color w:val="000000"/>
                      <w:szCs w:val="21"/>
                    </w:rPr>
                  </w:pPr>
                </w:p>
              </w:tc>
              <w:tc>
                <w:tcPr>
                  <w:tcW w:w="1575" w:type="dxa"/>
                  <w:noWrap w:val="0"/>
                  <w:vAlign w:val="center"/>
                </w:tcPr>
                <w:p>
                  <w:pPr>
                    <w:pStyle w:val="2"/>
                    <w:ind w:left="0" w:leftChars="0" w:firstLine="0" w:firstLineChars="0"/>
                    <w:rPr>
                      <w:color w:val="000000"/>
                      <w:kern w:val="0"/>
                      <w:szCs w:val="21"/>
                    </w:rPr>
                  </w:pPr>
                  <w:r>
                    <w:rPr>
                      <w:rFonts w:hint="eastAsia" w:ascii="Times New Roman" w:hAnsi="Times New Roman" w:eastAsia="宋体" w:cs="Times New Roman"/>
                      <w:color w:val="000000"/>
                      <w:kern w:val="0"/>
                      <w:sz w:val="21"/>
                      <w:szCs w:val="21"/>
                      <w:lang w:val="en-US" w:eastAsia="zh-CN" w:bidi="ar-SA"/>
                    </w:rPr>
                    <w:t>曼哈顿公馆</w:t>
                  </w:r>
                </w:p>
              </w:tc>
              <w:tc>
                <w:tcPr>
                  <w:tcW w:w="954" w:type="dxa"/>
                  <w:noWrap w:val="0"/>
                  <w:vAlign w:val="center"/>
                </w:tcPr>
                <w:p>
                  <w:pPr>
                    <w:textAlignment w:val="center"/>
                    <w:rPr>
                      <w:color w:val="000000"/>
                      <w:kern w:val="0"/>
                      <w:szCs w:val="21"/>
                    </w:rPr>
                  </w:pPr>
                  <w:r>
                    <w:rPr>
                      <w:rFonts w:hint="eastAsia"/>
                      <w:sz w:val="21"/>
                      <w:szCs w:val="21"/>
                      <w:lang w:eastAsia="zh-CN"/>
                    </w:rPr>
                    <w:t>东</w:t>
                  </w:r>
                </w:p>
              </w:tc>
              <w:tc>
                <w:tcPr>
                  <w:tcW w:w="1425" w:type="dxa"/>
                  <w:noWrap w:val="0"/>
                  <w:vAlign w:val="center"/>
                </w:tcPr>
                <w:p>
                  <w:pPr>
                    <w:textAlignment w:val="center"/>
                    <w:rPr>
                      <w:rFonts w:hint="default" w:eastAsia="宋体"/>
                      <w:color w:val="000000"/>
                      <w:kern w:val="0"/>
                      <w:szCs w:val="21"/>
                      <w:lang w:val="en-US" w:eastAsia="zh-CN"/>
                    </w:rPr>
                  </w:pPr>
                  <w:r>
                    <w:rPr>
                      <w:rFonts w:hint="eastAsia"/>
                      <w:color w:val="000000"/>
                      <w:kern w:val="0"/>
                      <w:szCs w:val="21"/>
                      <w:lang w:val="en-US" w:eastAsia="zh-CN"/>
                    </w:rPr>
                    <w:t>900</w:t>
                  </w:r>
                </w:p>
              </w:tc>
              <w:tc>
                <w:tcPr>
                  <w:tcW w:w="1210" w:type="dxa"/>
                  <w:noWrap w:val="0"/>
                  <w:vAlign w:val="center"/>
                </w:tcPr>
                <w:p>
                  <w:pPr>
                    <w:textAlignment w:val="center"/>
                    <w:rPr>
                      <w:rFonts w:hint="default"/>
                      <w:color w:val="000000"/>
                      <w:kern w:val="0"/>
                      <w:szCs w:val="21"/>
                      <w:lang w:val="en-US" w:eastAsia="zh-CN"/>
                    </w:rPr>
                  </w:pPr>
                  <w:r>
                    <w:rPr>
                      <w:rFonts w:hint="eastAsia"/>
                      <w:color w:val="000000"/>
                      <w:kern w:val="0"/>
                      <w:szCs w:val="21"/>
                      <w:lang w:val="en-US" w:eastAsia="zh-CN"/>
                    </w:rPr>
                    <w:t>300</w:t>
                  </w:r>
                </w:p>
              </w:tc>
              <w:tc>
                <w:tcPr>
                  <w:tcW w:w="2788" w:type="dxa"/>
                  <w:vMerge w:val="continue"/>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5" w:type="dxa"/>
                  <w:vMerge w:val="continue"/>
                  <w:noWrap w:val="0"/>
                  <w:vAlign w:val="center"/>
                </w:tcPr>
                <w:p>
                  <w:pPr>
                    <w:rPr>
                      <w:color w:val="000000"/>
                      <w:szCs w:val="21"/>
                    </w:rPr>
                  </w:pPr>
                </w:p>
              </w:tc>
              <w:tc>
                <w:tcPr>
                  <w:tcW w:w="1575" w:type="dxa"/>
                  <w:noWrap w:val="0"/>
                  <w:vAlign w:val="center"/>
                </w:tcPr>
                <w:p>
                  <w:pPr>
                    <w:pStyle w:val="2"/>
                    <w:ind w:left="0" w:leftChars="0" w:firstLine="0" w:firstLineChars="0"/>
                    <w:rPr>
                      <w:color w:val="000000"/>
                      <w:kern w:val="0"/>
                      <w:szCs w:val="21"/>
                    </w:rPr>
                  </w:pPr>
                  <w:r>
                    <w:rPr>
                      <w:rFonts w:hint="eastAsia" w:ascii="Times New Roman" w:hAnsi="Times New Roman" w:eastAsia="宋体" w:cs="Times New Roman"/>
                      <w:color w:val="000000"/>
                      <w:kern w:val="0"/>
                      <w:sz w:val="21"/>
                      <w:szCs w:val="21"/>
                      <w:lang w:val="en-US" w:eastAsia="zh-CN" w:bidi="ar-SA"/>
                    </w:rPr>
                    <w:t>五里张庄</w:t>
                  </w:r>
                </w:p>
              </w:tc>
              <w:tc>
                <w:tcPr>
                  <w:tcW w:w="954" w:type="dxa"/>
                  <w:noWrap w:val="0"/>
                  <w:vAlign w:val="center"/>
                </w:tcPr>
                <w:p>
                  <w:pPr>
                    <w:textAlignment w:val="center"/>
                    <w:rPr>
                      <w:color w:val="000000"/>
                      <w:kern w:val="0"/>
                      <w:szCs w:val="21"/>
                    </w:rPr>
                  </w:pPr>
                  <w:r>
                    <w:rPr>
                      <w:rFonts w:hint="eastAsia"/>
                      <w:sz w:val="21"/>
                      <w:szCs w:val="21"/>
                      <w:lang w:eastAsia="zh-CN"/>
                    </w:rPr>
                    <w:t>东</w:t>
                  </w:r>
                  <w:r>
                    <w:rPr>
                      <w:sz w:val="21"/>
                      <w:szCs w:val="21"/>
                    </w:rPr>
                    <w:t>北</w:t>
                  </w:r>
                </w:p>
              </w:tc>
              <w:tc>
                <w:tcPr>
                  <w:tcW w:w="1425" w:type="dxa"/>
                  <w:noWrap w:val="0"/>
                  <w:vAlign w:val="center"/>
                </w:tcPr>
                <w:p>
                  <w:pPr>
                    <w:textAlignment w:val="center"/>
                    <w:rPr>
                      <w:rFonts w:hint="default" w:eastAsia="宋体"/>
                      <w:color w:val="000000"/>
                      <w:kern w:val="0"/>
                      <w:szCs w:val="21"/>
                      <w:lang w:val="en-US" w:eastAsia="zh-CN"/>
                    </w:rPr>
                  </w:pPr>
                  <w:r>
                    <w:rPr>
                      <w:rFonts w:hint="eastAsia"/>
                      <w:color w:val="000000"/>
                      <w:kern w:val="0"/>
                      <w:szCs w:val="21"/>
                      <w:lang w:val="en-US" w:eastAsia="zh-CN"/>
                    </w:rPr>
                    <w:t>850</w:t>
                  </w:r>
                </w:p>
              </w:tc>
              <w:tc>
                <w:tcPr>
                  <w:tcW w:w="1210" w:type="dxa"/>
                  <w:noWrap w:val="0"/>
                  <w:vAlign w:val="center"/>
                </w:tcPr>
                <w:p>
                  <w:pPr>
                    <w:textAlignment w:val="center"/>
                    <w:rPr>
                      <w:rFonts w:hint="default"/>
                      <w:color w:val="000000"/>
                      <w:kern w:val="0"/>
                      <w:szCs w:val="21"/>
                      <w:lang w:val="en-US" w:eastAsia="zh-CN"/>
                    </w:rPr>
                  </w:pPr>
                  <w:r>
                    <w:rPr>
                      <w:rFonts w:hint="eastAsia"/>
                      <w:color w:val="000000"/>
                      <w:kern w:val="0"/>
                      <w:szCs w:val="21"/>
                      <w:lang w:val="en-US" w:eastAsia="zh-CN"/>
                    </w:rPr>
                    <w:t>400</w:t>
                  </w:r>
                </w:p>
              </w:tc>
              <w:tc>
                <w:tcPr>
                  <w:tcW w:w="2788" w:type="dxa"/>
                  <w:vMerge w:val="continue"/>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105" w:type="dxa"/>
                  <w:noWrap w:val="0"/>
                  <w:vAlign w:val="center"/>
                </w:tcPr>
                <w:p>
                  <w:pPr>
                    <w:rPr>
                      <w:color w:val="000000"/>
                      <w:szCs w:val="21"/>
                    </w:rPr>
                  </w:pPr>
                  <w:r>
                    <w:rPr>
                      <w:color w:val="000000"/>
                      <w:szCs w:val="21"/>
                    </w:rPr>
                    <w:t>地表水</w:t>
                  </w:r>
                </w:p>
              </w:tc>
              <w:tc>
                <w:tcPr>
                  <w:tcW w:w="1575" w:type="dxa"/>
                  <w:noWrap w:val="0"/>
                  <w:vAlign w:val="center"/>
                </w:tcPr>
                <w:p>
                  <w:pPr>
                    <w:pStyle w:val="2"/>
                    <w:ind w:left="0" w:leftChars="0" w:firstLine="0" w:firstLineChars="0"/>
                    <w:rPr>
                      <w:color w:val="000000"/>
                      <w:kern w:val="0"/>
                      <w:szCs w:val="21"/>
                    </w:rPr>
                  </w:pPr>
                  <w:r>
                    <w:rPr>
                      <w:rFonts w:hint="eastAsia" w:ascii="Times New Roman" w:hAnsi="Times New Roman" w:eastAsia="宋体" w:cs="Times New Roman"/>
                      <w:color w:val="000000"/>
                      <w:kern w:val="0"/>
                      <w:sz w:val="21"/>
                      <w:szCs w:val="21"/>
                      <w:lang w:val="en-US" w:eastAsia="zh-CN" w:bidi="ar-SA"/>
                    </w:rPr>
                    <w:t>大沙河</w:t>
                  </w:r>
                </w:p>
              </w:tc>
              <w:tc>
                <w:tcPr>
                  <w:tcW w:w="954" w:type="dxa"/>
                  <w:noWrap w:val="0"/>
                  <w:vAlign w:val="center"/>
                </w:tcPr>
                <w:p>
                  <w:pPr>
                    <w:rPr>
                      <w:rFonts w:hint="eastAsia" w:eastAsia="宋体"/>
                      <w:color w:val="000000"/>
                      <w:kern w:val="0"/>
                      <w:szCs w:val="21"/>
                      <w:lang w:eastAsia="zh-CN"/>
                    </w:rPr>
                  </w:pPr>
                  <w:r>
                    <w:rPr>
                      <w:rFonts w:hint="eastAsia"/>
                      <w:color w:val="000000"/>
                      <w:kern w:val="0"/>
                      <w:szCs w:val="21"/>
                      <w:lang w:val="en-US" w:eastAsia="zh-CN"/>
                    </w:rPr>
                    <w:t>西</w:t>
                  </w:r>
                </w:p>
              </w:tc>
              <w:tc>
                <w:tcPr>
                  <w:tcW w:w="1425" w:type="dxa"/>
                  <w:noWrap w:val="0"/>
                  <w:vAlign w:val="center"/>
                </w:tcPr>
                <w:p>
                  <w:pPr>
                    <w:rPr>
                      <w:rFonts w:hint="default" w:eastAsia="宋体"/>
                      <w:color w:val="000000"/>
                      <w:kern w:val="0"/>
                      <w:szCs w:val="21"/>
                      <w:lang w:val="en-US" w:eastAsia="zh-CN"/>
                    </w:rPr>
                  </w:pPr>
                  <w:r>
                    <w:rPr>
                      <w:rFonts w:hint="eastAsia"/>
                      <w:color w:val="000000"/>
                      <w:szCs w:val="21"/>
                      <w:lang w:val="en-US" w:eastAsia="zh-CN"/>
                    </w:rPr>
                    <w:t>1340</w:t>
                  </w:r>
                </w:p>
              </w:tc>
              <w:tc>
                <w:tcPr>
                  <w:tcW w:w="1210" w:type="dxa"/>
                  <w:noWrap w:val="0"/>
                  <w:vAlign w:val="center"/>
                </w:tcPr>
                <w:p>
                  <w:pPr>
                    <w:rPr>
                      <w:rFonts w:hint="default"/>
                      <w:color w:val="000000"/>
                      <w:szCs w:val="21"/>
                      <w:lang w:val="en-US" w:eastAsia="zh-CN"/>
                    </w:rPr>
                  </w:pPr>
                  <w:r>
                    <w:rPr>
                      <w:rFonts w:hint="eastAsia"/>
                      <w:color w:val="000000"/>
                      <w:szCs w:val="21"/>
                      <w:lang w:val="en-US" w:eastAsia="zh-CN"/>
                    </w:rPr>
                    <w:t>/</w:t>
                  </w:r>
                </w:p>
              </w:tc>
              <w:tc>
                <w:tcPr>
                  <w:tcW w:w="2788" w:type="dxa"/>
                  <w:noWrap w:val="0"/>
                  <w:vAlign w:val="center"/>
                </w:tcPr>
                <w:p>
                  <w:pPr>
                    <w:rPr>
                      <w:color w:val="000000"/>
                      <w:szCs w:val="21"/>
                    </w:rPr>
                  </w:pPr>
                  <w:r>
                    <w:rPr>
                      <w:sz w:val="21"/>
                      <w:szCs w:val="21"/>
                    </w:rPr>
                    <w:t>（GB3838-2002）Ⅲ类标准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5" w:type="dxa"/>
                  <w:noWrap w:val="0"/>
                  <w:vAlign w:val="center"/>
                </w:tcPr>
                <w:p>
                  <w:pPr>
                    <w:rPr>
                      <w:color w:val="000000"/>
                      <w:szCs w:val="21"/>
                    </w:rPr>
                  </w:pPr>
                  <w:r>
                    <w:rPr>
                      <w:color w:val="000000"/>
                      <w:szCs w:val="21"/>
                    </w:rPr>
                    <w:t>地下水</w:t>
                  </w:r>
                </w:p>
              </w:tc>
              <w:tc>
                <w:tcPr>
                  <w:tcW w:w="1575" w:type="dxa"/>
                  <w:noWrap w:val="0"/>
                  <w:vAlign w:val="center"/>
                </w:tcPr>
                <w:p>
                  <w:pPr>
                    <w:rPr>
                      <w:color w:val="000000"/>
                      <w:kern w:val="0"/>
                      <w:szCs w:val="21"/>
                    </w:rPr>
                  </w:pPr>
                  <w:r>
                    <w:rPr>
                      <w:rFonts w:ascii="Times New Roman" w:hAnsi="Times New Roman" w:eastAsia="宋体" w:cs="Times New Roman"/>
                      <w:color w:val="000000"/>
                      <w:kern w:val="0"/>
                      <w:sz w:val="21"/>
                      <w:szCs w:val="21"/>
                      <w:lang w:val="en-US" w:eastAsia="zh-CN" w:bidi="ar-SA"/>
                    </w:rPr>
                    <w:t>厂区周围浅层地下水</w:t>
                  </w:r>
                </w:p>
              </w:tc>
              <w:tc>
                <w:tcPr>
                  <w:tcW w:w="954" w:type="dxa"/>
                  <w:noWrap w:val="0"/>
                  <w:vAlign w:val="center"/>
                </w:tcPr>
                <w:p>
                  <w:pPr>
                    <w:rPr>
                      <w:rFonts w:hint="eastAsia" w:eastAsia="宋体"/>
                      <w:color w:val="000000"/>
                      <w:kern w:val="0"/>
                      <w:szCs w:val="21"/>
                      <w:lang w:eastAsia="zh-CN"/>
                    </w:rPr>
                  </w:pPr>
                  <w:r>
                    <w:rPr>
                      <w:rFonts w:hint="eastAsia"/>
                      <w:color w:val="000000"/>
                      <w:kern w:val="0"/>
                      <w:szCs w:val="21"/>
                      <w:lang w:val="en-US" w:eastAsia="zh-CN"/>
                    </w:rPr>
                    <w:t>/</w:t>
                  </w:r>
                </w:p>
              </w:tc>
              <w:tc>
                <w:tcPr>
                  <w:tcW w:w="1425" w:type="dxa"/>
                  <w:noWrap w:val="0"/>
                  <w:vAlign w:val="center"/>
                </w:tcPr>
                <w:p>
                  <w:pPr>
                    <w:rPr>
                      <w:rFonts w:hint="eastAsia" w:eastAsia="宋体"/>
                      <w:color w:val="000000"/>
                      <w:kern w:val="0"/>
                      <w:szCs w:val="21"/>
                      <w:lang w:val="en-US" w:eastAsia="zh-CN"/>
                    </w:rPr>
                  </w:pPr>
                  <w:r>
                    <w:rPr>
                      <w:rFonts w:hint="eastAsia"/>
                      <w:color w:val="000000"/>
                      <w:kern w:val="0"/>
                      <w:szCs w:val="21"/>
                      <w:lang w:val="en-US" w:eastAsia="zh-CN"/>
                    </w:rPr>
                    <w:t>/</w:t>
                  </w:r>
                </w:p>
              </w:tc>
              <w:tc>
                <w:tcPr>
                  <w:tcW w:w="1210" w:type="dxa"/>
                  <w:noWrap w:val="0"/>
                  <w:vAlign w:val="center"/>
                </w:tcPr>
                <w:p>
                  <w:pPr>
                    <w:rPr>
                      <w:rFonts w:hint="default"/>
                      <w:color w:val="000000"/>
                      <w:kern w:val="0"/>
                      <w:szCs w:val="21"/>
                      <w:lang w:val="en-US" w:eastAsia="zh-CN"/>
                    </w:rPr>
                  </w:pPr>
                  <w:r>
                    <w:rPr>
                      <w:rFonts w:hint="eastAsia"/>
                      <w:color w:val="000000"/>
                      <w:kern w:val="0"/>
                      <w:szCs w:val="21"/>
                      <w:lang w:val="en-US" w:eastAsia="zh-CN"/>
                    </w:rPr>
                    <w:t>/</w:t>
                  </w:r>
                </w:p>
              </w:tc>
              <w:tc>
                <w:tcPr>
                  <w:tcW w:w="2788" w:type="dxa"/>
                  <w:noWrap w:val="0"/>
                  <w:vAlign w:val="center"/>
                </w:tcPr>
                <w:p>
                  <w:pPr>
                    <w:jc w:val="distribute"/>
                    <w:rPr>
                      <w:color w:val="000000"/>
                      <w:szCs w:val="21"/>
                    </w:rPr>
                  </w:pPr>
                  <w:r>
                    <w:rPr>
                      <w:sz w:val="21"/>
                      <w:szCs w:val="21"/>
                    </w:rPr>
                    <w:t>（GB/T14848-2017）Ⅲ类标准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5" w:type="dxa"/>
                  <w:noWrap w:val="0"/>
                  <w:vAlign w:val="center"/>
                </w:tcPr>
                <w:p>
                  <w:pPr>
                    <w:rPr>
                      <w:color w:val="000000"/>
                      <w:szCs w:val="21"/>
                    </w:rPr>
                  </w:pPr>
                  <w:r>
                    <w:rPr>
                      <w:color w:val="000000"/>
                      <w:szCs w:val="21"/>
                    </w:rPr>
                    <w:t>声环境</w:t>
                  </w:r>
                </w:p>
              </w:tc>
              <w:tc>
                <w:tcPr>
                  <w:tcW w:w="1575" w:type="dxa"/>
                  <w:noWrap w:val="0"/>
                  <w:vAlign w:val="center"/>
                </w:tcPr>
                <w:p>
                  <w:pPr>
                    <w:pStyle w:val="2"/>
                    <w:ind w:left="0" w:leftChars="0" w:firstLine="0" w:firstLineChars="0"/>
                    <w:rPr>
                      <w:color w:val="000000"/>
                      <w:szCs w:val="21"/>
                    </w:rPr>
                  </w:pPr>
                  <w:r>
                    <w:rPr>
                      <w:rFonts w:hint="eastAsia" w:ascii="Times New Roman" w:hAnsi="Times New Roman" w:eastAsia="宋体" w:cs="Times New Roman"/>
                      <w:color w:val="000000"/>
                      <w:kern w:val="0"/>
                      <w:sz w:val="21"/>
                      <w:szCs w:val="21"/>
                      <w:lang w:val="en-US" w:eastAsia="zh-CN" w:bidi="ar-SA"/>
                    </w:rPr>
                    <w:t>周围环境</w:t>
                  </w:r>
                </w:p>
              </w:tc>
              <w:tc>
                <w:tcPr>
                  <w:tcW w:w="954" w:type="dxa"/>
                  <w:noWrap w:val="0"/>
                  <w:vAlign w:val="center"/>
                </w:tcPr>
                <w:p>
                  <w:pPr>
                    <w:textAlignment w:val="center"/>
                    <w:rPr>
                      <w:rFonts w:hint="eastAsia" w:eastAsia="宋体"/>
                      <w:color w:val="000000"/>
                      <w:szCs w:val="21"/>
                      <w:lang w:eastAsia="zh-CN"/>
                    </w:rPr>
                  </w:pPr>
                  <w:r>
                    <w:rPr>
                      <w:rFonts w:hint="eastAsia"/>
                      <w:color w:val="000000"/>
                      <w:kern w:val="0"/>
                      <w:szCs w:val="21"/>
                      <w:lang w:val="en-US" w:eastAsia="zh-CN"/>
                    </w:rPr>
                    <w:t>/</w:t>
                  </w:r>
                </w:p>
              </w:tc>
              <w:tc>
                <w:tcPr>
                  <w:tcW w:w="1425" w:type="dxa"/>
                  <w:noWrap w:val="0"/>
                  <w:vAlign w:val="center"/>
                </w:tcPr>
                <w:p>
                  <w:pPr>
                    <w:textAlignment w:val="center"/>
                    <w:rPr>
                      <w:rFonts w:hint="eastAsia" w:eastAsia="宋体"/>
                      <w:color w:val="000000"/>
                      <w:szCs w:val="21"/>
                      <w:lang w:eastAsia="zh-CN"/>
                    </w:rPr>
                  </w:pPr>
                  <w:r>
                    <w:rPr>
                      <w:rFonts w:hint="eastAsia"/>
                      <w:color w:val="000000"/>
                      <w:kern w:val="0"/>
                      <w:szCs w:val="21"/>
                      <w:lang w:val="en-US" w:eastAsia="zh-CN"/>
                    </w:rPr>
                    <w:t>/</w:t>
                  </w:r>
                </w:p>
              </w:tc>
              <w:tc>
                <w:tcPr>
                  <w:tcW w:w="1210" w:type="dxa"/>
                  <w:noWrap w:val="0"/>
                  <w:vAlign w:val="center"/>
                </w:tcPr>
                <w:p>
                  <w:pPr>
                    <w:textAlignment w:val="center"/>
                    <w:rPr>
                      <w:rFonts w:hint="default"/>
                      <w:color w:val="000000"/>
                      <w:kern w:val="0"/>
                      <w:szCs w:val="21"/>
                      <w:lang w:val="en-US" w:eastAsia="zh-CN"/>
                    </w:rPr>
                  </w:pPr>
                  <w:r>
                    <w:rPr>
                      <w:rFonts w:hint="eastAsia"/>
                      <w:color w:val="000000"/>
                      <w:kern w:val="0"/>
                      <w:szCs w:val="21"/>
                      <w:lang w:val="en-US" w:eastAsia="zh-CN"/>
                    </w:rPr>
                    <w:t>/</w:t>
                  </w:r>
                </w:p>
              </w:tc>
              <w:tc>
                <w:tcPr>
                  <w:tcW w:w="2788" w:type="dxa"/>
                  <w:noWrap w:val="0"/>
                  <w:vAlign w:val="center"/>
                </w:tcPr>
                <w:p>
                  <w:pPr>
                    <w:rPr>
                      <w:color w:val="000000"/>
                      <w:szCs w:val="21"/>
                    </w:rPr>
                  </w:pPr>
                  <w:r>
                    <w:rPr>
                      <w:sz w:val="21"/>
                      <w:szCs w:val="21"/>
                    </w:rPr>
                    <w:t>（GB3096-2008）</w:t>
                  </w:r>
                  <w:r>
                    <w:rPr>
                      <w:rFonts w:hint="eastAsia"/>
                      <w:sz w:val="21"/>
                      <w:szCs w:val="21"/>
                    </w:rPr>
                    <w:t>2</w:t>
                  </w:r>
                  <w:r>
                    <w:rPr>
                      <w:sz w:val="21"/>
                      <w:szCs w:val="21"/>
                    </w:rPr>
                    <w:t>类标准</w:t>
                  </w:r>
                </w:p>
              </w:tc>
            </w:tr>
          </w:tbl>
          <w:p>
            <w:pPr>
              <w:tabs>
                <w:tab w:val="left" w:pos="1080"/>
              </w:tabs>
              <w:snapToGrid w:val="0"/>
              <w:spacing w:line="460" w:lineRule="exact"/>
              <w:ind w:firstLine="470" w:firstLineChars="196"/>
              <w:rPr>
                <w:sz w:val="24"/>
              </w:rPr>
            </w:pPr>
          </w:p>
          <w:p>
            <w:pPr>
              <w:tabs>
                <w:tab w:val="left" w:pos="1080"/>
              </w:tabs>
              <w:snapToGrid w:val="0"/>
              <w:spacing w:line="460" w:lineRule="exact"/>
              <w:rPr>
                <w:b/>
                <w:sz w:val="24"/>
              </w:rPr>
            </w:pPr>
            <w:r>
              <w:rPr>
                <w:rFonts w:hint="eastAsia"/>
                <w:b/>
                <w:sz w:val="24"/>
              </w:rPr>
              <w:t>项目变更情况：</w:t>
            </w:r>
          </w:p>
          <w:p>
            <w:pPr>
              <w:autoSpaceDE w:val="0"/>
              <w:autoSpaceDN w:val="0"/>
              <w:spacing w:line="360" w:lineRule="auto"/>
              <w:ind w:firstLine="480" w:firstLineChars="200"/>
              <w:jc w:val="left"/>
              <w:rPr>
                <w:rFonts w:hint="eastAsia"/>
                <w:kern w:val="0"/>
                <w:sz w:val="24"/>
              </w:rPr>
            </w:pPr>
            <w:r>
              <w:rPr>
                <w:kern w:val="0"/>
                <w:sz w:val="24"/>
              </w:rPr>
              <w:t>将本项目环评及批复与实际建设情况对比时，发现项目</w:t>
            </w:r>
            <w:r>
              <w:rPr>
                <w:rFonts w:hint="eastAsia"/>
                <w:kern w:val="0"/>
                <w:sz w:val="24"/>
                <w:lang w:eastAsia="zh-CN"/>
              </w:rPr>
              <w:t>一期工程</w:t>
            </w:r>
            <w:r>
              <w:rPr>
                <w:kern w:val="0"/>
                <w:sz w:val="24"/>
              </w:rPr>
              <w:t>原辅材料、产品产量、生产工艺路线、环保治理设施没有发生</w:t>
            </w:r>
            <w:r>
              <w:rPr>
                <w:rFonts w:hint="eastAsia"/>
                <w:kern w:val="0"/>
                <w:sz w:val="24"/>
                <w:lang w:eastAsia="zh-CN"/>
              </w:rPr>
              <w:t>变工</w:t>
            </w:r>
            <w:r>
              <w:rPr>
                <w:kern w:val="0"/>
                <w:sz w:val="24"/>
              </w:rPr>
              <w:t>。</w:t>
            </w:r>
          </w:p>
          <w:p>
            <w:pPr>
              <w:autoSpaceDE w:val="0"/>
              <w:autoSpaceDN w:val="0"/>
              <w:spacing w:line="360" w:lineRule="auto"/>
              <w:ind w:firstLine="480" w:firstLineChars="200"/>
              <w:jc w:val="left"/>
              <w:rPr>
                <w:rFonts w:hint="eastAsia"/>
                <w:kern w:val="0"/>
                <w:sz w:val="24"/>
              </w:rPr>
            </w:pPr>
            <w:r>
              <w:rPr>
                <w:kern w:val="0"/>
                <w:sz w:val="24"/>
              </w:rPr>
              <w:t>根据《环境影响评价法》第二十四条规定，建设项目的环境影响评价文件经批准后，建设项目的性质、规模、地点、采用的生产工艺或者防治污染、防止生态破坏的措施发生重大变动的，属于重大变更，建设单位应当重新报批建设项目的环境影响评价文件。</w:t>
            </w:r>
          </w:p>
          <w:p>
            <w:pPr>
              <w:spacing w:line="360" w:lineRule="auto"/>
              <w:rPr>
                <w:rFonts w:hint="eastAsia"/>
                <w:kern w:val="0"/>
                <w:sz w:val="24"/>
              </w:rPr>
            </w:pPr>
            <w:r>
              <w:rPr>
                <w:kern w:val="0"/>
                <w:sz w:val="24"/>
              </w:rPr>
              <w:t>本项目</w:t>
            </w:r>
            <w:r>
              <w:rPr>
                <w:rFonts w:hint="eastAsia"/>
                <w:kern w:val="0"/>
                <w:sz w:val="24"/>
                <w:lang w:eastAsia="zh-CN"/>
              </w:rPr>
              <w:t>一期工程</w:t>
            </w:r>
            <w:r>
              <w:rPr>
                <w:kern w:val="0"/>
                <w:sz w:val="24"/>
              </w:rPr>
              <w:t>没有建设项目的性质、规模、地点、采用的生产工艺或者防治污染、防止生态破坏的措施发生重大变动的情况，项目</w:t>
            </w:r>
            <w:r>
              <w:rPr>
                <w:rFonts w:hint="eastAsia"/>
                <w:kern w:val="0"/>
                <w:sz w:val="24"/>
                <w:lang w:eastAsia="zh-CN"/>
              </w:rPr>
              <w:t>一期工程</w:t>
            </w:r>
            <w:r>
              <w:rPr>
                <w:kern w:val="0"/>
                <w:sz w:val="24"/>
              </w:rPr>
              <w:t>实际建设情况与环评及批复基本一致。参照《关于印发环评管理中部分行业建设项目重大变动清单的通知》（环办</w:t>
            </w:r>
            <w:r>
              <w:rPr>
                <w:rFonts w:eastAsia="TimesNewRomanPSMT"/>
                <w:kern w:val="0"/>
                <w:sz w:val="24"/>
              </w:rPr>
              <w:t xml:space="preserve">[2015]52 </w:t>
            </w:r>
            <w:r>
              <w:rPr>
                <w:kern w:val="0"/>
                <w:sz w:val="24"/>
              </w:rPr>
              <w:t>号）、</w:t>
            </w:r>
            <w:r>
              <w:rPr>
                <w:rFonts w:hint="eastAsia"/>
                <w:sz w:val="24"/>
                <w:lang w:eastAsia="zh-CN"/>
              </w:rPr>
              <w:t>《关于印发〈污染影响类建设项目重大变动清单（试行）〉的通知》（环办环评函</w:t>
            </w:r>
            <w:r>
              <w:rPr>
                <w:rFonts w:hint="eastAsia"/>
                <w:sz w:val="24"/>
                <w:lang w:val="en-US" w:eastAsia="zh-CN"/>
              </w:rPr>
              <w:t>[2020]688号</w:t>
            </w:r>
            <w:r>
              <w:rPr>
                <w:rFonts w:hint="eastAsia"/>
                <w:sz w:val="24"/>
                <w:lang w:eastAsia="zh-CN"/>
              </w:rPr>
              <w:t>）。</w:t>
            </w:r>
            <w:r>
              <w:rPr>
                <w:kern w:val="0"/>
                <w:sz w:val="24"/>
              </w:rPr>
              <w:t>对该项目进行对比，没有发生重大变动，符合验收条件。</w:t>
            </w:r>
          </w:p>
          <w:p>
            <w:pPr>
              <w:adjustRightInd w:val="0"/>
              <w:spacing w:line="360" w:lineRule="auto"/>
              <w:ind w:firstLine="480" w:firstLineChars="200"/>
              <w:rPr>
                <w:rFonts w:hint="eastAsia"/>
                <w:kern w:val="0"/>
                <w:sz w:val="24"/>
              </w:rPr>
            </w:pPr>
          </w:p>
          <w:p>
            <w:pPr>
              <w:adjustRightInd w:val="0"/>
              <w:spacing w:line="360" w:lineRule="auto"/>
              <w:ind w:firstLine="480" w:firstLineChars="200"/>
              <w:rPr>
                <w:rFonts w:hint="eastAsia"/>
                <w:kern w:val="0"/>
                <w:sz w:val="24"/>
              </w:rPr>
            </w:pPr>
          </w:p>
          <w:p>
            <w:pPr>
              <w:adjustRightInd w:val="0"/>
              <w:spacing w:line="360" w:lineRule="auto"/>
              <w:ind w:firstLine="480" w:firstLineChars="200"/>
              <w:rPr>
                <w:rFonts w:hint="eastAsia"/>
                <w:kern w:val="0"/>
                <w:sz w:val="24"/>
              </w:rPr>
            </w:pPr>
          </w:p>
          <w:p>
            <w:pPr>
              <w:adjustRightInd w:val="0"/>
              <w:spacing w:line="360" w:lineRule="auto"/>
              <w:ind w:firstLine="480" w:firstLineChars="200"/>
              <w:rPr>
                <w:rFonts w:hint="eastAsia"/>
                <w:kern w:val="0"/>
                <w:sz w:val="24"/>
              </w:rPr>
            </w:pPr>
          </w:p>
          <w:p>
            <w:pPr>
              <w:adjustRightInd w:val="0"/>
              <w:spacing w:line="360" w:lineRule="auto"/>
              <w:ind w:firstLine="480" w:firstLineChars="200"/>
              <w:rPr>
                <w:rFonts w:hint="eastAsia"/>
                <w:bCs/>
                <w:kern w:val="21"/>
                <w:sz w:val="24"/>
                <w:szCs w:val="20"/>
              </w:rPr>
            </w:pPr>
          </w:p>
        </w:tc>
      </w:tr>
    </w:tbl>
    <w:p>
      <w:pPr>
        <w:pStyle w:val="5"/>
        <w:keepNext w:val="0"/>
        <w:keepLines w:val="0"/>
        <w:spacing w:before="0" w:after="0" w:line="360" w:lineRule="auto"/>
        <w:rPr>
          <w:color w:val="000000"/>
          <w:sz w:val="24"/>
        </w:rPr>
      </w:pPr>
      <w:bookmarkStart w:id="3" w:name="_Toc512245106"/>
    </w:p>
    <w:p>
      <w:pPr>
        <w:pStyle w:val="5"/>
        <w:keepNext w:val="0"/>
        <w:keepLines w:val="0"/>
        <w:pageBreakBefore w:val="0"/>
        <w:widowControl w:val="0"/>
        <w:kinsoku/>
        <w:wordWrap/>
        <w:overflowPunct/>
        <w:topLinePunct w:val="0"/>
        <w:autoSpaceDE/>
        <w:autoSpaceDN/>
        <w:bidi w:val="0"/>
        <w:adjustRightInd/>
        <w:snapToGrid/>
        <w:spacing w:before="0" w:after="0" w:line="360" w:lineRule="auto"/>
        <w:textAlignment w:val="auto"/>
        <w:rPr>
          <w:color w:val="000000"/>
          <w:sz w:val="24"/>
        </w:rPr>
      </w:pPr>
      <w:r>
        <w:rPr>
          <w:color w:val="000000"/>
          <w:sz w:val="24"/>
        </w:rPr>
        <w:t>表</w:t>
      </w:r>
      <w:r>
        <w:rPr>
          <w:rFonts w:hint="eastAsia"/>
          <w:color w:val="000000"/>
          <w:sz w:val="24"/>
        </w:rPr>
        <w:t>三</w:t>
      </w:r>
      <w:bookmarkEnd w:id="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8" w:hRule="atLeast"/>
          <w:jc w:val="center"/>
        </w:trPr>
        <w:tc>
          <w:tcPr>
            <w:tcW w:w="9206" w:type="dxa"/>
            <w:noWrap w:val="0"/>
            <w:vAlign w:val="top"/>
          </w:tcPr>
          <w:p>
            <w:pPr>
              <w:spacing w:line="360" w:lineRule="auto"/>
              <w:rPr>
                <w:rFonts w:hint="eastAsia"/>
                <w:b/>
                <w:sz w:val="24"/>
              </w:rPr>
            </w:pPr>
            <w:r>
              <w:rPr>
                <w:rFonts w:hint="eastAsia"/>
                <w:b/>
                <w:sz w:val="24"/>
              </w:rPr>
              <w:t>主要污染源、污染物处理和排放：</w:t>
            </w:r>
          </w:p>
          <w:p>
            <w:pPr>
              <w:spacing w:line="360" w:lineRule="auto"/>
              <w:ind w:firstLine="482" w:firstLineChars="200"/>
              <w:rPr>
                <w:rFonts w:hint="eastAsia"/>
                <w:b/>
                <w:sz w:val="24"/>
              </w:rPr>
            </w:pPr>
            <w:r>
              <w:rPr>
                <w:rFonts w:hint="eastAsia"/>
                <w:b/>
                <w:sz w:val="24"/>
              </w:rPr>
              <w:t>1</w:t>
            </w:r>
            <w:r>
              <w:rPr>
                <w:b/>
                <w:sz w:val="24"/>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lang w:eastAsia="zh-CN"/>
              </w:rPr>
            </w:pPr>
            <w:r>
              <w:rPr>
                <w:sz w:val="24"/>
              </w:rPr>
              <w:t>项目</w:t>
            </w:r>
            <w:r>
              <w:rPr>
                <w:rFonts w:hint="eastAsia"/>
                <w:sz w:val="24"/>
                <w:lang w:eastAsia="zh-CN"/>
              </w:rPr>
              <w:t>一期工程</w:t>
            </w:r>
            <w:r>
              <w:rPr>
                <w:sz w:val="24"/>
              </w:rPr>
              <w:t>废气主要为</w:t>
            </w:r>
            <w:r>
              <w:rPr>
                <w:rFonts w:hint="eastAsia"/>
                <w:sz w:val="24"/>
                <w:lang w:val="zh-CN"/>
              </w:rPr>
              <w:t>波纹管挤出，缠绕管挤出，造粒生产线</w:t>
            </w:r>
            <w:r>
              <w:rPr>
                <w:rFonts w:hint="eastAsia"/>
                <w:sz w:val="24"/>
                <w:lang w:val="en-US" w:eastAsia="zh-CN"/>
              </w:rPr>
              <w:t>熔融、挤出和拉丝</w:t>
            </w:r>
            <w:r>
              <w:rPr>
                <w:sz w:val="24"/>
              </w:rPr>
              <w:t>工序产生的VOCs</w:t>
            </w:r>
            <w:r>
              <w:rPr>
                <w:rFonts w:hint="eastAsia"/>
                <w:sz w:val="24"/>
                <w:lang w:val="en-US" w:eastAsia="zh-CN"/>
              </w:rPr>
              <w:t>和</w:t>
            </w:r>
            <w:r>
              <w:rPr>
                <w:rFonts w:hint="eastAsia"/>
                <w:sz w:val="24"/>
                <w:lang w:val="zh-CN" w:eastAsia="zh-CN"/>
              </w:rPr>
              <w:t>造粒生产线破碎</w:t>
            </w:r>
            <w:r>
              <w:rPr>
                <w:rFonts w:hint="eastAsia"/>
                <w:sz w:val="24"/>
                <w:lang w:val="en-US" w:eastAsia="zh-CN"/>
              </w:rPr>
              <w:t>产生的颗粒物</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val="en-US" w:eastAsia="zh-CN"/>
              </w:rPr>
              <w:t>A车间</w:t>
            </w:r>
            <w:r>
              <w:rPr>
                <w:rFonts w:hint="eastAsia"/>
                <w:sz w:val="24"/>
                <w:lang w:val="zh-CN"/>
              </w:rPr>
              <w:t>波纹管生产中挤出工序</w:t>
            </w:r>
            <w:r>
              <w:rPr>
                <w:rFonts w:hint="eastAsia"/>
                <w:sz w:val="24"/>
              </w:rPr>
              <w:t>产生</w:t>
            </w:r>
            <w:r>
              <w:rPr>
                <w:rFonts w:hint="eastAsia"/>
                <w:sz w:val="24"/>
                <w:lang w:eastAsia="zh-CN"/>
              </w:rPr>
              <w:t>的</w:t>
            </w:r>
            <w:r>
              <w:rPr>
                <w:rFonts w:hint="eastAsia"/>
                <w:sz w:val="24"/>
                <w:lang w:val="en-US" w:eastAsia="zh-CN"/>
              </w:rPr>
              <w:t>VOCs</w:t>
            </w:r>
            <w:r>
              <w:rPr>
                <w:rFonts w:hint="eastAsia"/>
                <w:sz w:val="24"/>
                <w:lang w:val="zh-CN"/>
              </w:rPr>
              <w:t>，</w:t>
            </w:r>
            <w:r>
              <w:rPr>
                <w:rFonts w:hint="default"/>
                <w:sz w:val="24"/>
              </w:rPr>
              <w:t>经</w:t>
            </w:r>
            <w:r>
              <w:rPr>
                <w:rFonts w:hint="eastAsia"/>
                <w:sz w:val="24"/>
                <w:lang w:eastAsia="zh-CN"/>
              </w:rPr>
              <w:t>集气罩</w:t>
            </w:r>
            <w:r>
              <w:rPr>
                <w:rFonts w:hint="default"/>
                <w:sz w:val="24"/>
              </w:rPr>
              <w:t>收集后由</w:t>
            </w:r>
            <w:r>
              <w:rPr>
                <w:rFonts w:hint="eastAsia"/>
                <w:sz w:val="24"/>
                <w:lang w:val="en-US" w:eastAsia="zh-CN"/>
              </w:rPr>
              <w:t>活性炭设备</w:t>
            </w:r>
            <w:r>
              <w:rPr>
                <w:rFonts w:hint="default"/>
                <w:sz w:val="24"/>
              </w:rPr>
              <w:t>处理，最后通过一根15米高排气筒</w:t>
            </w:r>
            <w:r>
              <w:rPr>
                <w:rFonts w:hint="eastAsia"/>
                <w:sz w:val="24"/>
                <w:lang w:val="en-US" w:eastAsia="zh-CN"/>
              </w:rPr>
              <w:t>P1</w:t>
            </w:r>
            <w:r>
              <w:rPr>
                <w:rFonts w:hint="default"/>
                <w:sz w:val="24"/>
              </w:rPr>
              <w:t>排放</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val="en-US" w:eastAsia="zh-CN"/>
              </w:rPr>
              <w:t>A车间</w:t>
            </w:r>
            <w:r>
              <w:rPr>
                <w:rFonts w:hint="eastAsia"/>
                <w:sz w:val="24"/>
                <w:lang w:val="zh-CN"/>
              </w:rPr>
              <w:t>缠绕管生产中挤出工序</w:t>
            </w:r>
            <w:r>
              <w:rPr>
                <w:rFonts w:hint="eastAsia"/>
                <w:sz w:val="24"/>
              </w:rPr>
              <w:t>产生</w:t>
            </w:r>
            <w:r>
              <w:rPr>
                <w:rFonts w:hint="eastAsia"/>
                <w:sz w:val="24"/>
                <w:lang w:eastAsia="zh-CN"/>
              </w:rPr>
              <w:t>的</w:t>
            </w:r>
            <w:r>
              <w:rPr>
                <w:rFonts w:hint="eastAsia"/>
                <w:sz w:val="24"/>
                <w:lang w:val="en-US" w:eastAsia="zh-CN"/>
              </w:rPr>
              <w:t>VOCs</w:t>
            </w:r>
            <w:r>
              <w:rPr>
                <w:rFonts w:hint="eastAsia"/>
                <w:sz w:val="24"/>
                <w:lang w:val="zh-CN"/>
              </w:rPr>
              <w:t>，</w:t>
            </w:r>
            <w:r>
              <w:rPr>
                <w:rFonts w:hint="default"/>
                <w:sz w:val="24"/>
              </w:rPr>
              <w:t>经</w:t>
            </w:r>
            <w:r>
              <w:rPr>
                <w:rFonts w:hint="eastAsia"/>
                <w:sz w:val="24"/>
                <w:lang w:eastAsia="zh-CN"/>
              </w:rPr>
              <w:t>集气罩</w:t>
            </w:r>
            <w:r>
              <w:rPr>
                <w:rFonts w:hint="default"/>
                <w:sz w:val="24"/>
              </w:rPr>
              <w:t>收集后由</w:t>
            </w:r>
            <w:r>
              <w:rPr>
                <w:rFonts w:hint="eastAsia"/>
                <w:sz w:val="24"/>
                <w:lang w:val="en-US" w:eastAsia="zh-CN"/>
              </w:rPr>
              <w:t>活性炭设备</w:t>
            </w:r>
            <w:r>
              <w:rPr>
                <w:rFonts w:hint="default"/>
                <w:sz w:val="24"/>
              </w:rPr>
              <w:t>处理，最后通过一根15米高排气筒</w:t>
            </w:r>
            <w:r>
              <w:rPr>
                <w:rFonts w:hint="eastAsia"/>
                <w:sz w:val="24"/>
                <w:lang w:val="en-US" w:eastAsia="zh-CN"/>
              </w:rPr>
              <w:t>P2</w:t>
            </w:r>
            <w:r>
              <w:rPr>
                <w:rFonts w:hint="default"/>
                <w:sz w:val="24"/>
              </w:rPr>
              <w:t>排放</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A车间</w:t>
            </w:r>
            <w:r>
              <w:rPr>
                <w:rFonts w:hint="eastAsia"/>
                <w:sz w:val="24"/>
                <w:lang w:val="zh-CN" w:eastAsia="zh-CN"/>
              </w:rPr>
              <w:t>造粒生产线破碎</w:t>
            </w:r>
            <w:r>
              <w:rPr>
                <w:rFonts w:hint="eastAsia"/>
                <w:sz w:val="24"/>
                <w:lang w:eastAsia="zh-CN"/>
              </w:rPr>
              <w:t>产生的颗粒物经集气罩收集后由</w:t>
            </w:r>
            <w:r>
              <w:rPr>
                <w:rFonts w:hint="eastAsia"/>
                <w:sz w:val="24"/>
                <w:lang w:val="en-US" w:eastAsia="zh-CN"/>
              </w:rPr>
              <w:t>布袋除尘器</w:t>
            </w:r>
            <w:r>
              <w:rPr>
                <w:rFonts w:hint="eastAsia"/>
                <w:sz w:val="24"/>
                <w:lang w:eastAsia="zh-CN"/>
              </w:rPr>
              <w:t>处理，最后通过一根15米高排气筒</w:t>
            </w:r>
            <w:r>
              <w:rPr>
                <w:rFonts w:hint="eastAsia"/>
                <w:sz w:val="24"/>
                <w:lang w:val="en-US" w:eastAsia="zh-CN"/>
              </w:rPr>
              <w:t>P4</w:t>
            </w:r>
            <w:r>
              <w:rPr>
                <w:rFonts w:hint="eastAsia"/>
                <w:sz w:val="24"/>
                <w:lang w:eastAsia="zh-CN"/>
              </w:rPr>
              <w:t>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val="en-US" w:eastAsia="zh-CN"/>
              </w:rPr>
              <w:t>A车间</w:t>
            </w:r>
            <w:r>
              <w:rPr>
                <w:rFonts w:hint="eastAsia"/>
                <w:sz w:val="24"/>
                <w:lang w:val="zh-CN"/>
              </w:rPr>
              <w:t>造粒生产线</w:t>
            </w:r>
            <w:r>
              <w:rPr>
                <w:rFonts w:hint="eastAsia"/>
                <w:sz w:val="24"/>
                <w:lang w:val="en-US" w:eastAsia="zh-CN"/>
              </w:rPr>
              <w:t>熔融、挤出和拉丝工序</w:t>
            </w:r>
            <w:r>
              <w:rPr>
                <w:rFonts w:hint="eastAsia"/>
                <w:sz w:val="24"/>
              </w:rPr>
              <w:t>产生</w:t>
            </w:r>
            <w:r>
              <w:rPr>
                <w:rFonts w:hint="eastAsia"/>
                <w:sz w:val="24"/>
                <w:lang w:eastAsia="zh-CN"/>
              </w:rPr>
              <w:t>的</w:t>
            </w:r>
            <w:r>
              <w:rPr>
                <w:rFonts w:hint="eastAsia"/>
                <w:sz w:val="24"/>
                <w:lang w:val="en-US" w:eastAsia="zh-CN"/>
              </w:rPr>
              <w:t>VOCs</w:t>
            </w:r>
            <w:r>
              <w:rPr>
                <w:rFonts w:hint="eastAsia"/>
                <w:sz w:val="24"/>
                <w:lang w:val="zh-CN"/>
              </w:rPr>
              <w:t>，</w:t>
            </w:r>
            <w:r>
              <w:rPr>
                <w:rFonts w:hint="default"/>
                <w:sz w:val="24"/>
              </w:rPr>
              <w:t>经</w:t>
            </w:r>
            <w:r>
              <w:rPr>
                <w:rFonts w:hint="eastAsia"/>
                <w:sz w:val="24"/>
                <w:lang w:eastAsia="zh-CN"/>
              </w:rPr>
              <w:t>集气罩</w:t>
            </w:r>
            <w:r>
              <w:rPr>
                <w:rFonts w:hint="default"/>
                <w:sz w:val="24"/>
              </w:rPr>
              <w:t>收集后由</w:t>
            </w:r>
            <w:r>
              <w:rPr>
                <w:rFonts w:hint="eastAsia"/>
                <w:sz w:val="24"/>
                <w:lang w:val="en-US" w:eastAsia="zh-CN"/>
              </w:rPr>
              <w:t>活性炭设备</w:t>
            </w:r>
            <w:r>
              <w:rPr>
                <w:rFonts w:hint="default"/>
                <w:sz w:val="24"/>
              </w:rPr>
              <w:t>处理，最后通过一根15米高排气筒</w:t>
            </w:r>
            <w:r>
              <w:rPr>
                <w:rFonts w:hint="eastAsia"/>
                <w:sz w:val="24"/>
                <w:lang w:val="en-US" w:eastAsia="zh-CN"/>
              </w:rPr>
              <w:t>P5</w:t>
            </w:r>
            <w:r>
              <w:rPr>
                <w:rFonts w:hint="default"/>
                <w:sz w:val="24"/>
              </w:rPr>
              <w:t>排放</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eastAsia="zh-CN"/>
              </w:rPr>
              <w:t>注塑车间</w:t>
            </w:r>
            <w:r>
              <w:rPr>
                <w:rFonts w:hint="eastAsia"/>
                <w:sz w:val="24"/>
                <w:lang w:val="zh-CN"/>
              </w:rPr>
              <w:t>缠绕管挤出</w:t>
            </w:r>
            <w:r>
              <w:rPr>
                <w:rFonts w:hint="eastAsia"/>
                <w:sz w:val="24"/>
                <w:lang w:val="en-US" w:eastAsia="zh-CN"/>
              </w:rPr>
              <w:t>工序</w:t>
            </w:r>
            <w:r>
              <w:rPr>
                <w:rFonts w:hint="eastAsia"/>
                <w:sz w:val="24"/>
              </w:rPr>
              <w:t>产生</w:t>
            </w:r>
            <w:r>
              <w:rPr>
                <w:rFonts w:hint="eastAsia"/>
                <w:sz w:val="24"/>
                <w:lang w:eastAsia="zh-CN"/>
              </w:rPr>
              <w:t>的</w:t>
            </w:r>
            <w:r>
              <w:rPr>
                <w:rFonts w:hint="eastAsia"/>
                <w:sz w:val="24"/>
                <w:lang w:val="en-US" w:eastAsia="zh-CN"/>
              </w:rPr>
              <w:t>VOCs</w:t>
            </w:r>
            <w:r>
              <w:rPr>
                <w:rFonts w:hint="eastAsia"/>
                <w:sz w:val="24"/>
                <w:lang w:val="zh-CN"/>
              </w:rPr>
              <w:t>，</w:t>
            </w:r>
            <w:r>
              <w:rPr>
                <w:rFonts w:hint="default"/>
                <w:sz w:val="24"/>
              </w:rPr>
              <w:t>经</w:t>
            </w:r>
            <w:r>
              <w:rPr>
                <w:rFonts w:hint="eastAsia"/>
                <w:sz w:val="24"/>
                <w:lang w:eastAsia="zh-CN"/>
              </w:rPr>
              <w:t>集气罩</w:t>
            </w:r>
            <w:r>
              <w:rPr>
                <w:rFonts w:hint="default"/>
                <w:sz w:val="24"/>
              </w:rPr>
              <w:t>收集后由</w:t>
            </w:r>
            <w:r>
              <w:rPr>
                <w:rFonts w:hint="eastAsia"/>
                <w:sz w:val="24"/>
                <w:lang w:val="en-US" w:eastAsia="zh-CN"/>
              </w:rPr>
              <w:t>活性炭设备</w:t>
            </w:r>
            <w:r>
              <w:rPr>
                <w:rFonts w:hint="default"/>
                <w:sz w:val="24"/>
              </w:rPr>
              <w:t>处理，最后通过一根15米高排气筒</w:t>
            </w:r>
            <w:r>
              <w:rPr>
                <w:rFonts w:hint="eastAsia"/>
                <w:sz w:val="24"/>
                <w:lang w:val="en-US" w:eastAsia="zh-CN"/>
              </w:rPr>
              <w:t>P3</w:t>
            </w:r>
            <w:r>
              <w:rPr>
                <w:rFonts w:hint="default"/>
                <w:sz w:val="24"/>
              </w:rPr>
              <w:t>排放</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sz w:val="24"/>
              </w:rPr>
              <w:t>未经集气罩收集的VOC</w:t>
            </w:r>
            <w:r>
              <w:rPr>
                <w:sz w:val="24"/>
                <w:vertAlign w:val="subscript"/>
              </w:rPr>
              <w:t>S</w:t>
            </w:r>
            <w:r>
              <w:rPr>
                <w:rFonts w:hint="eastAsia"/>
                <w:sz w:val="24"/>
                <w:vertAlign w:val="baseline"/>
                <w:lang w:eastAsia="zh-CN"/>
              </w:rPr>
              <w:t>和颗粒物</w:t>
            </w:r>
            <w:r>
              <w:rPr>
                <w:sz w:val="24"/>
              </w:rPr>
              <w:t>在</w:t>
            </w:r>
            <w:r>
              <w:rPr>
                <w:rFonts w:hint="eastAsia"/>
                <w:sz w:val="24"/>
                <w:lang w:eastAsia="zh-CN"/>
              </w:rPr>
              <w:t>车间内无组织排放。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eastAsia="zh-CN"/>
              </w:rPr>
              <w:t>根据监测数据，有组织VOCs排放满足《挥发性有机物排放标准第6部分：有机化工业》（DB37/2801.6-2018）表1其他行业II时段排放限值要求；有组织颗粒物排放浓度满足《区域性大气污染物综合排放标准》（DB37/2376-2019）表1一般控制区排放限值要求，排放速率满足《大气污染物综合排放标准》（GB16297-1996）表2排放速率要求，无组织VOCs排放满足《挥发性有机物排放标准第6部分：有机化工业》（DB37/2801.6-2018）表3无组织排放监控浓度限值；无组织颗粒物排放满足《大气污染物综合排放标准》（GB16297-1996）表2无组织排放监控浓度限值。</w:t>
            </w:r>
          </w:p>
          <w:p>
            <w:pPr>
              <w:spacing w:line="360" w:lineRule="auto"/>
              <w:ind w:firstLine="480" w:firstLineChars="200"/>
              <w:rPr>
                <w:rFonts w:hint="eastAsia"/>
                <w:sz w:val="24"/>
              </w:rPr>
            </w:pPr>
            <w:r>
              <w:rPr>
                <w:rFonts w:hint="eastAsia"/>
                <w:sz w:val="24"/>
              </w:rPr>
              <w:t>本项目</w:t>
            </w:r>
            <w:r>
              <w:rPr>
                <w:rFonts w:hint="eastAsia"/>
                <w:sz w:val="24"/>
                <w:lang w:eastAsia="zh-CN"/>
              </w:rPr>
              <w:t>一期工程</w:t>
            </w:r>
            <w:r>
              <w:rPr>
                <w:rFonts w:hint="eastAsia"/>
                <w:sz w:val="24"/>
              </w:rPr>
              <w:t>废气</w:t>
            </w:r>
            <w:r>
              <w:rPr>
                <w:rFonts w:hint="eastAsia"/>
                <w:sz w:val="24"/>
                <w:lang w:eastAsia="zh-CN"/>
              </w:rPr>
              <w:t>产生</w:t>
            </w:r>
            <w:r>
              <w:rPr>
                <w:rFonts w:hint="eastAsia"/>
                <w:sz w:val="24"/>
              </w:rPr>
              <w:t>排放情况见下表3-1。</w:t>
            </w:r>
          </w:p>
          <w:p>
            <w:pPr>
              <w:jc w:val="center"/>
              <w:rPr>
                <w:rFonts w:hint="eastAsia"/>
                <w:b/>
                <w:szCs w:val="21"/>
              </w:rPr>
            </w:pPr>
            <w:r>
              <w:rPr>
                <w:rFonts w:hint="eastAsia"/>
                <w:b/>
                <w:szCs w:val="21"/>
              </w:rPr>
              <w:t>表3-1 本项目</w:t>
            </w:r>
            <w:r>
              <w:rPr>
                <w:rFonts w:hint="eastAsia"/>
                <w:b/>
                <w:szCs w:val="21"/>
                <w:lang w:eastAsia="zh-CN"/>
              </w:rPr>
              <w:t>一期工程</w:t>
            </w:r>
            <w:r>
              <w:rPr>
                <w:rFonts w:hint="eastAsia"/>
                <w:b/>
                <w:szCs w:val="21"/>
              </w:rPr>
              <w:t>废气</w:t>
            </w:r>
            <w:r>
              <w:rPr>
                <w:rFonts w:hint="eastAsia"/>
                <w:b/>
                <w:szCs w:val="21"/>
                <w:lang w:eastAsia="zh-CN"/>
              </w:rPr>
              <w:t>产生</w:t>
            </w:r>
            <w:r>
              <w:rPr>
                <w:rFonts w:hint="eastAsia"/>
                <w:b/>
                <w:szCs w:val="21"/>
              </w:rPr>
              <w:t>排放情况</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823"/>
              <w:gridCol w:w="1271"/>
              <w:gridCol w:w="809"/>
              <w:gridCol w:w="1286"/>
              <w:gridCol w:w="1436"/>
              <w:gridCol w:w="1039"/>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pPr>
                    <w:jc w:val="center"/>
                    <w:rPr>
                      <w:szCs w:val="21"/>
                    </w:rPr>
                  </w:pPr>
                  <w:r>
                    <w:rPr>
                      <w:szCs w:val="21"/>
                    </w:rPr>
                    <w:t>序号</w:t>
                  </w:r>
                </w:p>
              </w:tc>
              <w:tc>
                <w:tcPr>
                  <w:tcW w:w="454" w:type="pct"/>
                  <w:noWrap w:val="0"/>
                  <w:vAlign w:val="center"/>
                </w:tcPr>
                <w:p>
                  <w:pPr>
                    <w:jc w:val="center"/>
                    <w:rPr>
                      <w:szCs w:val="21"/>
                    </w:rPr>
                  </w:pPr>
                  <w:r>
                    <w:rPr>
                      <w:szCs w:val="21"/>
                    </w:rPr>
                    <w:t>废气名称</w:t>
                  </w:r>
                </w:p>
              </w:tc>
              <w:tc>
                <w:tcPr>
                  <w:tcW w:w="701" w:type="pct"/>
                  <w:noWrap w:val="0"/>
                  <w:vAlign w:val="center"/>
                </w:tcPr>
                <w:p>
                  <w:pPr>
                    <w:jc w:val="center"/>
                    <w:rPr>
                      <w:szCs w:val="21"/>
                    </w:rPr>
                  </w:pPr>
                  <w:r>
                    <w:rPr>
                      <w:szCs w:val="21"/>
                    </w:rPr>
                    <w:t>来源</w:t>
                  </w:r>
                </w:p>
              </w:tc>
              <w:tc>
                <w:tcPr>
                  <w:tcW w:w="446" w:type="pct"/>
                  <w:noWrap w:val="0"/>
                  <w:vAlign w:val="center"/>
                </w:tcPr>
                <w:p>
                  <w:pPr>
                    <w:jc w:val="center"/>
                    <w:rPr>
                      <w:szCs w:val="21"/>
                    </w:rPr>
                  </w:pPr>
                  <w:r>
                    <w:rPr>
                      <w:szCs w:val="21"/>
                    </w:rPr>
                    <w:t>排放形式</w:t>
                  </w:r>
                </w:p>
              </w:tc>
              <w:tc>
                <w:tcPr>
                  <w:tcW w:w="709" w:type="pct"/>
                  <w:noWrap w:val="0"/>
                  <w:vAlign w:val="center"/>
                </w:tcPr>
                <w:p>
                  <w:pPr>
                    <w:jc w:val="center"/>
                    <w:rPr>
                      <w:szCs w:val="21"/>
                    </w:rPr>
                  </w:pPr>
                  <w:r>
                    <w:rPr>
                      <w:szCs w:val="21"/>
                    </w:rPr>
                    <w:t>治理措</w:t>
                  </w:r>
                  <w:r>
                    <w:rPr>
                      <w:szCs w:val="21"/>
                    </w:rPr>
                    <w:cr/>
                  </w:r>
                </w:p>
              </w:tc>
              <w:tc>
                <w:tcPr>
                  <w:tcW w:w="792" w:type="pct"/>
                  <w:noWrap w:val="0"/>
                  <w:vAlign w:val="center"/>
                </w:tcPr>
                <w:p>
                  <w:pPr>
                    <w:jc w:val="center"/>
                    <w:rPr>
                      <w:szCs w:val="21"/>
                    </w:rPr>
                  </w:pPr>
                  <w:r>
                    <w:rPr>
                      <w:szCs w:val="21"/>
                    </w:rPr>
                    <w:t>排气筒高度与内径</w:t>
                  </w:r>
                </w:p>
              </w:tc>
              <w:tc>
                <w:tcPr>
                  <w:tcW w:w="573" w:type="pct"/>
                  <w:noWrap w:val="0"/>
                  <w:vAlign w:val="center"/>
                </w:tcPr>
                <w:p>
                  <w:pPr>
                    <w:jc w:val="center"/>
                    <w:rPr>
                      <w:szCs w:val="21"/>
                    </w:rPr>
                  </w:pPr>
                  <w:r>
                    <w:rPr>
                      <w:szCs w:val="21"/>
                    </w:rPr>
                    <w:t>排放去向</w:t>
                  </w:r>
                </w:p>
              </w:tc>
              <w:tc>
                <w:tcPr>
                  <w:tcW w:w="918" w:type="pct"/>
                  <w:noWrap w:val="0"/>
                  <w:vAlign w:val="center"/>
                </w:tcPr>
                <w:p>
                  <w:pPr>
                    <w:jc w:val="center"/>
                    <w:rPr>
                      <w:szCs w:val="21"/>
                    </w:rPr>
                  </w:pPr>
                  <w:r>
                    <w:rPr>
                      <w:kern w:val="0"/>
                      <w:szCs w:val="21"/>
                    </w:rPr>
                    <w:t>监测点设置</w:t>
                  </w:r>
                  <w:r>
                    <w:rPr>
                      <w:rFonts w:eastAsia="TimesNewRomanPSMT"/>
                      <w:kern w:val="0"/>
                      <w:szCs w:val="21"/>
                    </w:rPr>
                    <w:t>/</w:t>
                  </w:r>
                  <w:r>
                    <w:rPr>
                      <w:szCs w:val="21"/>
                    </w:rPr>
                    <w:t>开孔情况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vMerge w:val="restart"/>
                  <w:noWrap w:val="0"/>
                  <w:vAlign w:val="center"/>
                </w:tcPr>
                <w:p>
                  <w:pPr>
                    <w:jc w:val="center"/>
                    <w:rPr>
                      <w:szCs w:val="21"/>
                    </w:rPr>
                  </w:pPr>
                  <w:r>
                    <w:rPr>
                      <w:szCs w:val="21"/>
                    </w:rPr>
                    <w:t>1</w:t>
                  </w:r>
                </w:p>
              </w:tc>
              <w:tc>
                <w:tcPr>
                  <w:tcW w:w="454" w:type="pct"/>
                  <w:vMerge w:val="restart"/>
                  <w:noWrap w:val="0"/>
                  <w:vAlign w:val="center"/>
                </w:tcPr>
                <w:p>
                  <w:pPr>
                    <w:jc w:val="center"/>
                    <w:rPr>
                      <w:szCs w:val="21"/>
                    </w:rPr>
                  </w:pPr>
                  <w:r>
                    <w:rPr>
                      <w:szCs w:val="21"/>
                    </w:rPr>
                    <w:t>VOC</w:t>
                  </w:r>
                  <w:r>
                    <w:rPr>
                      <w:rFonts w:hint="eastAsia"/>
                      <w:szCs w:val="21"/>
                      <w:vertAlign w:val="subscript"/>
                    </w:rPr>
                    <w:t>S</w:t>
                  </w:r>
                </w:p>
              </w:tc>
              <w:tc>
                <w:tcPr>
                  <w:tcW w:w="701" w:type="pct"/>
                  <w:noWrap w:val="0"/>
                  <w:vAlign w:val="center"/>
                </w:tcPr>
                <w:p>
                  <w:pPr>
                    <w:jc w:val="center"/>
                    <w:rPr>
                      <w:szCs w:val="21"/>
                      <w:lang w:val="en-US" w:eastAsia="zh-CN"/>
                    </w:rPr>
                  </w:pPr>
                  <w:r>
                    <w:rPr>
                      <w:rFonts w:hint="eastAsia"/>
                      <w:szCs w:val="21"/>
                      <w:lang w:val="en-US" w:eastAsia="zh-CN"/>
                    </w:rPr>
                    <w:t>A车间</w:t>
                  </w:r>
                  <w:r>
                    <w:rPr>
                      <w:rFonts w:hint="eastAsia"/>
                      <w:szCs w:val="21"/>
                      <w:lang w:val="zh-CN"/>
                    </w:rPr>
                    <w:t>波纹管挤出</w:t>
                  </w:r>
                  <w:r>
                    <w:rPr>
                      <w:rFonts w:hint="eastAsia"/>
                      <w:szCs w:val="21"/>
                      <w:lang w:val="en-US" w:eastAsia="zh-CN"/>
                    </w:rPr>
                    <w:t>工序</w:t>
                  </w:r>
                </w:p>
              </w:tc>
              <w:tc>
                <w:tcPr>
                  <w:tcW w:w="446" w:type="pct"/>
                  <w:noWrap w:val="0"/>
                  <w:vAlign w:val="center"/>
                </w:tcPr>
                <w:p>
                  <w:pPr>
                    <w:jc w:val="center"/>
                    <w:rPr>
                      <w:szCs w:val="21"/>
                      <w:lang w:val="en-US" w:eastAsia="zh-CN"/>
                    </w:rPr>
                  </w:pPr>
                  <w:r>
                    <w:rPr>
                      <w:szCs w:val="21"/>
                    </w:rPr>
                    <w:t>有组织</w:t>
                  </w:r>
                  <w:r>
                    <w:rPr>
                      <w:rFonts w:hint="eastAsia"/>
                      <w:szCs w:val="21"/>
                    </w:rPr>
                    <w:t>排放</w:t>
                  </w:r>
                </w:p>
              </w:tc>
              <w:tc>
                <w:tcPr>
                  <w:tcW w:w="709" w:type="pct"/>
                  <w:noWrap w:val="0"/>
                  <w:vAlign w:val="center"/>
                </w:tcPr>
                <w:p>
                  <w:pPr>
                    <w:jc w:val="center"/>
                    <w:rPr>
                      <w:szCs w:val="21"/>
                      <w:lang w:val="en-US" w:eastAsia="zh-CN"/>
                    </w:rPr>
                  </w:pPr>
                  <w:r>
                    <w:rPr>
                      <w:szCs w:val="21"/>
                    </w:rPr>
                    <w:t>集气罩+</w:t>
                  </w:r>
                  <w:r>
                    <w:rPr>
                      <w:rFonts w:hint="eastAsia"/>
                      <w:szCs w:val="21"/>
                      <w:lang w:val="en-US" w:eastAsia="zh-CN"/>
                    </w:rPr>
                    <w:t>活性炭设备</w:t>
                  </w:r>
                  <w:r>
                    <w:rPr>
                      <w:szCs w:val="21"/>
                    </w:rPr>
                    <w:t>+15米高排气筒</w:t>
                  </w:r>
                </w:p>
              </w:tc>
              <w:tc>
                <w:tcPr>
                  <w:tcW w:w="792" w:type="pct"/>
                  <w:noWrap w:val="0"/>
                  <w:vAlign w:val="center"/>
                </w:tcPr>
                <w:p>
                  <w:pPr>
                    <w:jc w:val="center"/>
                    <w:rPr>
                      <w:szCs w:val="21"/>
                      <w:lang w:val="en-US" w:eastAsia="zh-CN"/>
                    </w:rPr>
                  </w:pPr>
                  <w:r>
                    <w:rPr>
                      <w:szCs w:val="21"/>
                    </w:rPr>
                    <w:t>15m高、内径为</w:t>
                  </w:r>
                  <w:r>
                    <w:rPr>
                      <w:rFonts w:hint="eastAsia"/>
                      <w:szCs w:val="21"/>
                    </w:rPr>
                    <w:t>0.</w:t>
                  </w:r>
                  <w:r>
                    <w:rPr>
                      <w:rFonts w:hint="eastAsia"/>
                      <w:szCs w:val="21"/>
                      <w:lang w:val="en-US" w:eastAsia="zh-CN"/>
                    </w:rPr>
                    <w:t>4</w:t>
                  </w:r>
                  <w:r>
                    <w:rPr>
                      <w:rFonts w:hint="eastAsia"/>
                      <w:szCs w:val="21"/>
                    </w:rPr>
                    <w:t>m</w:t>
                  </w:r>
                </w:p>
              </w:tc>
              <w:tc>
                <w:tcPr>
                  <w:tcW w:w="573" w:type="pct"/>
                  <w:noWrap w:val="0"/>
                  <w:vAlign w:val="center"/>
                </w:tcPr>
                <w:p>
                  <w:pPr>
                    <w:jc w:val="center"/>
                    <w:rPr>
                      <w:szCs w:val="21"/>
                      <w:lang w:val="en-US" w:eastAsia="zh-CN"/>
                    </w:rPr>
                  </w:pPr>
                  <w:r>
                    <w:rPr>
                      <w:szCs w:val="21"/>
                    </w:rPr>
                    <w:t>通过15米高排气筒</w:t>
                  </w:r>
                  <w:r>
                    <w:rPr>
                      <w:rFonts w:hint="eastAsia"/>
                      <w:szCs w:val="21"/>
                      <w:lang w:val="en-US" w:eastAsia="zh-CN"/>
                    </w:rPr>
                    <w:t>P1</w:t>
                  </w:r>
                  <w:r>
                    <w:rPr>
                      <w:szCs w:val="21"/>
                    </w:rPr>
                    <w:t>排放</w:t>
                  </w:r>
                </w:p>
              </w:tc>
              <w:tc>
                <w:tcPr>
                  <w:tcW w:w="918" w:type="pct"/>
                  <w:noWrap w:val="0"/>
                  <w:vAlign w:val="center"/>
                </w:tcPr>
                <w:p>
                  <w:pPr>
                    <w:jc w:val="center"/>
                    <w:rPr>
                      <w:rFonts w:hint="eastAsia" w:eastAsia="宋体"/>
                      <w:szCs w:val="21"/>
                      <w:lang w:val="en-US" w:eastAsia="zh-CN"/>
                    </w:rPr>
                  </w:pPr>
                  <w:r>
                    <w:rPr>
                      <w:szCs w:val="21"/>
                    </w:rPr>
                    <w:t>符合</w:t>
                  </w:r>
                  <w:r>
                    <w:rPr>
                      <w:rFonts w:hint="eastAsia"/>
                      <w:szCs w:val="21"/>
                    </w:rPr>
                    <w:t>DB 37/T 3535</w:t>
                  </w:r>
                  <w:r>
                    <w:rPr>
                      <w:rFonts w:hint="eastAsia"/>
                      <w:szCs w:val="21"/>
                      <w:lang w:val="en-US" w:eastAsia="zh-CN"/>
                    </w:rPr>
                    <w:t>-</w:t>
                  </w:r>
                  <w:r>
                    <w:rPr>
                      <w:rFonts w:hint="eastAsia"/>
                      <w:szCs w:val="21"/>
                    </w:rPr>
                    <w:t>2019</w:t>
                  </w:r>
                  <w:r>
                    <w:rPr>
                      <w:szCs w:val="21"/>
                    </w:rPr>
                    <w:t>固定污染源</w:t>
                  </w:r>
                  <w:r>
                    <w:rPr>
                      <w:rFonts w:hint="eastAsia"/>
                      <w:szCs w:val="21"/>
                      <w:lang w:eastAsia="zh-CN"/>
                    </w:rPr>
                    <w:t>废气监测点位设置技术规范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3" w:type="pct"/>
                  <w:vMerge w:val="continue"/>
                  <w:noWrap w:val="0"/>
                  <w:vAlign w:val="center"/>
                </w:tcPr>
                <w:p>
                  <w:pPr>
                    <w:jc w:val="center"/>
                    <w:rPr>
                      <w:szCs w:val="21"/>
                    </w:rPr>
                  </w:pPr>
                </w:p>
              </w:tc>
              <w:tc>
                <w:tcPr>
                  <w:tcW w:w="454" w:type="pct"/>
                  <w:vMerge w:val="continue"/>
                  <w:noWrap w:val="0"/>
                  <w:vAlign w:val="center"/>
                </w:tcPr>
                <w:p>
                  <w:pPr>
                    <w:jc w:val="center"/>
                    <w:rPr>
                      <w:szCs w:val="21"/>
                    </w:rPr>
                  </w:pPr>
                </w:p>
              </w:tc>
              <w:tc>
                <w:tcPr>
                  <w:tcW w:w="701" w:type="pct"/>
                  <w:noWrap w:val="0"/>
                  <w:vAlign w:val="center"/>
                </w:tcPr>
                <w:p>
                  <w:pPr>
                    <w:jc w:val="center"/>
                    <w:rPr>
                      <w:rFonts w:hint="eastAsia"/>
                      <w:szCs w:val="21"/>
                      <w:lang w:val="en-US" w:eastAsia="zh-CN"/>
                    </w:rPr>
                  </w:pPr>
                  <w:r>
                    <w:rPr>
                      <w:rFonts w:hint="eastAsia"/>
                      <w:szCs w:val="21"/>
                      <w:lang w:val="en-US" w:eastAsia="zh-CN"/>
                    </w:rPr>
                    <w:t>A车间</w:t>
                  </w:r>
                  <w:r>
                    <w:rPr>
                      <w:rFonts w:hint="eastAsia"/>
                      <w:szCs w:val="21"/>
                      <w:lang w:val="zh-CN"/>
                    </w:rPr>
                    <w:t>缠绕管挤出</w:t>
                  </w:r>
                  <w:r>
                    <w:rPr>
                      <w:rFonts w:hint="eastAsia"/>
                      <w:szCs w:val="21"/>
                      <w:lang w:val="en-US" w:eastAsia="zh-CN"/>
                    </w:rPr>
                    <w:t>工序</w:t>
                  </w:r>
                </w:p>
              </w:tc>
              <w:tc>
                <w:tcPr>
                  <w:tcW w:w="446" w:type="pct"/>
                  <w:noWrap w:val="0"/>
                  <w:vAlign w:val="center"/>
                </w:tcPr>
                <w:p>
                  <w:pPr>
                    <w:jc w:val="center"/>
                    <w:rPr>
                      <w:szCs w:val="21"/>
                    </w:rPr>
                  </w:pPr>
                  <w:r>
                    <w:rPr>
                      <w:szCs w:val="21"/>
                    </w:rPr>
                    <w:t>有组织</w:t>
                  </w:r>
                  <w:r>
                    <w:rPr>
                      <w:rFonts w:hint="eastAsia"/>
                      <w:szCs w:val="21"/>
                    </w:rPr>
                    <w:t>排放</w:t>
                  </w:r>
                </w:p>
              </w:tc>
              <w:tc>
                <w:tcPr>
                  <w:tcW w:w="709" w:type="pct"/>
                  <w:noWrap w:val="0"/>
                  <w:vAlign w:val="center"/>
                </w:tcPr>
                <w:p>
                  <w:pPr>
                    <w:jc w:val="center"/>
                    <w:rPr>
                      <w:szCs w:val="21"/>
                    </w:rPr>
                  </w:pPr>
                  <w:r>
                    <w:rPr>
                      <w:szCs w:val="21"/>
                    </w:rPr>
                    <w:t>集气罩+</w:t>
                  </w:r>
                  <w:r>
                    <w:rPr>
                      <w:rFonts w:hint="eastAsia"/>
                      <w:szCs w:val="21"/>
                      <w:lang w:val="en-US" w:eastAsia="zh-CN"/>
                    </w:rPr>
                    <w:t>活性炭设备</w:t>
                  </w:r>
                  <w:r>
                    <w:rPr>
                      <w:szCs w:val="21"/>
                    </w:rPr>
                    <w:t>+15米高排气筒</w:t>
                  </w:r>
                </w:p>
              </w:tc>
              <w:tc>
                <w:tcPr>
                  <w:tcW w:w="792" w:type="pct"/>
                  <w:noWrap w:val="0"/>
                  <w:vAlign w:val="center"/>
                </w:tcPr>
                <w:p>
                  <w:pPr>
                    <w:jc w:val="center"/>
                    <w:rPr>
                      <w:szCs w:val="21"/>
                    </w:rPr>
                  </w:pPr>
                  <w:r>
                    <w:rPr>
                      <w:szCs w:val="21"/>
                    </w:rPr>
                    <w:t>15m高、内径为</w:t>
                  </w:r>
                  <w:r>
                    <w:rPr>
                      <w:rFonts w:hint="eastAsia"/>
                      <w:szCs w:val="21"/>
                    </w:rPr>
                    <w:t>0.</w:t>
                  </w:r>
                  <w:r>
                    <w:rPr>
                      <w:rFonts w:hint="eastAsia"/>
                      <w:szCs w:val="21"/>
                      <w:lang w:val="en-US" w:eastAsia="zh-CN"/>
                    </w:rPr>
                    <w:t>6</w:t>
                  </w:r>
                  <w:r>
                    <w:rPr>
                      <w:rFonts w:hint="eastAsia"/>
                      <w:szCs w:val="21"/>
                    </w:rPr>
                    <w:t>m</w:t>
                  </w:r>
                </w:p>
              </w:tc>
              <w:tc>
                <w:tcPr>
                  <w:tcW w:w="573" w:type="pct"/>
                  <w:noWrap w:val="0"/>
                  <w:vAlign w:val="center"/>
                </w:tcPr>
                <w:p>
                  <w:pPr>
                    <w:jc w:val="center"/>
                    <w:rPr>
                      <w:szCs w:val="21"/>
                    </w:rPr>
                  </w:pPr>
                  <w:r>
                    <w:rPr>
                      <w:szCs w:val="21"/>
                    </w:rPr>
                    <w:t>通过15米高排气筒</w:t>
                  </w:r>
                  <w:r>
                    <w:rPr>
                      <w:rFonts w:hint="eastAsia"/>
                      <w:szCs w:val="21"/>
                      <w:lang w:val="en-US" w:eastAsia="zh-CN"/>
                    </w:rPr>
                    <w:t>P2</w:t>
                  </w:r>
                  <w:r>
                    <w:rPr>
                      <w:szCs w:val="21"/>
                    </w:rPr>
                    <w:t>排放</w:t>
                  </w:r>
                </w:p>
              </w:tc>
              <w:tc>
                <w:tcPr>
                  <w:tcW w:w="918" w:type="pct"/>
                  <w:noWrap w:val="0"/>
                  <w:vAlign w:val="center"/>
                </w:tcPr>
                <w:p>
                  <w:pPr>
                    <w:jc w:val="center"/>
                    <w:rPr>
                      <w:szCs w:val="21"/>
                    </w:rPr>
                  </w:pPr>
                  <w:r>
                    <w:rPr>
                      <w:szCs w:val="21"/>
                    </w:rPr>
                    <w:t>符合</w:t>
                  </w:r>
                  <w:r>
                    <w:rPr>
                      <w:rFonts w:hint="eastAsia"/>
                      <w:szCs w:val="21"/>
                    </w:rPr>
                    <w:t>DB 37/T 3535</w:t>
                  </w:r>
                  <w:r>
                    <w:rPr>
                      <w:rFonts w:hint="eastAsia"/>
                      <w:szCs w:val="21"/>
                      <w:lang w:val="en-US" w:eastAsia="zh-CN"/>
                    </w:rPr>
                    <w:t>-</w:t>
                  </w:r>
                  <w:r>
                    <w:rPr>
                      <w:rFonts w:hint="eastAsia"/>
                      <w:szCs w:val="21"/>
                    </w:rPr>
                    <w:t>2019</w:t>
                  </w:r>
                  <w:r>
                    <w:rPr>
                      <w:szCs w:val="21"/>
                    </w:rPr>
                    <w:t>固定污染源</w:t>
                  </w:r>
                  <w:r>
                    <w:rPr>
                      <w:rFonts w:hint="eastAsia"/>
                      <w:szCs w:val="21"/>
                      <w:lang w:eastAsia="zh-CN"/>
                    </w:rPr>
                    <w:t>废气监测点位设置技术规范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403" w:type="pct"/>
                  <w:vMerge w:val="continue"/>
                  <w:noWrap w:val="0"/>
                  <w:vAlign w:val="center"/>
                </w:tcPr>
                <w:p>
                  <w:pPr>
                    <w:jc w:val="center"/>
                    <w:rPr>
                      <w:szCs w:val="21"/>
                    </w:rPr>
                  </w:pPr>
                </w:p>
              </w:tc>
              <w:tc>
                <w:tcPr>
                  <w:tcW w:w="454" w:type="pct"/>
                  <w:vMerge w:val="continue"/>
                  <w:noWrap w:val="0"/>
                  <w:vAlign w:val="center"/>
                </w:tcPr>
                <w:p>
                  <w:pPr>
                    <w:jc w:val="center"/>
                    <w:rPr>
                      <w:szCs w:val="21"/>
                    </w:rPr>
                  </w:pPr>
                </w:p>
              </w:tc>
              <w:tc>
                <w:tcPr>
                  <w:tcW w:w="701" w:type="pct"/>
                  <w:noWrap w:val="0"/>
                  <w:vAlign w:val="center"/>
                </w:tcPr>
                <w:p>
                  <w:pPr>
                    <w:jc w:val="center"/>
                    <w:rPr>
                      <w:rFonts w:hint="eastAsia"/>
                      <w:szCs w:val="21"/>
                      <w:lang w:val="en-US" w:eastAsia="zh-CN"/>
                    </w:rPr>
                  </w:pPr>
                  <w:r>
                    <w:rPr>
                      <w:rFonts w:hint="eastAsia"/>
                      <w:szCs w:val="21"/>
                      <w:lang w:val="en-US" w:eastAsia="zh-CN"/>
                    </w:rPr>
                    <w:t>注塑车间</w:t>
                  </w:r>
                  <w:r>
                    <w:rPr>
                      <w:rFonts w:hint="eastAsia"/>
                      <w:szCs w:val="21"/>
                      <w:lang w:val="zh-CN"/>
                    </w:rPr>
                    <w:t>缠绕管挤出</w:t>
                  </w:r>
                  <w:r>
                    <w:rPr>
                      <w:rFonts w:hint="eastAsia"/>
                      <w:szCs w:val="21"/>
                      <w:lang w:val="en-US" w:eastAsia="zh-CN"/>
                    </w:rPr>
                    <w:t>工序</w:t>
                  </w:r>
                </w:p>
              </w:tc>
              <w:tc>
                <w:tcPr>
                  <w:tcW w:w="446" w:type="pct"/>
                  <w:noWrap w:val="0"/>
                  <w:vAlign w:val="center"/>
                </w:tcPr>
                <w:p>
                  <w:pPr>
                    <w:jc w:val="center"/>
                    <w:rPr>
                      <w:szCs w:val="21"/>
                    </w:rPr>
                  </w:pPr>
                  <w:r>
                    <w:rPr>
                      <w:szCs w:val="21"/>
                    </w:rPr>
                    <w:t>有组织</w:t>
                  </w:r>
                  <w:r>
                    <w:rPr>
                      <w:rFonts w:hint="eastAsia"/>
                      <w:szCs w:val="21"/>
                    </w:rPr>
                    <w:t>排放</w:t>
                  </w:r>
                </w:p>
              </w:tc>
              <w:tc>
                <w:tcPr>
                  <w:tcW w:w="709" w:type="pct"/>
                  <w:noWrap w:val="0"/>
                  <w:vAlign w:val="center"/>
                </w:tcPr>
                <w:p>
                  <w:pPr>
                    <w:jc w:val="center"/>
                    <w:rPr>
                      <w:rFonts w:hint="eastAsia"/>
                      <w:szCs w:val="21"/>
                      <w:lang w:val="zh-CN"/>
                    </w:rPr>
                  </w:pPr>
                  <w:r>
                    <w:rPr>
                      <w:szCs w:val="21"/>
                    </w:rPr>
                    <w:t>集气罩+</w:t>
                  </w:r>
                  <w:r>
                    <w:rPr>
                      <w:rFonts w:hint="eastAsia"/>
                      <w:szCs w:val="21"/>
                      <w:lang w:val="en-US" w:eastAsia="zh-CN"/>
                    </w:rPr>
                    <w:t>活性炭设备</w:t>
                  </w:r>
                  <w:r>
                    <w:rPr>
                      <w:szCs w:val="21"/>
                    </w:rPr>
                    <w:t>+15米高排气筒</w:t>
                  </w:r>
                </w:p>
              </w:tc>
              <w:tc>
                <w:tcPr>
                  <w:tcW w:w="792" w:type="pct"/>
                  <w:noWrap w:val="0"/>
                  <w:vAlign w:val="center"/>
                </w:tcPr>
                <w:p>
                  <w:pPr>
                    <w:jc w:val="center"/>
                    <w:rPr>
                      <w:rFonts w:hint="default"/>
                      <w:szCs w:val="21"/>
                      <w:lang w:val="en-US" w:eastAsia="zh-CN"/>
                    </w:rPr>
                  </w:pPr>
                  <w:r>
                    <w:rPr>
                      <w:szCs w:val="21"/>
                    </w:rPr>
                    <w:t>15m高、内径为</w:t>
                  </w:r>
                  <w:r>
                    <w:rPr>
                      <w:rFonts w:hint="eastAsia"/>
                      <w:szCs w:val="21"/>
                    </w:rPr>
                    <w:t>0.</w:t>
                  </w:r>
                  <w:r>
                    <w:rPr>
                      <w:rFonts w:hint="eastAsia"/>
                      <w:szCs w:val="21"/>
                      <w:lang w:val="en-US" w:eastAsia="zh-CN"/>
                    </w:rPr>
                    <w:t>35</w:t>
                  </w:r>
                  <w:r>
                    <w:rPr>
                      <w:rFonts w:hint="eastAsia"/>
                      <w:szCs w:val="21"/>
                    </w:rPr>
                    <w:t>m</w:t>
                  </w:r>
                  <w:r>
                    <w:rPr>
                      <w:rFonts w:hint="eastAsia"/>
                      <w:szCs w:val="21"/>
                      <w:lang w:eastAsia="zh-CN"/>
                    </w:rPr>
                    <w:t>（</w:t>
                  </w:r>
                  <w:r>
                    <w:rPr>
                      <w:rFonts w:hint="eastAsia"/>
                      <w:szCs w:val="21"/>
                      <w:lang w:val="en-US" w:eastAsia="zh-CN"/>
                    </w:rPr>
                    <w:t>进</w:t>
                  </w:r>
                  <w:r>
                    <w:rPr>
                      <w:rFonts w:hint="eastAsia"/>
                      <w:szCs w:val="21"/>
                      <w:lang w:eastAsia="zh-CN"/>
                    </w:rPr>
                    <w:t>）</w:t>
                  </w:r>
                  <w:r>
                    <w:rPr>
                      <w:rFonts w:hint="eastAsia"/>
                      <w:szCs w:val="21"/>
                      <w:lang w:val="en-US" w:eastAsia="zh-CN"/>
                    </w:rPr>
                    <w:t>0.6m（出）</w:t>
                  </w:r>
                </w:p>
              </w:tc>
              <w:tc>
                <w:tcPr>
                  <w:tcW w:w="573" w:type="pct"/>
                  <w:noWrap w:val="0"/>
                  <w:vAlign w:val="center"/>
                </w:tcPr>
                <w:p>
                  <w:pPr>
                    <w:jc w:val="center"/>
                    <w:rPr>
                      <w:szCs w:val="21"/>
                    </w:rPr>
                  </w:pPr>
                  <w:r>
                    <w:rPr>
                      <w:szCs w:val="21"/>
                    </w:rPr>
                    <w:t>通过15米高排气筒</w:t>
                  </w:r>
                  <w:r>
                    <w:rPr>
                      <w:rFonts w:hint="eastAsia"/>
                      <w:szCs w:val="21"/>
                      <w:lang w:val="en-US" w:eastAsia="zh-CN"/>
                    </w:rPr>
                    <w:t>P3</w:t>
                  </w:r>
                  <w:r>
                    <w:rPr>
                      <w:szCs w:val="21"/>
                    </w:rPr>
                    <w:t>排放</w:t>
                  </w:r>
                </w:p>
              </w:tc>
              <w:tc>
                <w:tcPr>
                  <w:tcW w:w="918" w:type="pct"/>
                  <w:noWrap w:val="0"/>
                  <w:vAlign w:val="center"/>
                </w:tcPr>
                <w:p>
                  <w:pPr>
                    <w:jc w:val="center"/>
                    <w:rPr>
                      <w:szCs w:val="21"/>
                    </w:rPr>
                  </w:pPr>
                  <w:r>
                    <w:rPr>
                      <w:szCs w:val="21"/>
                    </w:rPr>
                    <w:t>符合</w:t>
                  </w:r>
                  <w:r>
                    <w:rPr>
                      <w:rFonts w:hint="eastAsia"/>
                      <w:szCs w:val="21"/>
                    </w:rPr>
                    <w:t>DB 37/T 3535</w:t>
                  </w:r>
                  <w:r>
                    <w:rPr>
                      <w:rFonts w:hint="eastAsia"/>
                      <w:szCs w:val="21"/>
                      <w:lang w:val="en-US" w:eastAsia="zh-CN"/>
                    </w:rPr>
                    <w:t>-</w:t>
                  </w:r>
                  <w:r>
                    <w:rPr>
                      <w:rFonts w:hint="eastAsia"/>
                      <w:szCs w:val="21"/>
                    </w:rPr>
                    <w:t>2019</w:t>
                  </w:r>
                  <w:r>
                    <w:rPr>
                      <w:szCs w:val="21"/>
                    </w:rPr>
                    <w:t>固定污染源</w:t>
                  </w:r>
                  <w:r>
                    <w:rPr>
                      <w:rFonts w:hint="eastAsia"/>
                      <w:szCs w:val="21"/>
                      <w:lang w:eastAsia="zh-CN"/>
                    </w:rPr>
                    <w:t>废气监测点位设置技术规范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403" w:type="pct"/>
                  <w:vMerge w:val="continue"/>
                  <w:noWrap w:val="0"/>
                  <w:vAlign w:val="center"/>
                </w:tcPr>
                <w:p>
                  <w:pPr>
                    <w:jc w:val="center"/>
                    <w:rPr>
                      <w:szCs w:val="21"/>
                    </w:rPr>
                  </w:pPr>
                </w:p>
              </w:tc>
              <w:tc>
                <w:tcPr>
                  <w:tcW w:w="454" w:type="pct"/>
                  <w:vMerge w:val="continue"/>
                  <w:noWrap w:val="0"/>
                  <w:vAlign w:val="center"/>
                </w:tcPr>
                <w:p>
                  <w:pPr>
                    <w:jc w:val="center"/>
                    <w:rPr>
                      <w:szCs w:val="21"/>
                    </w:rPr>
                  </w:pPr>
                </w:p>
              </w:tc>
              <w:tc>
                <w:tcPr>
                  <w:tcW w:w="701" w:type="pct"/>
                  <w:noWrap w:val="0"/>
                  <w:vAlign w:val="center"/>
                </w:tcPr>
                <w:p>
                  <w:pPr>
                    <w:jc w:val="center"/>
                    <w:rPr>
                      <w:rFonts w:hint="eastAsia"/>
                      <w:szCs w:val="21"/>
                      <w:lang w:val="en-US" w:eastAsia="zh-CN"/>
                    </w:rPr>
                  </w:pPr>
                  <w:r>
                    <w:rPr>
                      <w:rFonts w:hint="eastAsia"/>
                      <w:szCs w:val="21"/>
                      <w:lang w:val="en-US" w:eastAsia="zh-CN"/>
                    </w:rPr>
                    <w:t>A车间</w:t>
                  </w:r>
                  <w:r>
                    <w:rPr>
                      <w:rFonts w:hint="eastAsia"/>
                      <w:szCs w:val="21"/>
                      <w:lang w:val="zh-CN"/>
                    </w:rPr>
                    <w:t>造粒生产线</w:t>
                  </w:r>
                  <w:r>
                    <w:rPr>
                      <w:rFonts w:hint="eastAsia"/>
                      <w:szCs w:val="21"/>
                      <w:lang w:val="en-US" w:eastAsia="zh-CN"/>
                    </w:rPr>
                    <w:t>熔融、挤出和拉丝工序</w:t>
                  </w:r>
                </w:p>
              </w:tc>
              <w:tc>
                <w:tcPr>
                  <w:tcW w:w="446" w:type="pct"/>
                  <w:noWrap w:val="0"/>
                  <w:vAlign w:val="center"/>
                </w:tcPr>
                <w:p>
                  <w:pPr>
                    <w:jc w:val="center"/>
                    <w:rPr>
                      <w:szCs w:val="21"/>
                      <w:lang w:val="en-US" w:eastAsia="zh-CN"/>
                    </w:rPr>
                  </w:pPr>
                  <w:r>
                    <w:rPr>
                      <w:szCs w:val="21"/>
                    </w:rPr>
                    <w:t>有组织</w:t>
                  </w:r>
                  <w:r>
                    <w:rPr>
                      <w:rFonts w:hint="eastAsia"/>
                      <w:szCs w:val="21"/>
                    </w:rPr>
                    <w:t>排放</w:t>
                  </w:r>
                </w:p>
              </w:tc>
              <w:tc>
                <w:tcPr>
                  <w:tcW w:w="709" w:type="pct"/>
                  <w:noWrap w:val="0"/>
                  <w:vAlign w:val="center"/>
                </w:tcPr>
                <w:p>
                  <w:pPr>
                    <w:jc w:val="center"/>
                    <w:rPr>
                      <w:rFonts w:hint="eastAsia"/>
                      <w:szCs w:val="21"/>
                      <w:lang w:val="zh-CN" w:eastAsia="zh-CN"/>
                    </w:rPr>
                  </w:pPr>
                  <w:r>
                    <w:rPr>
                      <w:szCs w:val="21"/>
                    </w:rPr>
                    <w:t>集气罩+</w:t>
                  </w:r>
                  <w:r>
                    <w:rPr>
                      <w:rFonts w:hint="eastAsia"/>
                      <w:szCs w:val="21"/>
                      <w:lang w:val="en-US" w:eastAsia="zh-CN"/>
                    </w:rPr>
                    <w:t>活性炭设备</w:t>
                  </w:r>
                  <w:r>
                    <w:rPr>
                      <w:szCs w:val="21"/>
                    </w:rPr>
                    <w:t>+15米高排气筒</w:t>
                  </w:r>
                </w:p>
              </w:tc>
              <w:tc>
                <w:tcPr>
                  <w:tcW w:w="792" w:type="pct"/>
                  <w:noWrap w:val="0"/>
                  <w:vAlign w:val="center"/>
                </w:tcPr>
                <w:p>
                  <w:pPr>
                    <w:jc w:val="center"/>
                    <w:rPr>
                      <w:rFonts w:hint="eastAsia"/>
                      <w:szCs w:val="21"/>
                      <w:lang w:val="en-US" w:eastAsia="zh-CN"/>
                    </w:rPr>
                  </w:pPr>
                  <w:r>
                    <w:rPr>
                      <w:szCs w:val="21"/>
                    </w:rPr>
                    <w:t>15m高、内径为</w:t>
                  </w:r>
                  <w:r>
                    <w:rPr>
                      <w:rFonts w:hint="eastAsia"/>
                      <w:szCs w:val="21"/>
                    </w:rPr>
                    <w:t>0.</w:t>
                  </w:r>
                  <w:r>
                    <w:rPr>
                      <w:rFonts w:hint="eastAsia"/>
                      <w:szCs w:val="21"/>
                      <w:lang w:val="en-US" w:eastAsia="zh-CN"/>
                    </w:rPr>
                    <w:t>3</w:t>
                  </w:r>
                  <w:r>
                    <w:rPr>
                      <w:rFonts w:hint="eastAsia"/>
                      <w:szCs w:val="21"/>
                    </w:rPr>
                    <w:t>m</w:t>
                  </w:r>
                  <w:r>
                    <w:rPr>
                      <w:rFonts w:hint="eastAsia"/>
                      <w:szCs w:val="21"/>
                      <w:lang w:eastAsia="zh-CN"/>
                    </w:rPr>
                    <w:t>（</w:t>
                  </w:r>
                  <w:r>
                    <w:rPr>
                      <w:rFonts w:hint="eastAsia"/>
                      <w:szCs w:val="21"/>
                      <w:lang w:val="en-US" w:eastAsia="zh-CN"/>
                    </w:rPr>
                    <w:t>进</w:t>
                  </w:r>
                  <w:r>
                    <w:rPr>
                      <w:rFonts w:hint="eastAsia"/>
                      <w:szCs w:val="21"/>
                      <w:lang w:eastAsia="zh-CN"/>
                    </w:rPr>
                    <w:t>）</w:t>
                  </w:r>
                  <w:r>
                    <w:rPr>
                      <w:rFonts w:hint="eastAsia"/>
                      <w:szCs w:val="21"/>
                    </w:rPr>
                    <w:t>0.</w:t>
                  </w:r>
                  <w:r>
                    <w:rPr>
                      <w:rFonts w:hint="eastAsia"/>
                      <w:szCs w:val="21"/>
                      <w:lang w:val="en-US" w:eastAsia="zh-CN"/>
                    </w:rPr>
                    <w:t>4</w:t>
                  </w:r>
                  <w:r>
                    <w:rPr>
                      <w:rFonts w:hint="eastAsia"/>
                      <w:szCs w:val="21"/>
                    </w:rPr>
                    <w:t>m</w:t>
                  </w:r>
                  <w:r>
                    <w:rPr>
                      <w:rFonts w:hint="eastAsia"/>
                      <w:szCs w:val="21"/>
                      <w:lang w:eastAsia="zh-CN"/>
                    </w:rPr>
                    <w:t>（</w:t>
                  </w:r>
                  <w:r>
                    <w:rPr>
                      <w:rFonts w:hint="eastAsia"/>
                      <w:szCs w:val="21"/>
                      <w:lang w:val="en-US" w:eastAsia="zh-CN"/>
                    </w:rPr>
                    <w:t>出</w:t>
                  </w:r>
                  <w:r>
                    <w:rPr>
                      <w:rFonts w:hint="eastAsia"/>
                      <w:szCs w:val="21"/>
                      <w:lang w:eastAsia="zh-CN"/>
                    </w:rPr>
                    <w:t>）</w:t>
                  </w:r>
                </w:p>
              </w:tc>
              <w:tc>
                <w:tcPr>
                  <w:tcW w:w="573" w:type="pct"/>
                  <w:noWrap w:val="0"/>
                  <w:vAlign w:val="center"/>
                </w:tcPr>
                <w:p>
                  <w:pPr>
                    <w:jc w:val="center"/>
                    <w:rPr>
                      <w:szCs w:val="21"/>
                      <w:lang w:val="en-US" w:eastAsia="zh-CN"/>
                    </w:rPr>
                  </w:pPr>
                  <w:r>
                    <w:rPr>
                      <w:szCs w:val="21"/>
                    </w:rPr>
                    <w:t>通过15米高排气筒</w:t>
                  </w:r>
                  <w:r>
                    <w:rPr>
                      <w:rFonts w:hint="eastAsia"/>
                      <w:szCs w:val="21"/>
                      <w:lang w:val="en-US" w:eastAsia="zh-CN"/>
                    </w:rPr>
                    <w:t>P5</w:t>
                  </w:r>
                  <w:r>
                    <w:rPr>
                      <w:szCs w:val="21"/>
                    </w:rPr>
                    <w:t>排放</w:t>
                  </w:r>
                </w:p>
              </w:tc>
              <w:tc>
                <w:tcPr>
                  <w:tcW w:w="918" w:type="pct"/>
                  <w:noWrap w:val="0"/>
                  <w:vAlign w:val="center"/>
                </w:tcPr>
                <w:p>
                  <w:pPr>
                    <w:jc w:val="center"/>
                    <w:rPr>
                      <w:szCs w:val="21"/>
                      <w:lang w:val="en-US" w:eastAsia="zh-CN"/>
                    </w:rPr>
                  </w:pPr>
                  <w:r>
                    <w:rPr>
                      <w:szCs w:val="21"/>
                    </w:rPr>
                    <w:t>符合</w:t>
                  </w:r>
                  <w:r>
                    <w:rPr>
                      <w:rFonts w:hint="eastAsia"/>
                      <w:szCs w:val="21"/>
                    </w:rPr>
                    <w:t>DB 37/T 3535</w:t>
                  </w:r>
                  <w:r>
                    <w:rPr>
                      <w:rFonts w:hint="eastAsia"/>
                      <w:szCs w:val="21"/>
                      <w:lang w:val="en-US" w:eastAsia="zh-CN"/>
                    </w:rPr>
                    <w:t>-</w:t>
                  </w:r>
                  <w:r>
                    <w:rPr>
                      <w:rFonts w:hint="eastAsia"/>
                      <w:szCs w:val="21"/>
                    </w:rPr>
                    <w:t>2019</w:t>
                  </w:r>
                  <w:r>
                    <w:rPr>
                      <w:szCs w:val="21"/>
                    </w:rPr>
                    <w:t>固定污染源</w:t>
                  </w:r>
                  <w:r>
                    <w:rPr>
                      <w:rFonts w:hint="eastAsia"/>
                      <w:szCs w:val="21"/>
                      <w:lang w:eastAsia="zh-CN"/>
                    </w:rPr>
                    <w:t>废气监测点位设置技术规范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03" w:type="pct"/>
                  <w:noWrap w:val="0"/>
                  <w:vAlign w:val="center"/>
                </w:tcPr>
                <w:p>
                  <w:pPr>
                    <w:jc w:val="center"/>
                    <w:rPr>
                      <w:szCs w:val="21"/>
                    </w:rPr>
                  </w:pPr>
                  <w:r>
                    <w:rPr>
                      <w:rFonts w:hint="eastAsia"/>
                      <w:szCs w:val="21"/>
                    </w:rPr>
                    <w:t>2</w:t>
                  </w:r>
                </w:p>
              </w:tc>
              <w:tc>
                <w:tcPr>
                  <w:tcW w:w="454" w:type="pct"/>
                  <w:noWrap w:val="0"/>
                  <w:vAlign w:val="center"/>
                </w:tcPr>
                <w:p>
                  <w:pPr>
                    <w:jc w:val="center"/>
                    <w:rPr>
                      <w:szCs w:val="21"/>
                    </w:rPr>
                  </w:pPr>
                  <w:r>
                    <w:rPr>
                      <w:szCs w:val="21"/>
                    </w:rPr>
                    <w:t>VOC</w:t>
                  </w:r>
                  <w:r>
                    <w:rPr>
                      <w:rFonts w:hint="eastAsia"/>
                      <w:szCs w:val="21"/>
                      <w:vertAlign w:val="subscript"/>
                    </w:rPr>
                    <w:t>S</w:t>
                  </w:r>
                </w:p>
              </w:tc>
              <w:tc>
                <w:tcPr>
                  <w:tcW w:w="701" w:type="pct"/>
                  <w:noWrap w:val="0"/>
                  <w:vAlign w:val="center"/>
                </w:tcPr>
                <w:p>
                  <w:pPr>
                    <w:jc w:val="center"/>
                    <w:rPr>
                      <w:rFonts w:hint="eastAsia"/>
                      <w:szCs w:val="21"/>
                      <w:lang w:val="en-US" w:eastAsia="zh-CN"/>
                    </w:rPr>
                  </w:pPr>
                  <w:r>
                    <w:rPr>
                      <w:rFonts w:hint="eastAsia"/>
                      <w:szCs w:val="21"/>
                    </w:rPr>
                    <w:t>A车间波纹管挤出</w:t>
                  </w:r>
                  <w:r>
                    <w:rPr>
                      <w:rFonts w:hint="eastAsia"/>
                      <w:szCs w:val="21"/>
                      <w:lang w:eastAsia="zh-CN"/>
                    </w:rPr>
                    <w:t>，</w:t>
                  </w:r>
                  <w:r>
                    <w:rPr>
                      <w:rFonts w:hint="eastAsia"/>
                      <w:szCs w:val="21"/>
                    </w:rPr>
                    <w:t>缠绕管挤出</w:t>
                  </w:r>
                  <w:r>
                    <w:rPr>
                      <w:rFonts w:hint="eastAsia"/>
                      <w:szCs w:val="21"/>
                      <w:lang w:eastAsia="zh-CN"/>
                    </w:rPr>
                    <w:t>，</w:t>
                  </w:r>
                  <w:r>
                    <w:rPr>
                      <w:rFonts w:hint="eastAsia"/>
                      <w:szCs w:val="21"/>
                    </w:rPr>
                    <w:t>注塑车间缠绕管挤出</w:t>
                  </w:r>
                  <w:r>
                    <w:rPr>
                      <w:rFonts w:hint="eastAsia"/>
                      <w:szCs w:val="21"/>
                      <w:lang w:eastAsia="zh-CN"/>
                    </w:rPr>
                    <w:t>，</w:t>
                  </w:r>
                  <w:r>
                    <w:rPr>
                      <w:rFonts w:hint="eastAsia"/>
                      <w:szCs w:val="21"/>
                    </w:rPr>
                    <w:t>造粒生产线熔融、挤出和拉丝</w:t>
                  </w:r>
                </w:p>
              </w:tc>
              <w:tc>
                <w:tcPr>
                  <w:tcW w:w="446" w:type="pct"/>
                  <w:noWrap w:val="0"/>
                  <w:vAlign w:val="center"/>
                </w:tcPr>
                <w:p>
                  <w:pPr>
                    <w:jc w:val="center"/>
                    <w:rPr>
                      <w:szCs w:val="21"/>
                    </w:rPr>
                  </w:pPr>
                  <w:r>
                    <w:rPr>
                      <w:rFonts w:hint="eastAsia"/>
                      <w:szCs w:val="21"/>
                    </w:rPr>
                    <w:t>无组织排放</w:t>
                  </w:r>
                </w:p>
              </w:tc>
              <w:tc>
                <w:tcPr>
                  <w:tcW w:w="709" w:type="pct"/>
                  <w:noWrap w:val="0"/>
                  <w:vAlign w:val="center"/>
                </w:tcPr>
                <w:p>
                  <w:pPr>
                    <w:jc w:val="center"/>
                    <w:rPr>
                      <w:szCs w:val="21"/>
                    </w:rPr>
                  </w:pPr>
                  <w:r>
                    <w:rPr>
                      <w:rFonts w:hint="eastAsia"/>
                      <w:szCs w:val="21"/>
                    </w:rPr>
                    <w:t>加强通风</w:t>
                  </w:r>
                </w:p>
              </w:tc>
              <w:tc>
                <w:tcPr>
                  <w:tcW w:w="792" w:type="pct"/>
                  <w:noWrap w:val="0"/>
                  <w:vAlign w:val="center"/>
                </w:tcPr>
                <w:p>
                  <w:pPr>
                    <w:jc w:val="center"/>
                    <w:rPr>
                      <w:szCs w:val="21"/>
                    </w:rPr>
                  </w:pPr>
                  <w:r>
                    <w:rPr>
                      <w:rFonts w:hint="eastAsia"/>
                      <w:szCs w:val="21"/>
                    </w:rPr>
                    <w:t>/</w:t>
                  </w:r>
                </w:p>
              </w:tc>
              <w:tc>
                <w:tcPr>
                  <w:tcW w:w="573" w:type="pct"/>
                  <w:noWrap w:val="0"/>
                  <w:vAlign w:val="center"/>
                </w:tcPr>
                <w:p>
                  <w:pPr>
                    <w:jc w:val="center"/>
                    <w:rPr>
                      <w:szCs w:val="21"/>
                    </w:rPr>
                  </w:pPr>
                  <w:r>
                    <w:rPr>
                      <w:rFonts w:hint="eastAsia"/>
                      <w:szCs w:val="21"/>
                    </w:rPr>
                    <w:t>排向大气</w:t>
                  </w:r>
                </w:p>
              </w:tc>
              <w:tc>
                <w:tcPr>
                  <w:tcW w:w="918" w:type="pct"/>
                  <w:noWrap w:val="0"/>
                  <w:vAlign w:val="center"/>
                </w:tcPr>
                <w:p>
                  <w:pPr>
                    <w:jc w:val="center"/>
                    <w:rPr>
                      <w:szCs w:val="21"/>
                    </w:rPr>
                  </w:pPr>
                  <w:r>
                    <w:rPr>
                      <w:szCs w:val="21"/>
                    </w:rPr>
                    <w:t>厂界上风向（参照点）1个</w:t>
                  </w:r>
                  <w:r>
                    <w:rPr>
                      <w:rFonts w:hint="eastAsia"/>
                      <w:szCs w:val="21"/>
                    </w:rPr>
                    <w:t>，</w:t>
                  </w:r>
                  <w:r>
                    <w:rPr>
                      <w:szCs w:val="21"/>
                    </w:rPr>
                    <w:t>厂界下风向（监控点）3个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03" w:type="pct"/>
                  <w:noWrap w:val="0"/>
                  <w:vAlign w:val="center"/>
                </w:tcPr>
                <w:p>
                  <w:pPr>
                    <w:jc w:val="center"/>
                    <w:rPr>
                      <w:rFonts w:hint="eastAsia" w:eastAsia="宋体"/>
                      <w:szCs w:val="21"/>
                      <w:lang w:val="en-US" w:eastAsia="zh-CN"/>
                    </w:rPr>
                  </w:pPr>
                  <w:r>
                    <w:rPr>
                      <w:rFonts w:hint="eastAsia"/>
                      <w:szCs w:val="21"/>
                      <w:lang w:val="en-US" w:eastAsia="zh-CN"/>
                    </w:rPr>
                    <w:t>3</w:t>
                  </w:r>
                </w:p>
              </w:tc>
              <w:tc>
                <w:tcPr>
                  <w:tcW w:w="454" w:type="pct"/>
                  <w:noWrap w:val="0"/>
                  <w:vAlign w:val="center"/>
                </w:tcPr>
                <w:p>
                  <w:pPr>
                    <w:jc w:val="center"/>
                    <w:rPr>
                      <w:rFonts w:hint="eastAsia" w:eastAsia="宋体"/>
                      <w:szCs w:val="21"/>
                      <w:lang w:val="en-US" w:eastAsia="zh-CN"/>
                    </w:rPr>
                  </w:pPr>
                  <w:r>
                    <w:rPr>
                      <w:rFonts w:hint="eastAsia"/>
                      <w:szCs w:val="21"/>
                      <w:lang w:val="en-US" w:eastAsia="zh-CN"/>
                    </w:rPr>
                    <w:t>颗粒物</w:t>
                  </w:r>
                </w:p>
              </w:tc>
              <w:tc>
                <w:tcPr>
                  <w:tcW w:w="701" w:type="pct"/>
                  <w:noWrap w:val="0"/>
                  <w:vAlign w:val="center"/>
                </w:tcPr>
                <w:p>
                  <w:pPr>
                    <w:jc w:val="center"/>
                    <w:rPr>
                      <w:rFonts w:hint="eastAsia"/>
                      <w:szCs w:val="21"/>
                      <w:lang w:val="en-US" w:eastAsia="zh-CN"/>
                    </w:rPr>
                  </w:pPr>
                  <w:r>
                    <w:rPr>
                      <w:rFonts w:hint="eastAsia"/>
                      <w:szCs w:val="21"/>
                      <w:lang w:val="en-US" w:eastAsia="zh-CN"/>
                    </w:rPr>
                    <w:t>A车间</w:t>
                  </w:r>
                  <w:r>
                    <w:rPr>
                      <w:rFonts w:hint="eastAsia"/>
                      <w:szCs w:val="21"/>
                      <w:lang w:val="zh-CN" w:eastAsia="zh-CN"/>
                    </w:rPr>
                    <w:t>造粒生产线破碎</w:t>
                  </w:r>
                  <w:r>
                    <w:rPr>
                      <w:rFonts w:hint="eastAsia"/>
                      <w:szCs w:val="21"/>
                      <w:lang w:val="en-US" w:eastAsia="zh-CN"/>
                    </w:rPr>
                    <w:t>工序</w:t>
                  </w:r>
                </w:p>
              </w:tc>
              <w:tc>
                <w:tcPr>
                  <w:tcW w:w="446" w:type="pct"/>
                  <w:noWrap w:val="0"/>
                  <w:vAlign w:val="center"/>
                </w:tcPr>
                <w:p>
                  <w:pPr>
                    <w:jc w:val="center"/>
                    <w:rPr>
                      <w:rFonts w:hint="eastAsia"/>
                      <w:szCs w:val="21"/>
                      <w:lang w:val="en-US" w:eastAsia="zh-CN"/>
                    </w:rPr>
                  </w:pPr>
                  <w:r>
                    <w:rPr>
                      <w:rFonts w:hint="eastAsia"/>
                      <w:szCs w:val="21"/>
                    </w:rPr>
                    <w:t>有组织排放</w:t>
                  </w:r>
                </w:p>
              </w:tc>
              <w:tc>
                <w:tcPr>
                  <w:tcW w:w="709" w:type="pct"/>
                  <w:noWrap w:val="0"/>
                  <w:vAlign w:val="center"/>
                </w:tcPr>
                <w:p>
                  <w:pPr>
                    <w:jc w:val="center"/>
                    <w:rPr>
                      <w:rFonts w:hint="eastAsia"/>
                      <w:szCs w:val="21"/>
                      <w:lang w:val="zh-CN" w:eastAsia="zh-CN"/>
                    </w:rPr>
                  </w:pPr>
                  <w:r>
                    <w:rPr>
                      <w:rFonts w:hint="eastAsia"/>
                      <w:szCs w:val="21"/>
                      <w:lang w:val="zh-CN"/>
                    </w:rPr>
                    <w:t>集气罩</w:t>
                  </w:r>
                  <w:r>
                    <w:rPr>
                      <w:rFonts w:hint="eastAsia"/>
                      <w:szCs w:val="21"/>
                      <w:lang w:val="en-US" w:eastAsia="zh-CN"/>
                    </w:rPr>
                    <w:t>+</w:t>
                  </w:r>
                  <w:r>
                    <w:rPr>
                      <w:rFonts w:hint="eastAsia"/>
                      <w:szCs w:val="21"/>
                      <w:lang w:val="zh-CN"/>
                    </w:rPr>
                    <w:t>布袋除尘器</w:t>
                  </w:r>
                  <w:r>
                    <w:rPr>
                      <w:rFonts w:hint="eastAsia"/>
                      <w:szCs w:val="21"/>
                    </w:rPr>
                    <w:t>处理</w:t>
                  </w:r>
                  <w:r>
                    <w:rPr>
                      <w:rFonts w:hint="eastAsia"/>
                      <w:szCs w:val="21"/>
                      <w:lang w:val="en-US" w:eastAsia="zh-CN"/>
                    </w:rPr>
                    <w:t>+1</w:t>
                  </w:r>
                  <w:r>
                    <w:rPr>
                      <w:rFonts w:hint="eastAsia"/>
                      <w:szCs w:val="21"/>
                      <w:lang w:val="zh-CN"/>
                    </w:rPr>
                    <w:t>5m排气筒</w:t>
                  </w:r>
                </w:p>
              </w:tc>
              <w:tc>
                <w:tcPr>
                  <w:tcW w:w="792" w:type="pct"/>
                  <w:noWrap w:val="0"/>
                  <w:vAlign w:val="center"/>
                </w:tcPr>
                <w:p>
                  <w:pPr>
                    <w:jc w:val="center"/>
                    <w:rPr>
                      <w:rFonts w:hint="eastAsia"/>
                      <w:szCs w:val="21"/>
                      <w:lang w:val="en-US" w:eastAsia="zh-CN"/>
                    </w:rPr>
                  </w:pPr>
                  <w:r>
                    <w:rPr>
                      <w:szCs w:val="21"/>
                    </w:rPr>
                    <w:t>15m高、内径为</w:t>
                  </w:r>
                  <w:r>
                    <w:rPr>
                      <w:rFonts w:hint="eastAsia"/>
                      <w:szCs w:val="21"/>
                    </w:rPr>
                    <w:t>0.</w:t>
                  </w:r>
                  <w:r>
                    <w:rPr>
                      <w:rFonts w:hint="eastAsia"/>
                      <w:szCs w:val="21"/>
                      <w:lang w:val="en-US" w:eastAsia="zh-CN"/>
                    </w:rPr>
                    <w:t>6</w:t>
                  </w:r>
                  <w:r>
                    <w:rPr>
                      <w:rFonts w:hint="eastAsia"/>
                      <w:szCs w:val="21"/>
                    </w:rPr>
                    <w:t>m</w:t>
                  </w:r>
                </w:p>
              </w:tc>
              <w:tc>
                <w:tcPr>
                  <w:tcW w:w="573" w:type="pct"/>
                  <w:noWrap w:val="0"/>
                  <w:vAlign w:val="center"/>
                </w:tcPr>
                <w:p>
                  <w:pPr>
                    <w:jc w:val="center"/>
                    <w:rPr>
                      <w:rFonts w:hint="eastAsia"/>
                      <w:szCs w:val="21"/>
                      <w:lang w:val="en-US" w:eastAsia="zh-CN"/>
                    </w:rPr>
                  </w:pPr>
                  <w:r>
                    <w:rPr>
                      <w:szCs w:val="21"/>
                    </w:rPr>
                    <w:t>通过15米高排气筒</w:t>
                  </w:r>
                  <w:r>
                    <w:rPr>
                      <w:rFonts w:hint="eastAsia"/>
                      <w:szCs w:val="21"/>
                      <w:lang w:eastAsia="zh-CN"/>
                    </w:rPr>
                    <w:t>拍</w:t>
                  </w:r>
                  <w:r>
                    <w:rPr>
                      <w:szCs w:val="21"/>
                    </w:rPr>
                    <w:t>排放</w:t>
                  </w:r>
                </w:p>
              </w:tc>
              <w:tc>
                <w:tcPr>
                  <w:tcW w:w="918" w:type="pct"/>
                  <w:noWrap w:val="0"/>
                  <w:vAlign w:val="center"/>
                </w:tcPr>
                <w:p>
                  <w:pPr>
                    <w:jc w:val="center"/>
                    <w:rPr>
                      <w:szCs w:val="21"/>
                      <w:lang w:val="en-US" w:eastAsia="zh-CN"/>
                    </w:rPr>
                  </w:pPr>
                  <w:r>
                    <w:rPr>
                      <w:szCs w:val="21"/>
                    </w:rPr>
                    <w:t>符合</w:t>
                  </w:r>
                  <w:r>
                    <w:rPr>
                      <w:rFonts w:hint="eastAsia"/>
                      <w:szCs w:val="21"/>
                    </w:rPr>
                    <w:t>DB 37/T 3535</w:t>
                  </w:r>
                  <w:r>
                    <w:rPr>
                      <w:rFonts w:hint="eastAsia"/>
                      <w:szCs w:val="21"/>
                      <w:lang w:val="en-US" w:eastAsia="zh-CN"/>
                    </w:rPr>
                    <w:t>-</w:t>
                  </w:r>
                  <w:r>
                    <w:rPr>
                      <w:rFonts w:hint="eastAsia"/>
                      <w:szCs w:val="21"/>
                    </w:rPr>
                    <w:t>2019</w:t>
                  </w:r>
                  <w:r>
                    <w:rPr>
                      <w:szCs w:val="21"/>
                    </w:rPr>
                    <w:t>固定污染源</w:t>
                  </w:r>
                  <w:r>
                    <w:rPr>
                      <w:rFonts w:hint="eastAsia"/>
                      <w:szCs w:val="21"/>
                      <w:lang w:eastAsia="zh-CN"/>
                    </w:rPr>
                    <w:t>废气监测点位设置技术规范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03" w:type="pct"/>
                  <w:noWrap w:val="0"/>
                  <w:vAlign w:val="center"/>
                </w:tcPr>
                <w:p>
                  <w:pPr>
                    <w:jc w:val="center"/>
                    <w:rPr>
                      <w:rFonts w:hint="default"/>
                      <w:szCs w:val="21"/>
                      <w:lang w:val="en-US" w:eastAsia="zh-CN"/>
                    </w:rPr>
                  </w:pPr>
                  <w:r>
                    <w:rPr>
                      <w:rFonts w:hint="eastAsia"/>
                      <w:szCs w:val="21"/>
                      <w:lang w:val="en-US" w:eastAsia="zh-CN"/>
                    </w:rPr>
                    <w:t>4</w:t>
                  </w:r>
                </w:p>
              </w:tc>
              <w:tc>
                <w:tcPr>
                  <w:tcW w:w="454" w:type="pct"/>
                  <w:noWrap w:val="0"/>
                  <w:vAlign w:val="center"/>
                </w:tcPr>
                <w:p>
                  <w:pPr>
                    <w:jc w:val="center"/>
                    <w:rPr>
                      <w:rFonts w:hint="eastAsia" w:eastAsia="宋体"/>
                      <w:szCs w:val="21"/>
                      <w:lang w:val="en-US" w:eastAsia="zh-CN"/>
                    </w:rPr>
                  </w:pPr>
                  <w:r>
                    <w:rPr>
                      <w:rFonts w:hint="eastAsia"/>
                      <w:szCs w:val="21"/>
                      <w:lang w:val="en-US" w:eastAsia="zh-CN"/>
                    </w:rPr>
                    <w:t>颗粒物</w:t>
                  </w:r>
                </w:p>
              </w:tc>
              <w:tc>
                <w:tcPr>
                  <w:tcW w:w="701" w:type="pct"/>
                  <w:noWrap w:val="0"/>
                  <w:vAlign w:val="center"/>
                </w:tcPr>
                <w:p>
                  <w:pPr>
                    <w:jc w:val="center"/>
                    <w:rPr>
                      <w:rFonts w:hint="eastAsia"/>
                      <w:szCs w:val="21"/>
                      <w:lang w:val="en-US" w:eastAsia="zh-CN"/>
                    </w:rPr>
                  </w:pPr>
                  <w:r>
                    <w:rPr>
                      <w:rFonts w:hint="eastAsia"/>
                      <w:szCs w:val="21"/>
                      <w:lang w:val="en-US" w:eastAsia="zh-CN"/>
                    </w:rPr>
                    <w:t>A车间</w:t>
                  </w:r>
                  <w:r>
                    <w:rPr>
                      <w:rFonts w:hint="eastAsia"/>
                      <w:szCs w:val="21"/>
                    </w:rPr>
                    <w:t>造粒生产线破碎</w:t>
                  </w:r>
                  <w:r>
                    <w:rPr>
                      <w:rFonts w:hint="eastAsia"/>
                      <w:szCs w:val="21"/>
                      <w:lang w:val="en-US" w:eastAsia="zh-CN"/>
                    </w:rPr>
                    <w:t>工序</w:t>
                  </w:r>
                </w:p>
              </w:tc>
              <w:tc>
                <w:tcPr>
                  <w:tcW w:w="446" w:type="pct"/>
                  <w:noWrap w:val="0"/>
                  <w:vAlign w:val="center"/>
                </w:tcPr>
                <w:p>
                  <w:pPr>
                    <w:jc w:val="center"/>
                    <w:rPr>
                      <w:szCs w:val="21"/>
                    </w:rPr>
                  </w:pPr>
                  <w:r>
                    <w:rPr>
                      <w:rFonts w:hint="eastAsia"/>
                      <w:szCs w:val="21"/>
                    </w:rPr>
                    <w:t>无组织排放</w:t>
                  </w:r>
                </w:p>
              </w:tc>
              <w:tc>
                <w:tcPr>
                  <w:tcW w:w="709" w:type="pct"/>
                  <w:noWrap w:val="0"/>
                  <w:vAlign w:val="center"/>
                </w:tcPr>
                <w:p>
                  <w:pPr>
                    <w:jc w:val="center"/>
                    <w:rPr>
                      <w:rFonts w:hint="eastAsia"/>
                      <w:szCs w:val="21"/>
                      <w:lang w:val="zh-CN"/>
                    </w:rPr>
                  </w:pPr>
                  <w:r>
                    <w:rPr>
                      <w:rFonts w:hint="eastAsia"/>
                      <w:szCs w:val="21"/>
                    </w:rPr>
                    <w:t>加强通风</w:t>
                  </w:r>
                </w:p>
              </w:tc>
              <w:tc>
                <w:tcPr>
                  <w:tcW w:w="792" w:type="pct"/>
                  <w:noWrap w:val="0"/>
                  <w:vAlign w:val="center"/>
                </w:tcPr>
                <w:p>
                  <w:pPr>
                    <w:jc w:val="center"/>
                    <w:rPr>
                      <w:rFonts w:hint="eastAsia"/>
                      <w:szCs w:val="21"/>
                      <w:lang w:val="en-US" w:eastAsia="zh-CN"/>
                    </w:rPr>
                  </w:pPr>
                  <w:r>
                    <w:rPr>
                      <w:rFonts w:hint="eastAsia"/>
                      <w:szCs w:val="21"/>
                      <w:lang w:val="en-US" w:eastAsia="zh-CN"/>
                    </w:rPr>
                    <w:t>/</w:t>
                  </w:r>
                </w:p>
              </w:tc>
              <w:tc>
                <w:tcPr>
                  <w:tcW w:w="573" w:type="pct"/>
                  <w:noWrap w:val="0"/>
                  <w:vAlign w:val="center"/>
                </w:tcPr>
                <w:p>
                  <w:pPr>
                    <w:jc w:val="center"/>
                    <w:rPr>
                      <w:szCs w:val="21"/>
                    </w:rPr>
                  </w:pPr>
                  <w:r>
                    <w:rPr>
                      <w:rFonts w:hint="eastAsia"/>
                      <w:szCs w:val="21"/>
                    </w:rPr>
                    <w:t>排向大气</w:t>
                  </w:r>
                </w:p>
              </w:tc>
              <w:tc>
                <w:tcPr>
                  <w:tcW w:w="918" w:type="pct"/>
                  <w:noWrap w:val="0"/>
                  <w:vAlign w:val="center"/>
                </w:tcPr>
                <w:p>
                  <w:pPr>
                    <w:jc w:val="center"/>
                    <w:rPr>
                      <w:szCs w:val="21"/>
                    </w:rPr>
                  </w:pPr>
                  <w:r>
                    <w:rPr>
                      <w:szCs w:val="21"/>
                    </w:rPr>
                    <w:t>厂界上风向（参照点）1个</w:t>
                  </w:r>
                  <w:r>
                    <w:rPr>
                      <w:rFonts w:hint="eastAsia"/>
                      <w:szCs w:val="21"/>
                    </w:rPr>
                    <w:t>，</w:t>
                  </w:r>
                  <w:r>
                    <w:rPr>
                      <w:szCs w:val="21"/>
                    </w:rPr>
                    <w:t>厂界下风向（监控点）3个</w:t>
                  </w:r>
                </w:p>
              </w:tc>
            </w:tr>
          </w:tbl>
          <w:p>
            <w:pPr>
              <w:spacing w:line="360" w:lineRule="auto"/>
              <w:ind w:firstLine="482" w:firstLineChars="200"/>
              <w:rPr>
                <w:rFonts w:hint="eastAsia"/>
                <w:b/>
                <w:sz w:val="24"/>
              </w:rPr>
            </w:pPr>
            <w:r>
              <w:rPr>
                <w:b/>
                <w:sz w:val="24"/>
              </w:rPr>
              <w:pict>
                <v:group id="_x0000_s2050" o:spid="_x0000_s2050" o:spt="203" style="height:56.85pt;width:409.7pt;" coordorigin="1418,7159" coordsize="8194,1136" editas="canvas">
                  <o:lock v:ext="edit"/>
                  <v:shape id="_x0000_s1948" o:spid="_x0000_s1948" o:spt="75" type="#_x0000_t75" style="position:absolute;left:1418;top:7159;height:1136;width:8194;" filled="f" stroked="f" coordsize="21600,21600">
                    <v:path/>
                    <v:fill on="f" focussize="0,0"/>
                    <v:stroke on="f"/>
                    <v:imagedata o:title=""/>
                    <o:lock v:ext="edit" rotation="t" text="t" aspectratio="t"/>
                  </v:shape>
                  <v:rect id="_x0000_s2051" o:spid="_x0000_s2051" o:spt="1" style="position:absolute;left:1562;top:7450;height:475;width:988;" fillcolor="#FFFFFF" filled="t" stroked="t" coordsize="21600,21600">
                    <v:path/>
                    <v:fill on="t" color2="#FFFFFF" focussize="0,0"/>
                    <v:stroke color="#000000" joinstyle="miter"/>
                    <v:imagedata o:title=""/>
                    <o:lock v:ext="edit" aspectratio="f"/>
                    <v:textbox>
                      <w:txbxContent>
                        <w:p>
                          <w:pPr>
                            <w:jc w:val="center"/>
                          </w:pPr>
                          <w:r>
                            <w:rPr>
                              <w:rFonts w:hint="eastAsia"/>
                              <w:kern w:val="0"/>
                              <w:szCs w:val="21"/>
                            </w:rPr>
                            <w:t>VOC</w:t>
                          </w:r>
                          <w:r>
                            <w:rPr>
                              <w:rFonts w:hint="eastAsia"/>
                              <w:kern w:val="0"/>
                              <w:szCs w:val="21"/>
                              <w:vertAlign w:val="subscript"/>
                            </w:rPr>
                            <w:t>S</w:t>
                          </w:r>
                        </w:p>
                      </w:txbxContent>
                    </v:textbox>
                  </v:rect>
                  <v:shape id="_x0000_s2052" o:spid="_x0000_s2052" o:spt="32" type="#_x0000_t32" style="position:absolute;left:2550;top:7713;height:1;width:1072;" filled="f" stroked="t" coordsize="21600,21600">
                    <v:path arrowok="t"/>
                    <v:fill on="f" focussize="0,0"/>
                    <v:stroke color="#000000" endarrow="block"/>
                    <v:imagedata o:title=""/>
                    <o:lock v:ext="edit" aspectratio="f"/>
                  </v:shape>
                  <v:rect id="_x0000_s2053" o:spid="_x0000_s2053" o:spt="1" style="position:absolute;left:3622;top:7489;height:464;width:2077;"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Cs w:val="21"/>
                            </w:rPr>
                            <w:t>集气罩+</w:t>
                          </w:r>
                          <w:r>
                            <w:rPr>
                              <w:rFonts w:hint="eastAsia"/>
                              <w:szCs w:val="21"/>
                              <w:lang w:val="en-US" w:eastAsia="zh-CN"/>
                            </w:rPr>
                            <w:t>活性炭</w:t>
                          </w:r>
                        </w:p>
                      </w:txbxContent>
                    </v:textbox>
                  </v:rect>
                  <v:shape id="_x0000_s2054" o:spid="_x0000_s2054" o:spt="32" type="#_x0000_t32" style="position:absolute;left:5699;top:7732;height:1;width:1072;" filled="f" stroked="t" coordsize="21600,21600">
                    <v:path arrowok="t"/>
                    <v:fill on="f" focussize="0,0"/>
                    <v:stroke color="#000000" endarrow="block"/>
                    <v:imagedata o:title=""/>
                    <o:lock v:ext="edit" aspectratio="f"/>
                  </v:shape>
                  <v:rect id="_x0000_s2055" o:spid="_x0000_s2055" o:spt="1" style="position:absolute;left:6781;top:7454;height:525;width:2733;" fillcolor="#FFFFFF" filled="t" stroked="t" coordsize="21600,21600">
                    <v:path/>
                    <v:fill on="t" color2="#FFFFFF" focussize="0,0"/>
                    <v:stroke color="#000000" joinstyle="miter"/>
                    <v:imagedata o:title=""/>
                    <o:lock v:ext="edit" aspectratio="f"/>
                    <v:textbox>
                      <w:txbxContent>
                        <w:p>
                          <w:r>
                            <w:rPr>
                              <w:rFonts w:hint="eastAsia"/>
                            </w:rPr>
                            <w:t>通过15m高排气筒</w:t>
                          </w:r>
                          <w:r>
                            <w:rPr>
                              <w:rFonts w:hint="eastAsia"/>
                              <w:lang w:val="en-US" w:eastAsia="zh-CN"/>
                            </w:rPr>
                            <w:t>P1</w:t>
                          </w:r>
                          <w:r>
                            <w:rPr>
                              <w:rFonts w:hint="eastAsia"/>
                            </w:rPr>
                            <w:t>排放</w:t>
                          </w:r>
                        </w:p>
                      </w:txbxContent>
                    </v:textbox>
                  </v:rect>
                  <w10:wrap type="none"/>
                  <w10:anchorlock/>
                </v:group>
              </w:pict>
            </w:r>
          </w:p>
          <w:p>
            <w:pPr>
              <w:spacing w:line="360" w:lineRule="auto"/>
              <w:jc w:val="center"/>
              <w:rPr>
                <w:rFonts w:hint="eastAsia"/>
                <w:b/>
                <w:sz w:val="24"/>
              </w:rPr>
            </w:pPr>
            <w:r>
              <w:rPr>
                <w:rFonts w:hint="eastAsia"/>
                <w:b/>
                <w:sz w:val="24"/>
              </w:rPr>
              <w:t>图3-1</w:t>
            </w:r>
            <w:r>
              <w:rPr>
                <w:rFonts w:hint="eastAsia"/>
                <w:b/>
                <w:sz w:val="24"/>
                <w:lang w:val="en-US" w:eastAsia="zh-CN"/>
              </w:rPr>
              <w:t xml:space="preserve"> A车间</w:t>
            </w:r>
            <w:r>
              <w:rPr>
                <w:rFonts w:hint="eastAsia"/>
                <w:b/>
                <w:sz w:val="24"/>
              </w:rPr>
              <w:t>波纹管挤出工序污染物处理流程示意图</w:t>
            </w:r>
          </w:p>
          <w:p>
            <w:pPr>
              <w:spacing w:line="360" w:lineRule="auto"/>
              <w:jc w:val="center"/>
              <w:rPr>
                <w:b/>
                <w:sz w:val="24"/>
              </w:rPr>
            </w:pPr>
            <w:r>
              <w:rPr>
                <w:b/>
                <w:sz w:val="24"/>
              </w:rPr>
              <w:pict>
                <v:group id="_x0000_s2092" o:spid="_x0000_s2092" o:spt="203" style="height:56.85pt;width:409.7pt;" coordorigin="1418,7159" coordsize="8194,1136" editas="canvas">
                  <o:lock v:ext="edit"/>
                  <v:shape id="_x0000_s2093" o:spid="_x0000_s2093" o:spt="75" type="#_x0000_t75" style="position:absolute;left:1418;top:7159;height:1136;width:8194;" filled="f" stroked="f" coordsize="21600,21600">
                    <v:path/>
                    <v:fill on="f" focussize="0,0"/>
                    <v:stroke on="f"/>
                    <v:imagedata o:title=""/>
                    <o:lock v:ext="edit" rotation="t" text="t" aspectratio="t"/>
                  </v:shape>
                  <v:rect id="_x0000_s2094" o:spid="_x0000_s2094" o:spt="1" style="position:absolute;left:1562;top:7450;height:475;width:988;" fillcolor="#FFFFFF" filled="t" stroked="t" coordsize="21600,21600">
                    <v:path/>
                    <v:fill on="t" color2="#FFFFFF" focussize="0,0"/>
                    <v:stroke color="#000000" joinstyle="miter"/>
                    <v:imagedata o:title=""/>
                    <o:lock v:ext="edit" aspectratio="f"/>
                    <v:textbox>
                      <w:txbxContent>
                        <w:p>
                          <w:pPr>
                            <w:jc w:val="center"/>
                          </w:pPr>
                          <w:r>
                            <w:rPr>
                              <w:rFonts w:hint="eastAsia"/>
                              <w:kern w:val="0"/>
                              <w:szCs w:val="21"/>
                            </w:rPr>
                            <w:t>VOC</w:t>
                          </w:r>
                          <w:r>
                            <w:rPr>
                              <w:rFonts w:hint="eastAsia"/>
                              <w:kern w:val="0"/>
                              <w:szCs w:val="21"/>
                              <w:vertAlign w:val="subscript"/>
                            </w:rPr>
                            <w:t>S</w:t>
                          </w:r>
                        </w:p>
                      </w:txbxContent>
                    </v:textbox>
                  </v:rect>
                  <v:shape id="_x0000_s2095" o:spid="_x0000_s2095" o:spt="32" type="#_x0000_t32" style="position:absolute;left:2550;top:7713;height:1;width:1072;" filled="f" stroked="t" coordsize="21600,21600">
                    <v:path arrowok="t"/>
                    <v:fill on="f" focussize="0,0"/>
                    <v:stroke color="#000000" endarrow="block"/>
                    <v:imagedata o:title=""/>
                    <o:lock v:ext="edit" aspectratio="f"/>
                  </v:shape>
                  <v:rect id="_x0000_s2096" o:spid="_x0000_s2096" o:spt="1" style="position:absolute;left:3622;top:7489;height:464;width:2077;"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Cs w:val="21"/>
                            </w:rPr>
                            <w:t>集气罩+</w:t>
                          </w:r>
                          <w:r>
                            <w:rPr>
                              <w:rFonts w:hint="eastAsia"/>
                              <w:szCs w:val="21"/>
                              <w:lang w:val="en-US" w:eastAsia="zh-CN"/>
                            </w:rPr>
                            <w:t>活性炭</w:t>
                          </w:r>
                        </w:p>
                      </w:txbxContent>
                    </v:textbox>
                  </v:rect>
                  <v:shape id="_x0000_s2097" o:spid="_x0000_s2097" o:spt="32" type="#_x0000_t32" style="position:absolute;left:5699;top:7732;height:1;width:1072;" filled="f" stroked="t" coordsize="21600,21600">
                    <v:path arrowok="t"/>
                    <v:fill on="f" focussize="0,0"/>
                    <v:stroke color="#000000" endarrow="block"/>
                    <v:imagedata o:title=""/>
                    <o:lock v:ext="edit" aspectratio="f"/>
                  </v:shape>
                  <v:rect id="_x0000_s2098" o:spid="_x0000_s2098" o:spt="1" style="position:absolute;left:6781;top:7454;height:524;width:2770;" fillcolor="#FFFFFF" filled="t" stroked="t" coordsize="21600,21600">
                    <v:path/>
                    <v:fill on="t" color2="#FFFFFF" focussize="0,0"/>
                    <v:stroke color="#000000" joinstyle="miter"/>
                    <v:imagedata o:title=""/>
                    <o:lock v:ext="edit" aspectratio="f"/>
                    <v:textbox>
                      <w:txbxContent>
                        <w:p>
                          <w:r>
                            <w:rPr>
                              <w:rFonts w:hint="eastAsia"/>
                            </w:rPr>
                            <w:t>通过15m高排气筒</w:t>
                          </w:r>
                          <w:r>
                            <w:rPr>
                              <w:rFonts w:hint="eastAsia"/>
                              <w:lang w:val="en-US" w:eastAsia="zh-CN"/>
                            </w:rPr>
                            <w:t>P2</w:t>
                          </w:r>
                          <w:r>
                            <w:rPr>
                              <w:rFonts w:hint="eastAsia"/>
                            </w:rPr>
                            <w:t>排放</w:t>
                          </w:r>
                        </w:p>
                      </w:txbxContent>
                    </v:textbox>
                  </v:rect>
                  <w10:wrap type="none"/>
                  <w10:anchorlock/>
                </v:group>
              </w:pict>
            </w:r>
          </w:p>
          <w:p>
            <w:pPr>
              <w:spacing w:line="360" w:lineRule="auto"/>
              <w:jc w:val="center"/>
              <w:rPr>
                <w:rFonts w:hint="eastAsia"/>
                <w:b/>
                <w:sz w:val="24"/>
              </w:rPr>
            </w:pPr>
            <w:r>
              <w:rPr>
                <w:rFonts w:hint="eastAsia"/>
                <w:b/>
                <w:sz w:val="24"/>
              </w:rPr>
              <w:t>图3-</w:t>
            </w:r>
            <w:r>
              <w:rPr>
                <w:rFonts w:hint="eastAsia"/>
                <w:b/>
                <w:sz w:val="24"/>
                <w:lang w:val="en-US" w:eastAsia="zh-CN"/>
              </w:rPr>
              <w:t>2 A车间</w:t>
            </w:r>
            <w:r>
              <w:rPr>
                <w:rFonts w:hint="eastAsia"/>
                <w:b/>
                <w:sz w:val="24"/>
              </w:rPr>
              <w:t>缠绕管挤出工序污染物处理流程示意图</w:t>
            </w:r>
          </w:p>
          <w:p>
            <w:pPr>
              <w:spacing w:line="360" w:lineRule="auto"/>
              <w:jc w:val="center"/>
              <w:rPr>
                <w:b/>
                <w:sz w:val="24"/>
              </w:rPr>
            </w:pPr>
            <w:r>
              <w:rPr>
                <w:b/>
                <w:sz w:val="24"/>
              </w:rPr>
              <w:pict>
                <v:group id="_x0000_s2099" o:spid="_x0000_s2099" o:spt="203" style="height:56.85pt;width:409.7pt;" coordorigin="1418,7159" coordsize="8194,1136" editas="canvas">
                  <o:lock v:ext="edit"/>
                  <v:shape id="_x0000_s2100" o:spid="_x0000_s2100" o:spt="75" type="#_x0000_t75" style="position:absolute;left:1418;top:7159;height:1136;width:8194;" filled="f" stroked="f" coordsize="21600,21600">
                    <v:path/>
                    <v:fill on="f" focussize="0,0"/>
                    <v:stroke on="f"/>
                    <v:imagedata o:title=""/>
                    <o:lock v:ext="edit" rotation="t" text="t" aspectratio="t"/>
                  </v:shape>
                  <v:rect id="_x0000_s2101" o:spid="_x0000_s2101" o:spt="1" style="position:absolute;left:1562;top:7450;height:475;width:988;" fillcolor="#FFFFFF" filled="t" stroked="t" coordsize="21600,21600">
                    <v:path/>
                    <v:fill on="t" color2="#FFFFFF" focussize="0,0"/>
                    <v:stroke color="#000000" joinstyle="miter"/>
                    <v:imagedata o:title=""/>
                    <o:lock v:ext="edit" aspectratio="f"/>
                    <v:textbox>
                      <w:txbxContent>
                        <w:p>
                          <w:pPr>
                            <w:jc w:val="center"/>
                          </w:pPr>
                          <w:r>
                            <w:rPr>
                              <w:rFonts w:hint="eastAsia"/>
                              <w:kern w:val="0"/>
                              <w:szCs w:val="21"/>
                            </w:rPr>
                            <w:t>VOC</w:t>
                          </w:r>
                          <w:r>
                            <w:rPr>
                              <w:rFonts w:hint="eastAsia"/>
                              <w:kern w:val="0"/>
                              <w:szCs w:val="21"/>
                              <w:vertAlign w:val="subscript"/>
                            </w:rPr>
                            <w:t>S</w:t>
                          </w:r>
                        </w:p>
                      </w:txbxContent>
                    </v:textbox>
                  </v:rect>
                  <v:shape id="_x0000_s2102" o:spid="_x0000_s2102" o:spt="32" type="#_x0000_t32" style="position:absolute;left:2550;top:7713;height:1;width:1072;" filled="f" stroked="t" coordsize="21600,21600">
                    <v:path arrowok="t"/>
                    <v:fill on="f" focussize="0,0"/>
                    <v:stroke color="#000000" endarrow="block"/>
                    <v:imagedata o:title=""/>
                    <o:lock v:ext="edit" aspectratio="f"/>
                  </v:shape>
                  <v:rect id="_x0000_s2103" o:spid="_x0000_s2103" o:spt="1" style="position:absolute;left:3622;top:7489;height:464;width:2077;"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Cs w:val="21"/>
                            </w:rPr>
                            <w:t>集气罩+</w:t>
                          </w:r>
                          <w:r>
                            <w:rPr>
                              <w:rFonts w:hint="eastAsia"/>
                              <w:szCs w:val="21"/>
                              <w:lang w:val="en-US" w:eastAsia="zh-CN"/>
                            </w:rPr>
                            <w:t>活性炭</w:t>
                          </w:r>
                        </w:p>
                      </w:txbxContent>
                    </v:textbox>
                  </v:rect>
                  <v:shape id="_x0000_s2104" o:spid="_x0000_s2104" o:spt="32" type="#_x0000_t32" style="position:absolute;left:5699;top:7732;height:1;width:1072;" filled="f" stroked="t" coordsize="21600,21600">
                    <v:path arrowok="t"/>
                    <v:fill on="f" focussize="0,0"/>
                    <v:stroke color="#000000" endarrow="block"/>
                    <v:imagedata o:title=""/>
                    <o:lock v:ext="edit" aspectratio="f"/>
                  </v:shape>
                  <v:rect id="_x0000_s2105" o:spid="_x0000_s2105" o:spt="1" style="position:absolute;left:6781;top:7454;height:524;width:2745;" fillcolor="#FFFFFF" filled="t" stroked="t" coordsize="21600,21600">
                    <v:path/>
                    <v:fill on="t" color2="#FFFFFF" focussize="0,0"/>
                    <v:stroke color="#000000" joinstyle="miter"/>
                    <v:imagedata o:title=""/>
                    <o:lock v:ext="edit" aspectratio="f"/>
                    <v:textbox>
                      <w:txbxContent>
                        <w:p>
                          <w:r>
                            <w:rPr>
                              <w:rFonts w:hint="eastAsia"/>
                            </w:rPr>
                            <w:t>通过15m高排气筒</w:t>
                          </w:r>
                          <w:r>
                            <w:rPr>
                              <w:rFonts w:hint="eastAsia"/>
                              <w:lang w:val="en-US" w:eastAsia="zh-CN"/>
                            </w:rPr>
                            <w:t>P3</w:t>
                          </w:r>
                          <w:r>
                            <w:rPr>
                              <w:rFonts w:hint="eastAsia"/>
                            </w:rPr>
                            <w:t>排放</w:t>
                          </w:r>
                        </w:p>
                      </w:txbxContent>
                    </v:textbox>
                  </v:rect>
                  <w10:wrap type="none"/>
                  <w10:anchorlock/>
                </v:group>
              </w:pict>
            </w:r>
          </w:p>
          <w:p>
            <w:pPr>
              <w:spacing w:line="360" w:lineRule="auto"/>
              <w:jc w:val="center"/>
              <w:rPr>
                <w:rFonts w:hint="eastAsia"/>
                <w:b/>
                <w:sz w:val="24"/>
              </w:rPr>
            </w:pPr>
            <w:r>
              <w:rPr>
                <w:rFonts w:hint="eastAsia"/>
                <w:b/>
                <w:sz w:val="24"/>
              </w:rPr>
              <w:t>图3-</w:t>
            </w:r>
            <w:r>
              <w:rPr>
                <w:rFonts w:hint="eastAsia"/>
                <w:b/>
                <w:sz w:val="24"/>
                <w:lang w:val="en-US" w:eastAsia="zh-CN"/>
              </w:rPr>
              <w:t>3 注塑车间</w:t>
            </w:r>
            <w:r>
              <w:rPr>
                <w:rFonts w:hint="eastAsia"/>
                <w:b/>
                <w:sz w:val="24"/>
              </w:rPr>
              <w:t>缠绕管挤出工序污染物处理流程示意图</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b/>
                <w:sz w:val="24"/>
              </w:rPr>
            </w:pPr>
            <w:r>
              <w:rPr>
                <w:b/>
                <w:sz w:val="24"/>
              </w:rPr>
              <w:pict>
                <v:group id="_x0000_s2106" o:spid="_x0000_s2106" o:spt="203" style="height:56.85pt;width:409.7pt;" coordorigin="1418,7159" coordsize="8194,1136" editas="canvas">
                  <o:lock v:ext="edit"/>
                  <v:shape id="_x0000_s2107" o:spid="_x0000_s2107" o:spt="75" type="#_x0000_t75" style="position:absolute;left:1418;top:7159;height:1136;width:8194;" filled="f" stroked="f" coordsize="21600,21600">
                    <v:path/>
                    <v:fill on="f" focussize="0,0"/>
                    <v:stroke on="f"/>
                    <v:imagedata o:title=""/>
                    <o:lock v:ext="edit" rotation="t" text="t" aspectratio="t"/>
                  </v:shape>
                  <v:rect id="_x0000_s2108" o:spid="_x0000_s2108" o:spt="1" style="position:absolute;left:1562;top:7450;height:475;width:988;" fillcolor="#FFFFFF" filled="t" stroked="t" coordsize="21600,21600">
                    <v:path/>
                    <v:fill on="t" color2="#FFFFFF" focussize="0,0"/>
                    <v:stroke color="#000000" joinstyle="miter"/>
                    <v:imagedata o:title=""/>
                    <o:lock v:ext="edit" aspectratio="f"/>
                    <v:textbox>
                      <w:txbxContent>
                        <w:p>
                          <w:pPr>
                            <w:jc w:val="center"/>
                          </w:pPr>
                          <w:r>
                            <w:rPr>
                              <w:rFonts w:hint="eastAsia"/>
                              <w:kern w:val="0"/>
                              <w:szCs w:val="21"/>
                            </w:rPr>
                            <w:t>VOC</w:t>
                          </w:r>
                          <w:r>
                            <w:rPr>
                              <w:rFonts w:hint="eastAsia"/>
                              <w:kern w:val="0"/>
                              <w:szCs w:val="21"/>
                              <w:vertAlign w:val="subscript"/>
                            </w:rPr>
                            <w:t>S</w:t>
                          </w:r>
                        </w:p>
                      </w:txbxContent>
                    </v:textbox>
                  </v:rect>
                  <v:shape id="_x0000_s2109" o:spid="_x0000_s2109" o:spt="32" type="#_x0000_t32" style="position:absolute;left:2550;top:7713;height:1;width:1072;" filled="f" stroked="t" coordsize="21600,21600">
                    <v:path arrowok="t"/>
                    <v:fill on="f" focussize="0,0"/>
                    <v:stroke color="#000000" endarrow="block"/>
                    <v:imagedata o:title=""/>
                    <o:lock v:ext="edit" aspectratio="f"/>
                  </v:shape>
                  <v:rect id="_x0000_s2110" o:spid="_x0000_s2110" o:spt="1" style="position:absolute;left:3622;top:7489;height:464;width:2077;"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Cs w:val="21"/>
                            </w:rPr>
                            <w:t>集气罩+</w:t>
                          </w:r>
                          <w:r>
                            <w:rPr>
                              <w:rFonts w:hint="eastAsia"/>
                              <w:szCs w:val="21"/>
                              <w:lang w:val="en-US" w:eastAsia="zh-CN"/>
                            </w:rPr>
                            <w:t>活性炭</w:t>
                          </w:r>
                        </w:p>
                      </w:txbxContent>
                    </v:textbox>
                  </v:rect>
                  <v:shape id="_x0000_s2111" o:spid="_x0000_s2111" o:spt="32" type="#_x0000_t32" style="position:absolute;left:5699;top:7732;height:1;width:1072;" filled="f" stroked="t" coordsize="21600,21600">
                    <v:path arrowok="t"/>
                    <v:fill on="f" focussize="0,0"/>
                    <v:stroke color="#000000" endarrow="block"/>
                    <v:imagedata o:title=""/>
                    <o:lock v:ext="edit" aspectratio="f"/>
                  </v:shape>
                  <v:rect id="_x0000_s2112" o:spid="_x0000_s2112" o:spt="1" style="position:absolute;left:6781;top:7454;height:524;width:2773;" fillcolor="#FFFFFF" filled="t" stroked="t" coordsize="21600,21600">
                    <v:path/>
                    <v:fill on="t" color2="#FFFFFF" focussize="0,0"/>
                    <v:stroke color="#000000" joinstyle="miter"/>
                    <v:imagedata o:title=""/>
                    <o:lock v:ext="edit" aspectratio="f"/>
                    <v:textbox>
                      <w:txbxContent>
                        <w:p>
                          <w:r>
                            <w:rPr>
                              <w:rFonts w:hint="eastAsia"/>
                            </w:rPr>
                            <w:t>通过15m高排气筒</w:t>
                          </w:r>
                          <w:r>
                            <w:rPr>
                              <w:rFonts w:hint="eastAsia"/>
                              <w:lang w:val="en-US" w:eastAsia="zh-CN"/>
                            </w:rPr>
                            <w:t>P5</w:t>
                          </w:r>
                          <w:r>
                            <w:rPr>
                              <w:rFonts w:hint="eastAsia"/>
                            </w:rPr>
                            <w:t>排放</w:t>
                          </w:r>
                        </w:p>
                      </w:txbxContent>
                    </v:textbox>
                  </v:rect>
                  <w10:wrap type="none"/>
                  <w10:anchorlock/>
                </v:group>
              </w:pict>
            </w:r>
          </w:p>
          <w:p>
            <w:pPr>
              <w:spacing w:line="360" w:lineRule="auto"/>
              <w:jc w:val="center"/>
              <w:rPr>
                <w:rFonts w:hint="eastAsia"/>
                <w:b/>
                <w:sz w:val="24"/>
              </w:rPr>
            </w:pPr>
            <w:r>
              <w:rPr>
                <w:rFonts w:hint="eastAsia"/>
                <w:b/>
                <w:sz w:val="24"/>
              </w:rPr>
              <w:t>图3-</w:t>
            </w:r>
            <w:r>
              <w:rPr>
                <w:rFonts w:hint="eastAsia"/>
                <w:b/>
                <w:sz w:val="24"/>
                <w:lang w:val="en-US" w:eastAsia="zh-CN"/>
              </w:rPr>
              <w:t>4 A车间</w:t>
            </w:r>
            <w:r>
              <w:rPr>
                <w:rFonts w:hint="eastAsia"/>
                <w:b/>
                <w:sz w:val="24"/>
              </w:rPr>
              <w:t>造粒生产线熔融、挤出和拉丝工序污染物处理流程示意图</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b/>
                <w:sz w:val="24"/>
              </w:rPr>
            </w:pPr>
            <w:r>
              <w:rPr>
                <w:b/>
                <w:sz w:val="24"/>
              </w:rPr>
              <w:pict>
                <v:group id="_x0000_s2085" o:spid="_x0000_s2085" o:spt="203" style="height:53.75pt;width:400.75pt;" coordorigin="1418,7159" coordsize="8013,1075" editas="canvas">
                  <o:lock v:ext="edit"/>
                  <v:shape id="_x0000_s2086" o:spid="_x0000_s2086" o:spt="75" type="#_x0000_t75" style="position:absolute;left:1418;top:7159;height:1075;width:8013;" filled="f" stroked="f" coordsize="21600,21600">
                    <v:path/>
                    <v:fill on="f" focussize="0,0"/>
                    <v:stroke on="f"/>
                    <v:imagedata o:title=""/>
                    <o:lock v:ext="edit" rotation="t" text="t" aspectratio="t"/>
                  </v:shape>
                  <v:rect id="_x0000_s2087" o:spid="_x0000_s2087" o:spt="1" style="position:absolute;left:1490;top:7413;height:475;width:988;" fillcolor="#FFFFFF" filled="t" stroked="t" coordsize="21600,216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kern w:val="0"/>
                              <w:szCs w:val="21"/>
                              <w:lang w:val="en-US" w:eastAsia="zh-CN"/>
                            </w:rPr>
                            <w:t>颗粒物</w:t>
                          </w:r>
                        </w:p>
                      </w:txbxContent>
                    </v:textbox>
                  </v:rect>
                  <v:shape id="_x0000_s2088" o:spid="_x0000_s2088" o:spt="32" type="#_x0000_t32" style="position:absolute;left:2385;top:7653;height:1;width:1072;" filled="f" stroked="t" coordsize="21600,21600">
                    <v:path arrowok="t"/>
                    <v:fill on="f" focussize="0,0"/>
                    <v:stroke color="#000000" endarrow="block"/>
                    <v:imagedata o:title=""/>
                    <o:lock v:ext="edit" aspectratio="f"/>
                  </v:shape>
                  <v:rect id="_x0000_s2089" o:spid="_x0000_s2089" o:spt="1" style="position:absolute;left:3457;top:7393;height:512;width:2037;"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Cs w:val="21"/>
                            </w:rPr>
                            <w:t>集气罩+</w:t>
                          </w:r>
                          <w:r>
                            <w:rPr>
                              <w:rFonts w:hint="eastAsia"/>
                              <w:sz w:val="21"/>
                              <w:szCs w:val="21"/>
                              <w:lang w:val="zh-CN"/>
                            </w:rPr>
                            <w:t>布袋除尘器</w:t>
                          </w:r>
                        </w:p>
                      </w:txbxContent>
                    </v:textbox>
                  </v:rect>
                  <v:shape id="_x0000_s2090" o:spid="_x0000_s2090" o:spt="32" type="#_x0000_t32" style="position:absolute;left:5496;top:7660;height:1;width:1072;" filled="f" stroked="t" coordsize="21600,21600">
                    <v:path arrowok="t"/>
                    <v:fill on="f" focussize="0,0"/>
                    <v:stroke color="#000000" endarrow="block"/>
                    <v:imagedata o:title=""/>
                    <o:lock v:ext="edit" aspectratio="f"/>
                  </v:shape>
                  <v:rect id="_x0000_s2091" o:spid="_x0000_s2091" o:spt="1" style="position:absolute;left:6567;top:7382;height:526;width:2795;" fillcolor="#FFFFFF" filled="t" stroked="t" coordsize="21600,21600">
                    <v:path/>
                    <v:fill on="t" color2="#FFFFFF" focussize="0,0"/>
                    <v:stroke color="#000000" joinstyle="miter"/>
                    <v:imagedata o:title=""/>
                    <o:lock v:ext="edit" aspectratio="f"/>
                    <v:textbox>
                      <w:txbxContent>
                        <w:p>
                          <w:r>
                            <w:rPr>
                              <w:rFonts w:hint="eastAsia"/>
                            </w:rPr>
                            <w:t>通过15m高排气筒</w:t>
                          </w:r>
                          <w:r>
                            <w:rPr>
                              <w:rFonts w:hint="eastAsia"/>
                              <w:lang w:val="en-US" w:eastAsia="zh-CN"/>
                            </w:rPr>
                            <w:t>P4</w:t>
                          </w:r>
                          <w:r>
                            <w:rPr>
                              <w:rFonts w:hint="eastAsia"/>
                            </w:rPr>
                            <w:t>排放</w:t>
                          </w:r>
                        </w:p>
                      </w:txbxContent>
                    </v:textbox>
                  </v:rect>
                  <w10:wrap type="none"/>
                  <w10:anchorlock/>
                </v:group>
              </w:pict>
            </w:r>
          </w:p>
          <w:p>
            <w:pPr>
              <w:spacing w:line="360" w:lineRule="auto"/>
              <w:jc w:val="center"/>
              <w:rPr>
                <w:rFonts w:hint="eastAsia"/>
                <w:b/>
                <w:sz w:val="24"/>
              </w:rPr>
            </w:pPr>
            <w:r>
              <w:rPr>
                <w:rFonts w:hint="eastAsia"/>
                <w:b/>
                <w:sz w:val="24"/>
              </w:rPr>
              <w:t>图3-</w:t>
            </w:r>
            <w:r>
              <w:rPr>
                <w:rFonts w:hint="eastAsia"/>
                <w:b/>
                <w:sz w:val="24"/>
                <w:lang w:val="en-US" w:eastAsia="zh-CN"/>
              </w:rPr>
              <w:t>5 A车间</w:t>
            </w:r>
            <w:r>
              <w:rPr>
                <w:rFonts w:hint="eastAsia"/>
                <w:b/>
                <w:sz w:val="24"/>
                <w:lang w:val="zh-CN" w:eastAsia="zh-CN"/>
              </w:rPr>
              <w:t>造粒生产线破碎</w:t>
            </w:r>
            <w:r>
              <w:rPr>
                <w:rFonts w:hint="eastAsia"/>
                <w:b/>
                <w:sz w:val="24"/>
                <w:lang w:val="en-US" w:eastAsia="zh-CN"/>
              </w:rPr>
              <w:t>工序</w:t>
            </w:r>
            <w:r>
              <w:rPr>
                <w:rFonts w:hint="eastAsia"/>
                <w:b/>
                <w:sz w:val="24"/>
              </w:rPr>
              <w:t>污染物处理流程示意图</w:t>
            </w:r>
          </w:p>
          <w:p>
            <w:pPr>
              <w:jc w:val="center"/>
              <w:rPr>
                <w:rFonts w:hint="eastAsia"/>
              </w:rPr>
            </w:pPr>
          </w:p>
          <w:p>
            <w:pPr>
              <w:spacing w:line="360" w:lineRule="auto"/>
              <w:ind w:firstLine="482" w:firstLineChars="200"/>
              <w:rPr>
                <w:rFonts w:hint="eastAsia"/>
                <w:b/>
                <w:sz w:val="24"/>
              </w:rPr>
            </w:pPr>
            <w:r>
              <w:rPr>
                <w:b/>
                <w:sz w:val="24"/>
              </w:rPr>
              <w:pict>
                <v:group id="_x0000_s2071" o:spid="_x0000_s2071" o:spt="203" style="height:219pt;width:444pt;" coordorigin="1418,9634" coordsize="8880,4380" editas="canvas">
                  <o:lock v:ext="edit"/>
                  <v:shape id="_x0000_s1955" o:spid="_x0000_s1955" o:spt="75" type="#_x0000_t75" style="position:absolute;left:1418;top:9634;height:4380;width:8880;" filled="f" stroked="f" coordsize="21600,21600">
                    <v:path/>
                    <v:fill on="f" focussize="0,0"/>
                    <v:stroke on="f"/>
                    <v:imagedata o:title=""/>
                    <o:lock v:ext="edit" rotation="t" text="t" aspectratio="t"/>
                  </v:shape>
                  <v:rect id="_x0000_s2072" o:spid="_x0000_s2072" o:spt="1" style="position:absolute;left:2796;top:10665;height:1891;width:3099;" fillcolor="#FFFFFF" filled="t" stroked="t" coordsize="21600,21600">
                    <v:path/>
                    <v:fill on="t" color2="#FFFFFF" focussize="0,0"/>
                    <v:stroke color="#000000" joinstyle="miter"/>
                    <v:imagedata o:title=""/>
                    <o:lock v:ext="edit" aspectratio="f"/>
                  </v:rect>
                  <v:shape id="_x0000_s2073" o:spid="_x0000_s2073" o:spt="202" type="#_x0000_t202" style="position:absolute;left:2771;top:10133;height:493;width:769;" filled="f" stroked="f" coordsize="21600,21600" o:gfxdata="UEsDBAoAAAAAAIdO4kAAAAAAAAAAAAAAAAAEAAAAZHJzL1BLAwQUAAAACACHTuJA5juMydoAAAAL&#10;AQAADwAAAGRycy9kb3ducmV2LnhtbE2PS0/DMBCE70j8B2uRuFG7aYrSEKdCkSokBIeWXrg58TaJ&#10;8CPE7gN+PZtTOa1G82l2plhfrGEnHEPvnYT5TABD13jdu1bC/mPzkAELUTmtjHco4QcDrMvbm0Ll&#10;2p/dFk+72DIKcSFXEroYh5zz0HRoVZj5AR15Bz9aFUmOLdejOlO4NTwR4pFb1Tv60KkBqw6br93R&#10;SnitNu9qWyc2+zXVy9vhefjefy6lvL+biydgES/xCsNUn6pDSZ1qf3Q6MENapNmSWAkJnQlYpIsV&#10;sHqyVinwsuD/N5R/UEsDBBQAAAAIAIdO4kBL6fACKgIAACYEAAAOAAAAZHJzL2Uyb0RvYy54bWyt&#10;U8uO0zAU3SPxD5b3NH1OH2o6KjMqQqqYkQpi7Tp2Eymxje02KR8Af8CKDXu+a76DY6ftVMAKsXGu&#10;fU/u49xz57dNVZKDsK7QKqW9TpcSobjOCrVL6Yf3q1cTSpxnKmOlViKlR+Ho7eLli3ltZqKvc11m&#10;whIEUW5Wm5Tm3ptZkjiei4q5jjZCwSm1rZjH1e6SzLIa0asy6Xe7N0mtbWas5sI5vN63TrqI8aUU&#10;3D9I6YQnZUpRm4+njec2nMlizmY7y0xe8FMZ7B+qqFihkPQS6p55Rva2+CNUVXCrnZa+w3WVaCkL&#10;LmIP6KbX/a2bTc6MiL2AHGcuNLn/F5a/OzxaUmSYXZ8SxSrM6Onb16fvP59+fCF4A0G1cTPgNgZI&#10;37zWDcDnd4fH0HcjbRW+6IjAPx6N+4PxiJJjSgfTQX80GrVUi8YTHgJMAJliIhyIm/Fk0ouA5DmS&#10;sc6/EboiwUipxSgjw+ywdh5VAXqGhMRKr4qyjOMsFakRdDDqxh8uHvxRKvwY+mnrDpZvts2pya3O&#10;jujR6lYmzvBVgeRr5vwjs9AF6oXW/QMOWWok0SeLklzbz397D3iMC15Kaugspe7TnllBSflWYZDT&#10;3nAYhBkvQ9CGi732bK89al/daUi5h60yPJoB78uzKa2uPmIlliErXExx5E6pP5t3vlU/VoqL5TKC&#10;IEXD/FptDA+hWzqXe69lEZkONLXcnNiDGOMATosT1H59j6jn9V7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7jMnaAAAACwEAAA8AAAAAAAAAAQAgAAAAIgAAAGRycy9kb3ducmV2LnhtbFBLAQIU&#10;ABQAAAAIAIdO4kBL6fACKgIAACYEAAAOAAAAAAAAAAEAIAAAACkBAABkcnMvZTJvRG9jLnhtbFBL&#10;BQYAAAAABgAGAFkBAADFBQAAAAA=&#10;">
                    <v:path/>
                    <v:fill on="f" focussize="0,0"/>
                    <v:stroke on="f" weight="0.5pt"/>
                    <v:imagedata o:title=""/>
                    <o:lock v:ext="edit" aspectratio="f"/>
                    <v:textbox>
                      <w:txbxContent>
                        <w:p>
                          <w:r>
                            <w:rPr>
                              <w:rFonts w:ascii="Arial" w:hAnsi="Arial" w:cs="Arial"/>
                              <w:color w:val="333333"/>
                              <w:sz w:val="24"/>
                              <w:shd w:val="clear" w:color="auto" w:fill="FFFFFF"/>
                            </w:rPr>
                            <w:t>〇</w:t>
                          </w:r>
                          <w:r>
                            <w:rPr>
                              <w:rFonts w:hint="eastAsia"/>
                              <w:b/>
                              <w:bCs/>
                              <w:sz w:val="24"/>
                            </w:rPr>
                            <w:t>4#</w:t>
                          </w:r>
                        </w:p>
                      </w:txbxContent>
                    </v:textbox>
                  </v:shape>
                  <v:rect id="_x0000_s2074" o:spid="_x0000_s2074" o:spt="1" style="position:absolute;left:3661;top:12708;flip:x;height:543;width:1178;v-text-anchor:middle;" filled="f" stroked="f" coordsize="21600,21600" o:gfxdata="UEsDBAoAAAAAAIdO4kAAAAAAAAAAAAAAAAAEAAAAZHJzL1BLAwQUAAAACACHTuJAcc0Vz9kAAAAL&#10;AQAADwAAAGRycy9kb3ducmV2LnhtbE2Py07DMBBF90j8gzVIbBC1kxAIIU4XlSrBAiEK7N14iAN+&#10;RPGkDX+Pu4Ll1VzdOadZL86yA05xCF5CthLA0HdBD76X8P62va6ARVJeKxs8SvjBCOv2/KxRtQ5H&#10;/4qHHfUsjfhYKwmGaKw5j51Bp+IqjOjT7TNMTlGKU8/1pI5p3FmeC3HLnRp8+mDUiBuD3fdudhLK&#10;uNl+2Y+n8XEubVHRQi/m6lnKy4tMPAAjXOivDCf8hA5tYtqH2evIbMpZcZdkSEIh7oGdGnl5k2z2&#10;EqoyB942/L9D+wtQSwMEFAAAAAgAh07iQN1hHai6AQAARAMAAA4AAABkcnMvZTJvRG9jLnhtbK1S&#10;S27bMBDdF+gdCO5rSZadOoLpbIK0BYo2QNID0BRpEeAPQ8aST1Ogux6ixyl6jQ7pT4t2F2RDzGje&#10;PM17M+ubyRqylxC1d4w2s5oS6YTvtdsx+uXx7s2Kkpi467nxTjJ6kJHebF6/Wo+hk3M/eNNLIEji&#10;YjcGRoeUQldVUQzS8jjzQTosKg+WJ0xhV/XAR2S3pprX9VU1eugDeCFjxK+3xyLdFH6lpEiflYoy&#10;EcMozpbKC+Xd5rfarHm3Ax4GLU5j8GdMYbl2+NML1S1PnDyB/o/KagE+epVmwtvKK6WFLBpQTVP/&#10;o+Zh4EEWLWhODBeb4svRik/7eyC6x901lDhucUe/vn7/+eMbadvszhhih6CHcA+nLGKYpU4KLFFG&#10;h/fYXMSjHDIxumraRbtEtw+Mzpu2ubpeHn2WUyICAW8Xq7rFukBAu8Ck1KsjZaYOENM76S3JAaOA&#10;ayw/4PuPMeEYCD1DMtz5O21MWaVxZGT0ejlfloZLBTuMw8Ys5yggR2naTidVW98f0AnzwaG7+VLO&#10;AZyD7TngTgweb0gkoOQpgN4NOGSTNRZ+XFUZ8XRW+Rb+zgvqz/F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zRXP2QAAAAsBAAAPAAAAAAAAAAEAIAAAACIAAABkcnMvZG93bnJldi54bWxQSwEC&#10;FAAUAAAACACHTuJA3WEdqLoBAABEAwAADgAAAAAAAAABACAAAAAoAQAAZHJzL2Uyb0RvYy54bWxQ&#10;SwUGAAAAAAYABgBZAQAAVAUAAAAA&#10;">
                    <v:path/>
                    <v:fill on="f" focussize="0,0"/>
                    <v:stroke on="f"/>
                    <v:imagedata o:title=""/>
                    <o:lock v:ext="edit" aspectratio="f"/>
                    <v:textbox inset="0mm,0mm,0mm,0mm">
                      <w:txbxContent>
                        <w:p>
                          <w:pPr>
                            <w:jc w:val="center"/>
                          </w:pPr>
                          <w:r>
                            <w:rPr>
                              <w:rFonts w:ascii="Arial" w:hAnsi="Arial" w:cs="Arial"/>
                              <w:color w:val="333333"/>
                              <w:sz w:val="24"/>
                              <w:shd w:val="clear" w:color="auto" w:fill="FFFFFF"/>
                            </w:rPr>
                            <w:t>〇</w:t>
                          </w:r>
                          <w:r>
                            <w:rPr>
                              <w:rFonts w:hint="eastAsia"/>
                              <w:b/>
                              <w:bCs/>
                            </w:rPr>
                            <w:t>1#</w:t>
                          </w:r>
                        </w:p>
                      </w:txbxContent>
                    </v:textbox>
                  </v:rect>
                  <v:shape id="_x0000_s2075" o:spid="_x0000_s2075" o:spt="32" type="#_x0000_t32" style="position:absolute;left:9339;top:9918;flip:y;height:1139;width:1;" filled="f" stroked="t" coordsize="21600,21600">
                    <v:path arrowok="t"/>
                    <v:fill on="f" focussize="0,0"/>
                    <v:stroke color="#000000" endarrow="block"/>
                    <v:imagedata o:title=""/>
                    <o:lock v:ext="edit" aspectratio="f"/>
                  </v:shape>
                  <v:rect id="_x0000_s2076" o:spid="_x0000_s2076" o:spt="1" style="position:absolute;left:9180;top:10312;flip:x;height:333;width:627;v-text-anchor:middle;" filled="f" stroked="f" coordsize="21600,21600" o:gfxdata="UEsDBAoAAAAAAIdO4kAAAAAAAAAAAAAAAAAEAAAAZHJzL1BLAwQUAAAACACHTuJAG2N7MdoAAAAL&#10;AQAADwAAAGRycy9kb3ducmV2LnhtbE2Py07DMBBF90j8gzVIbBB10qShDXG6qFQJFqiitHs3HuKA&#10;H1HstOHvma5gN1dzdOdMtZ6sYWccQuedgHSWAEPXeNW5VsDhY/u4BBaidEoa71DADwZY17c3lSyV&#10;v7h3PO9jy6jEhVIK0DH2Jeeh0WhlmPkeHe0+/WBlpDi0XA3yQuXW8HmSFNzKztEFLXvcaGy+96MV&#10;sAib7Zc5vvYv48JkyzjFnX54E+L+Lk2egUWc4h8MV31Sh5qcTn50KjBDOU9Wc2JpyjJgVyJ/SlfA&#10;TgLyogBeV/z/D/UvUEsDBBQAAAAIAIdO4kCC4U5KtwEAAEIDAAAOAAAAZHJzL2Uyb0RvYy54bWyt&#10;Uktu2zAQ3RfoHQjuY31SuYpgOZsgbYGiDZD0ADRFWgT4w5Cx5NMU6K6H6HGKXqND+tMi2QXZEI+a&#10;4dN7b2Z1PRtNdgKCcran1aKkRFjuBmW3Pf32cHvRUhIiswPTzoqe7kWg1+u3b1aT70TtRqcHAQRJ&#10;bOgm39MxRt8VReCjMCwsnBcWi9KBYRGvsC0GYBOyG13UZbksJgeDB8dFCPj15lCk68wvpeDxq5RB&#10;RKJ7itpiPiGfm3QW6xXrtsD8qPhRBnuBCsOUxZ+eqW5YZOQR1DMqozi44GRccGcKJ6XiIntAN1X5&#10;xM39yLzIXjCc4M8xhdej5V92d0DU0NP3lFhmcER/vv/8/esHWaZsJh86bLn3d3C8BYTJ6CzBEKmV&#10;/4hjz9bRDJl7etUu67bGrPc9reuqLZvmkLKYI+HYcHnVVu8aSnhqqBDmenGgTNQeQvwgnCEJ9BRw&#10;iPkHbPc5RJSBraeW1G7drdI6D1JbMqGCpm7yg3MFX2iLD5Odg4GE4ryZj642bthjDvqTxWzTnpwA&#10;nMDmBJjlo8MN4hEoefSgtiOKrJLHzI+DyhKPS5U24f977vq3+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2N7MdoAAAALAQAADwAAAAAAAAABACAAAAAiAAAAZHJzL2Rvd25yZXYueG1sUEsBAhQA&#10;FAAAAAgAh07iQILhTkq3AQAAQgMAAA4AAAAAAAAAAQAgAAAAKQEAAGRycy9lMm9Eb2MueG1sUEsF&#10;BgAAAAAGAAYAWQEAAFIFAAAAAA==&#10;">
                    <v:path/>
                    <v:fill on="f" focussize="0,0"/>
                    <v:stroke on="f"/>
                    <v:imagedata o:title=""/>
                    <o:lock v:ext="edit" aspectratio="f"/>
                    <v:textbox inset="0mm,0mm,0mm,0mm">
                      <w:txbxContent>
                        <w:p>
                          <w:pPr>
                            <w:jc w:val="center"/>
                            <w:rPr>
                              <w:b/>
                              <w:bCs/>
                            </w:rPr>
                          </w:pPr>
                          <w:r>
                            <w:rPr>
                              <w:b/>
                              <w:bCs/>
                            </w:rPr>
                            <w:t>N</w:t>
                          </w:r>
                        </w:p>
                        <w:p/>
                      </w:txbxContent>
                    </v:textbox>
                  </v:rect>
                  <v:rect id="_x0000_s2077" o:spid="_x0000_s2077" o:spt="1" style="position:absolute;left:8599;top:12341;flip:x;height:698;width:743;v-text-anchor:middle;" filled="f" stroked="f" coordsize="21600,21600" o:gfxdata="UEsDBAoAAAAAAIdO4kAAAAAAAAAAAAAAAAAEAAAAZHJzL1BLAwQUAAAACACHTuJAABIsa9kAAAAL&#10;AQAADwAAAGRycy9kb3ducmV2LnhtbE2PQU/DMAyF70j8h8hIXBBL29GtKk13mDQJDggx4J61pikk&#10;TtWkW/n3eCd2sp/e0/PnajM7K444ht6TgnSRgEBqfNtTp+DjfXdfgAhRU6utJ1TwiwE29fVVpcvW&#10;n+gNj/vYCS6hUGoFJsahlDI0Bp0OCz8gsfflR6cjy7GT7ahPXO6szJJkJZ3uiS8YPeDWYPOzn5yC&#10;PGx33/bzeXiacrss4hxfzd2LUrc3afIIIuIc/8Nwxmd0qJnp4Cdqg7Csszx74CxvRQrinFhmqzWI&#10;g4I1T1lX8vKH+g9QSwMEFAAAAAgAh07iQKyikiy6AQAAQgMAAA4AAABkcnMvZTJvRG9jLnhtbK1S&#10;S27bMBDdF+gdCO5rfWrZrmA5myBNgKINkPYANEVaBPjDkLHk0xTIrofocYpeo0P60yDZFd0MhpzH&#10;x3lvZn01GU32AoJytqPVrKREWO56ZXcd/fb15t2KkhCZ7Zl2VnT0IAK92rx9sx59K2o3ON0LIEhi&#10;Qzv6jg4x+rYoAh+EYWHmvLBYlA4Mi3iEXdEDG5Hd6KIuy0UxOug9OC5CwNvrY5FuMr+UgscvUgYR&#10;ie4o9hZzhBy3KRabNWt3wPyg+KkN9g9dGKYsfnqhumaRkUdQr6iM4uCCk3HGnSmclIqLrAHVVOUL&#10;NQ8D8yJrQXOCv9gU/h8t/7y/B6L6ji4osczgiH5///Hr5xOpkzejDy1CHvw9nE4B0yR0kmCI1Mrf&#10;4tizdBRDpo6uVotlNUevD1hYNPNq2RxdFlMkHAHzZbUqG0o4At4v66rKUyiOlInaQ4gfhTMkJR0F&#10;HGL+gO0/hYhtIPQMSXDrbpTWeZDakrGjH5q6yQ8uFXyhLT5Mco4CUhan7XRStXX9AX3Qdxa9TXty&#10;TuCcbM8Js3xwuEE8AiWPHtRuwCarpDHz46Byi6elSpvw/JxRf1d/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AEixr2QAAAAsBAAAPAAAAAAAAAAEAIAAAACIAAABkcnMvZG93bnJldi54bWxQSwEC&#10;FAAUAAAACACHTuJArKKSLLoBAABCAwAADgAAAAAAAAABACAAAAAoAQAAZHJzL2Uyb0RvYy54bWxQ&#10;SwUGAAAAAAYABgBZAQAAVAUAAAAA&#10;">
                    <v:path/>
                    <v:fill on="f" focussize="0,0"/>
                    <v:stroke on="f"/>
                    <v:imagedata o:title=""/>
                    <o:lock v:ext="edit" aspectratio="f"/>
                    <v:textbox inset="0mm,0mm,0mm,0mm">
                      <w:txbxContent>
                        <w:p>
                          <w:pPr>
                            <w:jc w:val="center"/>
                          </w:pPr>
                          <w:r>
                            <w:rPr>
                              <w:rFonts w:hint="eastAsia"/>
                            </w:rPr>
                            <w:t>风向</w:t>
                          </w:r>
                        </w:p>
                      </w:txbxContent>
                    </v:textbox>
                  </v:rect>
                  <v:shape id="_x0000_s2078" o:spid="_x0000_s2078" o:spt="202" type="#_x0000_t202" style="position:absolute;left:3982;top:10116;height:525;width:769;" filled="f" stroked="f" coordsize="21600,21600" o:gfxdata="UEsDBAoAAAAAAIdO4kAAAAAAAAAAAAAAAAAEAAAAZHJzL1BLAwQUAAAACACHTuJA5juMydoAAAAL&#10;AQAADwAAAGRycy9kb3ducmV2LnhtbE2PS0/DMBCE70j8B2uRuFG7aYrSEKdCkSokBIeWXrg58TaJ&#10;8CPE7gN+PZtTOa1G82l2plhfrGEnHEPvnYT5TABD13jdu1bC/mPzkAELUTmtjHco4QcDrMvbm0Ll&#10;2p/dFk+72DIKcSFXEroYh5zz0HRoVZj5AR15Bz9aFUmOLdejOlO4NTwR4pFb1Tv60KkBqw6br93R&#10;SnitNu9qWyc2+zXVy9vhefjefy6lvL+biydgES/xCsNUn6pDSZ1qf3Q6MENapNmSWAkJnQlYpIsV&#10;sHqyVinwsuD/N5R/UEsDBBQAAAAIAIdO4kBL6fACKgIAACYEAAAOAAAAZHJzL2Uyb0RvYy54bWyt&#10;U8uO0zAU3SPxD5b3NH1OH2o6KjMqQqqYkQpi7Tp2Eymxje02KR8Af8CKDXu+a76DY6ftVMAKsXGu&#10;fU/u49xz57dNVZKDsK7QKqW9TpcSobjOCrVL6Yf3q1cTSpxnKmOlViKlR+Ho7eLli3ltZqKvc11m&#10;whIEUW5Wm5Tm3ptZkjiei4q5jjZCwSm1rZjH1e6SzLIa0asy6Xe7N0mtbWas5sI5vN63TrqI8aUU&#10;3D9I6YQnZUpRm4+njec2nMlizmY7y0xe8FMZ7B+qqFihkPQS6p55Rva2+CNUVXCrnZa+w3WVaCkL&#10;LmIP6KbX/a2bTc6MiL2AHGcuNLn/F5a/OzxaUmSYXZ8SxSrM6Onb16fvP59+fCF4A0G1cTPgNgZI&#10;37zWDcDnd4fH0HcjbRW+6IjAPx6N+4PxiJJjSgfTQX80GrVUi8YTHgJMAJliIhyIm/Fk0ouA5DmS&#10;sc6/EboiwUipxSgjw+ywdh5VAXqGhMRKr4qyjOMsFakRdDDqxh8uHvxRKvwY+mnrDpZvts2pya3O&#10;jujR6lYmzvBVgeRr5vwjs9AF6oXW/QMOWWok0SeLklzbz397D3iMC15Kaugspe7TnllBSflWYZDT&#10;3nAYhBkvQ9CGi732bK89al/daUi5h60yPJoB78uzKa2uPmIlliErXExx5E6pP5t3vlU/VoqL5TKC&#10;IEXD/FptDA+hWzqXe69lEZkONLXcnNiDGOMATosT1H59j6jn9V7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7jMnaAAAACwEAAA8AAAAAAAAAAQAgAAAAIgAAAGRycy9kb3ducmV2LnhtbFBLAQIU&#10;ABQAAAAIAIdO4kBL6fACKgIAACYEAAAOAAAAAAAAAAEAIAAAACkBAABkcnMvZTJvRG9jLnhtbFBL&#10;BQYAAAAABgAGAFkBAADFBQAAAAA=&#10;">
                    <v:path/>
                    <v:fill on="f" focussize="0,0"/>
                    <v:stroke on="f" weight="0.5pt"/>
                    <v:imagedata o:title=""/>
                    <o:lock v:ext="edit" aspectratio="f"/>
                    <v:textbox>
                      <w:txbxContent>
                        <w:p>
                          <w:r>
                            <w:rPr>
                              <w:rFonts w:ascii="Arial" w:hAnsi="Arial" w:cs="Arial"/>
                              <w:color w:val="333333"/>
                              <w:sz w:val="24"/>
                              <w:shd w:val="clear" w:color="auto" w:fill="FFFFFF"/>
                            </w:rPr>
                            <w:t>〇</w:t>
                          </w:r>
                          <w:r>
                            <w:rPr>
                              <w:rFonts w:hint="eastAsia"/>
                              <w:b/>
                              <w:bCs/>
                              <w:sz w:val="24"/>
                            </w:rPr>
                            <w:t>3#</w:t>
                          </w:r>
                        </w:p>
                      </w:txbxContent>
                    </v:textbox>
                  </v:shape>
                  <v:shape id="_x0000_s2079" o:spid="_x0000_s2079" o:spt="202" type="#_x0000_t202" style="position:absolute;left:5143;top:10138;height:525;width:769;" filled="f" stroked="f" coordsize="21600,21600" o:gfxdata="UEsDBAoAAAAAAIdO4kAAAAAAAAAAAAAAAAAEAAAAZHJzL1BLAwQUAAAACACHTuJA5juMydoAAAAL&#10;AQAADwAAAGRycy9kb3ducmV2LnhtbE2PS0/DMBCE70j8B2uRuFG7aYrSEKdCkSokBIeWXrg58TaJ&#10;8CPE7gN+PZtTOa1G82l2plhfrGEnHEPvnYT5TABD13jdu1bC/mPzkAELUTmtjHco4QcDrMvbm0Ll&#10;2p/dFk+72DIKcSFXEroYh5zz0HRoVZj5AR15Bz9aFUmOLdejOlO4NTwR4pFb1Tv60KkBqw6br93R&#10;SnitNu9qWyc2+zXVy9vhefjefy6lvL+biydgES/xCsNUn6pDSZ1qf3Q6MENapNmSWAkJnQlYpIsV&#10;sHqyVinwsuD/N5R/UEsDBBQAAAAIAIdO4kBL6fACKgIAACYEAAAOAAAAZHJzL2Uyb0RvYy54bWyt&#10;U8uO0zAU3SPxD5b3NH1OH2o6KjMqQqqYkQpi7Tp2Eymxje02KR8Af8CKDXu+a76DY6ftVMAKsXGu&#10;fU/u49xz57dNVZKDsK7QKqW9TpcSobjOCrVL6Yf3q1cTSpxnKmOlViKlR+Ho7eLli3ltZqKvc11m&#10;whIEUW5Wm5Tm3ptZkjiei4q5jjZCwSm1rZjH1e6SzLIa0asy6Xe7N0mtbWas5sI5vN63TrqI8aUU&#10;3D9I6YQnZUpRm4+njec2nMlizmY7y0xe8FMZ7B+qqFihkPQS6p55Rva2+CNUVXCrnZa+w3WVaCkL&#10;LmIP6KbX/a2bTc6MiL2AHGcuNLn/F5a/OzxaUmSYXZ8SxSrM6Onb16fvP59+fCF4A0G1cTPgNgZI&#10;37zWDcDnd4fH0HcjbRW+6IjAPx6N+4PxiJJjSgfTQX80GrVUi8YTHgJMAJliIhyIm/Fk0ouA5DmS&#10;sc6/EboiwUipxSgjw+ywdh5VAXqGhMRKr4qyjOMsFakRdDDqxh8uHvxRKvwY+mnrDpZvts2pya3O&#10;jujR6lYmzvBVgeRr5vwjs9AF6oXW/QMOWWok0SeLklzbz397D3iMC15Kaugspe7TnllBSflWYZDT&#10;3nAYhBkvQ9CGi732bK89al/daUi5h60yPJoB78uzKa2uPmIlliErXExx5E6pP5t3vlU/VoqL5TKC&#10;IEXD/FptDA+hWzqXe69lEZkONLXcnNiDGOMATosT1H59j6jn9V7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7jMnaAAAACwEAAA8AAAAAAAAAAQAgAAAAIgAAAGRycy9kb3ducmV2LnhtbFBLAQIU&#10;ABQAAAAIAIdO4kBL6fACKgIAACYEAAAOAAAAAAAAAAEAIAAAACkBAABkcnMvZTJvRG9jLnhtbFBL&#10;BQYAAAAABgAGAFkBAADFBQAAAAA=&#10;">
                    <v:path/>
                    <v:fill on="f" focussize="0,0"/>
                    <v:stroke on="f" weight="0.5pt"/>
                    <v:imagedata o:title=""/>
                    <o:lock v:ext="edit" aspectratio="f"/>
                    <v:textbox>
                      <w:txbxContent>
                        <w:p>
                          <w:r>
                            <w:rPr>
                              <w:rFonts w:ascii="Arial" w:hAnsi="Arial" w:cs="Arial"/>
                              <w:color w:val="333333"/>
                              <w:sz w:val="24"/>
                              <w:shd w:val="clear" w:color="auto" w:fill="FFFFFF"/>
                            </w:rPr>
                            <w:t>〇</w:t>
                          </w:r>
                          <w:r>
                            <w:rPr>
                              <w:rFonts w:hint="eastAsia"/>
                              <w:b/>
                              <w:bCs/>
                              <w:sz w:val="24"/>
                            </w:rPr>
                            <w:t xml:space="preserve">2# </w:t>
                          </w:r>
                        </w:p>
                      </w:txbxContent>
                    </v:textbox>
                  </v:shape>
                  <v:shape id="_x0000_s2080" o:spid="_x0000_s2080" o:spt="32" type="#_x0000_t32" style="position:absolute;left:7689;top:10843;flip:y;height:1380;width:1;" filled="f" stroked="t" coordsize="21600,21600">
                    <v:path arrowok="t"/>
                    <v:fill on="f" focussize="0,0"/>
                    <v:stroke color="#000000" endarrow="block"/>
                    <v:imagedata o:title=""/>
                    <o:lock v:ext="edit" aspectratio="f"/>
                  </v:shape>
                  <v:shape id="_x0000_s2081" o:spid="_x0000_s2081" o:spt="202" type="#_x0000_t202" style="position:absolute;left:6993;top:13150;height:637;width:3171;" filled="f" stroked="f" coordsize="21600,21600" o:gfxdata="UEsDBAoAAAAAAIdO4kAAAAAAAAAAAAAAAAAEAAAAZHJzL1BLAwQUAAAACACHTuJAvmgtLNkAAAAI&#10;AQAADwAAAGRycy9kb3ducmV2LnhtbE2PTUvDQBCG74L/YRnBW7vbSEqNmRQJFEH00NqLt0l2mwT3&#10;I2a3H/rrHU96GoZ3eOd5yvXFWXEyUxyCR1jMFQjj26AH3yHs3zazFYiYyGuywRuELxNhXV1flVTo&#10;cPZbc9qlTnCJjwUh9CmNhZSx7Y2jOA+j8ZwdwuQo8Tp1Uk905nJnZabUUjoaPH/oaTR1b9qP3dEh&#10;PNebV9o2mVt92/rp5fA4fu7fc8Tbm4V6AJHMJf0dwy8+o0PFTE04eh2FRZhld+ySEHI24DxX9zmI&#10;BmHJU1al/C9Q/QBQSwMEFAAAAAgAh07iQAgxvOUoAgAAJQQAAA4AAABkcnMvZTJvRG9jLnhtbK1T&#10;zY7TMBC+I/EOlu80bZP+qumq7KoIacWuVBBn17HbSLHH2G6T8gDwBnviwp3n6nMwdtpt+TkhLs54&#10;5suM55tvZjeNqsheWFeCzmmv06VEaA5FqTc5/fB++WpMifNMF6wCLXJ6EI7ezF++mNVmKvqwhaoQ&#10;lmAS7aa1yenWezNNEse3QjHXASM0BiVYxTxe7SYpLKsxu6qSfrc7TGqwhbHAhXPovWuDdB7zSym4&#10;f5DSCU+qnOLbfDxtPNfhTOYzNt1YZrYlPz2D/cMrFCs1Fn1Odcc8Iztb/pFKldyCA+k7HFQCUpZc&#10;xB6wm173t25WW2ZE7AXJceaZJvf/0vJ3+0dLygJnl1KimcIZHZ++Hr/9OH7/QtCHBNXGTRG3Moj0&#10;zWtoEHz2O3SGvhtpVfhiRwTjo+E4HSDfh5xmaTYZoR2ZFo0nHONpOu6lowElPCC6WTYZBEBySWSs&#10;828EKBKMnFqcZCSY7e+db6FnSKirYVlWVaxRaVLndBjq/xLB5JXGGqGd9tnB8s26wd+CuYbigC1a&#10;aFXiDF+WWPyeOf/ILMoCG0Kp+wc8ZAVYBE4WJVuwn//mD3icFkYpqVFmOXWfdswKSqq3Guc46WVZ&#10;0GW8ZINRHy/2OrK+juidugVUcg+XyvBoBryvzqa0oD7iRixCVQwxzbF2Tv3ZvPWt+HGjuFgsIgiV&#10;aJi/1yvDQ+qWtMXOgywj0xduTuyhFuOsTnsTxH59j6jLds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oLSzZAAAACAEAAA8AAAAAAAAAAQAgAAAAIgAAAGRycy9kb3ducmV2LnhtbFBLAQIUABQA&#10;AAAIAIdO4kAIMbzlKAIAACUEAAAOAAAAAAAAAAEAIAAAACgBAABkcnMvZTJvRG9jLnhtbFBLBQYA&#10;AAAABgAGAFkBAADCBQAAAAA=&#10;">
                    <v:path/>
                    <v:fill on="f" focussize="0,0"/>
                    <v:stroke on="f" weight="0.5pt"/>
                    <v:imagedata o:title=""/>
                    <o:lock v:ext="edit" aspectratio="f"/>
                    <v:textbox>
                      <w:txbxContent>
                        <w:p>
                          <w:r>
                            <w:rPr>
                              <w:rFonts w:hint="eastAsia"/>
                            </w:rPr>
                            <w:t>备注：</w:t>
                          </w:r>
                          <w:r>
                            <w:rPr>
                              <w:rFonts w:ascii="Arial" w:hAnsi="Arial" w:cs="Arial"/>
                              <w:color w:val="333333"/>
                              <w:sz w:val="24"/>
                              <w:shd w:val="clear" w:color="auto" w:fill="FFFFFF"/>
                            </w:rPr>
                            <w:t>〇</w:t>
                          </w:r>
                          <w:r>
                            <w:rPr>
                              <w:rFonts w:hint="eastAsia" w:ascii="Arial" w:hAnsi="Arial" w:cs="Arial"/>
                              <w:color w:val="333333"/>
                              <w:sz w:val="24"/>
                              <w:shd w:val="clear" w:color="auto" w:fill="FFFFFF"/>
                            </w:rPr>
                            <w:t xml:space="preserve"> </w:t>
                          </w:r>
                          <w:r>
                            <w:rPr>
                              <w:rFonts w:hint="eastAsia"/>
                            </w:rPr>
                            <w:t>为无组织废气点位</w:t>
                          </w:r>
                        </w:p>
                      </w:txbxContent>
                    </v:textbox>
                  </v:shape>
                  <v:shape id="_x0000_s2082" o:spid="_x0000_s2082" o:spt="32" type="#_x0000_t32" style="position:absolute;left:7101;top:10883;flip:y;height:1380;width:1;" filled="f" stroked="t" coordsize="21600,21600">
                    <v:path arrowok="t"/>
                    <v:fill on="f" focussize="0,0"/>
                    <v:stroke color="#000000" endarrow="block"/>
                    <v:imagedata o:title=""/>
                    <o:lock v:ext="edit" aspectratio="f"/>
                  </v:shape>
                  <v:shape id="_x0000_s2083" o:spid="_x0000_s2083" o:spt="32" type="#_x0000_t32" style="position:absolute;left:8252;top:10833;flip:y;height:1380;width:1;" filled="f" stroked="t" coordsize="21600,21600">
                    <v:path arrowok="t"/>
                    <v:fill on="f" focussize="0,0"/>
                    <v:stroke color="#000000" endarrow="block"/>
                    <v:imagedata o:title=""/>
                    <o:lock v:ext="edit" aspectratio="f"/>
                  </v:shape>
                  <v:shape id="_x0000_s2113" o:spid="_x0000_s2113" o:spt="202" type="#_x0000_t202" style="position:absolute;left:3109;top:11312;height:570;width:2490;" fillcolor="#FFFFFF" filled="t" stroked="t" coordsize="21600,21600">
                    <v:path/>
                    <v:fill on="t" color2="#FFFFFF" focussize="0,0"/>
                    <v:stroke color="#000000"/>
                    <v:imagedata o:title=""/>
                    <o:lock v:ext="edit" aspectratio="f"/>
                    <v:textbox>
                      <w:txbxContent>
                        <w:p>
                          <w:r>
                            <w:rPr>
                              <w:rFonts w:hint="eastAsia"/>
                            </w:rPr>
                            <w:t>山东辉瑞管业有限公司</w:t>
                          </w:r>
                        </w:p>
                      </w:txbxContent>
                    </v:textbox>
                  </v:shape>
                  <w10:wrap type="none"/>
                  <w10:anchorlock/>
                </v:group>
              </w:pict>
            </w:r>
          </w:p>
          <w:p>
            <w:pPr>
              <w:spacing w:line="360" w:lineRule="auto"/>
              <w:jc w:val="center"/>
              <w:rPr>
                <w:rFonts w:hint="eastAsia"/>
                <w:b/>
                <w:sz w:val="24"/>
              </w:rPr>
            </w:pPr>
            <w:r>
              <w:rPr>
                <w:rFonts w:hint="eastAsia"/>
                <w:b/>
                <w:sz w:val="24"/>
              </w:rPr>
              <w:t>图3-</w:t>
            </w:r>
            <w:r>
              <w:rPr>
                <w:rFonts w:hint="eastAsia"/>
                <w:b/>
                <w:sz w:val="24"/>
                <w:lang w:val="en-US" w:eastAsia="zh-CN"/>
              </w:rPr>
              <w:t>6</w:t>
            </w:r>
            <w:r>
              <w:rPr>
                <w:rFonts w:hint="eastAsia"/>
                <w:b/>
                <w:sz w:val="24"/>
              </w:rPr>
              <w:t xml:space="preserve"> 无组织废气监测点布局图</w:t>
            </w:r>
          </w:p>
          <w:p>
            <w:pPr>
              <w:spacing w:line="360" w:lineRule="auto"/>
              <w:ind w:firstLine="482" w:firstLineChars="200"/>
              <w:rPr>
                <w:b/>
                <w:sz w:val="24"/>
              </w:rPr>
            </w:pPr>
            <w:r>
              <w:rPr>
                <w:rFonts w:hint="eastAsia"/>
                <w:b/>
                <w:sz w:val="24"/>
              </w:rPr>
              <w:t>2</w:t>
            </w:r>
            <w:r>
              <w:rPr>
                <w:b/>
                <w:sz w:val="24"/>
              </w:rPr>
              <w:t>、废水</w:t>
            </w:r>
          </w:p>
          <w:p>
            <w:pPr>
              <w:adjustRightInd w:val="0"/>
              <w:snapToGrid w:val="0"/>
              <w:spacing w:line="360" w:lineRule="auto"/>
              <w:ind w:firstLine="480" w:firstLineChars="200"/>
              <w:contextualSpacing/>
            </w:pPr>
            <w:r>
              <w:rPr>
                <w:rFonts w:hint="eastAsia"/>
                <w:sz w:val="24"/>
                <w:lang w:eastAsia="zh-CN"/>
              </w:rPr>
              <w:t>本项目一期工程无新增员工，无新增生活污水，项目冷却循环水循环使用，不外排。</w:t>
            </w:r>
          </w:p>
          <w:p>
            <w:pPr>
              <w:spacing w:line="360" w:lineRule="auto"/>
              <w:ind w:firstLine="482" w:firstLineChars="200"/>
              <w:rPr>
                <w:b/>
                <w:sz w:val="24"/>
              </w:rPr>
            </w:pPr>
            <w:r>
              <w:rPr>
                <w:rFonts w:hint="eastAsia"/>
                <w:b/>
                <w:sz w:val="24"/>
              </w:rPr>
              <w:t>3、噪声</w:t>
            </w:r>
          </w:p>
          <w:p>
            <w:pPr>
              <w:spacing w:line="360" w:lineRule="auto"/>
              <w:ind w:firstLine="480" w:firstLineChars="200"/>
              <w:rPr>
                <w:rFonts w:hint="eastAsia"/>
                <w:sz w:val="24"/>
              </w:rPr>
            </w:pPr>
            <w:r>
              <w:rPr>
                <w:color w:val="000000"/>
                <w:sz w:val="24"/>
              </w:rPr>
              <w:t>本项目</w:t>
            </w:r>
            <w:r>
              <w:rPr>
                <w:rFonts w:hint="eastAsia"/>
                <w:color w:val="000000"/>
                <w:sz w:val="24"/>
                <w:lang w:eastAsia="zh-CN"/>
              </w:rPr>
              <w:t>一期工程</w:t>
            </w:r>
            <w:r>
              <w:rPr>
                <w:color w:val="000000"/>
                <w:sz w:val="24"/>
              </w:rPr>
              <w:t>建成后，主要噪声源</w:t>
            </w:r>
            <w:bookmarkStart w:id="4" w:name="OLE_LINK2"/>
            <w:r>
              <w:rPr>
                <w:rFonts w:hint="eastAsia"/>
                <w:color w:val="000000"/>
                <w:sz w:val="24"/>
                <w:lang w:eastAsia="zh-CN"/>
              </w:rPr>
              <w:t>生产设备</w:t>
            </w:r>
            <w:r>
              <w:rPr>
                <w:color w:val="000000"/>
                <w:sz w:val="24"/>
              </w:rPr>
              <w:t>、环保设备风机</w:t>
            </w:r>
            <w:bookmarkEnd w:id="4"/>
            <w:r>
              <w:rPr>
                <w:color w:val="000000"/>
                <w:sz w:val="24"/>
              </w:rPr>
              <w:t>等设备运行时产生的噪声</w:t>
            </w:r>
            <w:r>
              <w:rPr>
                <w:rFonts w:hint="eastAsia"/>
                <w:color w:val="000000"/>
                <w:sz w:val="24"/>
                <w:lang w:eastAsia="zh-CN"/>
              </w:rPr>
              <w:t>，</w:t>
            </w:r>
            <w:r>
              <w:rPr>
                <w:snapToGrid w:val="0"/>
                <w:color w:val="000000"/>
                <w:kern w:val="0"/>
                <w:sz w:val="24"/>
              </w:rPr>
              <w:t>生产设备均位于生产车间内，</w:t>
            </w:r>
            <w:r>
              <w:rPr>
                <w:rFonts w:hint="eastAsia"/>
                <w:snapToGrid w:val="0"/>
                <w:color w:val="000000"/>
                <w:kern w:val="0"/>
                <w:sz w:val="24"/>
              </w:rPr>
              <w:t>可通过</w:t>
            </w:r>
            <w:r>
              <w:rPr>
                <w:rFonts w:hint="eastAsia"/>
                <w:snapToGrid w:val="0"/>
                <w:color w:val="000000"/>
                <w:kern w:val="0"/>
                <w:sz w:val="24"/>
                <w:lang w:val="en-US" w:eastAsia="zh-CN"/>
              </w:rPr>
              <w:t>对</w:t>
            </w:r>
            <w:r>
              <w:rPr>
                <w:rFonts w:hint="eastAsia"/>
                <w:snapToGrid w:val="0"/>
                <w:color w:val="000000"/>
                <w:kern w:val="0"/>
                <w:sz w:val="24"/>
              </w:rPr>
              <w:t>厂房</w:t>
            </w:r>
            <w:r>
              <w:rPr>
                <w:rFonts w:hint="eastAsia"/>
                <w:snapToGrid w:val="0"/>
                <w:color w:val="000000"/>
                <w:kern w:val="0"/>
                <w:sz w:val="24"/>
                <w:lang w:val="en-US" w:eastAsia="zh-CN"/>
              </w:rPr>
              <w:t>采取</w:t>
            </w:r>
            <w:r>
              <w:rPr>
                <w:rFonts w:hint="eastAsia"/>
                <w:snapToGrid w:val="0"/>
                <w:color w:val="000000"/>
                <w:kern w:val="0"/>
                <w:sz w:val="24"/>
              </w:rPr>
              <w:t>减震、隔声、消声</w:t>
            </w:r>
            <w:r>
              <w:rPr>
                <w:rFonts w:hint="eastAsia"/>
                <w:snapToGrid w:val="0"/>
                <w:color w:val="000000"/>
                <w:kern w:val="0"/>
                <w:sz w:val="24"/>
                <w:lang w:val="en-US" w:eastAsia="zh-CN"/>
              </w:rPr>
              <w:t>措施</w:t>
            </w:r>
            <w:r>
              <w:rPr>
                <w:rFonts w:hint="eastAsia"/>
                <w:snapToGrid w:val="0"/>
                <w:color w:val="000000"/>
                <w:kern w:val="0"/>
                <w:sz w:val="24"/>
                <w:lang w:eastAsia="zh-CN"/>
              </w:rPr>
              <w:t>，</w:t>
            </w:r>
            <w:r>
              <w:rPr>
                <w:rFonts w:hint="eastAsia" w:hAnsi="宋体"/>
                <w:bCs/>
                <w:sz w:val="24"/>
              </w:rPr>
              <w:t>经监测该</w:t>
            </w:r>
            <w:r>
              <w:rPr>
                <w:rFonts w:hint="eastAsia" w:hAnsi="宋体"/>
                <w:sz w:val="24"/>
              </w:rPr>
              <w:t>项目</w:t>
            </w:r>
            <w:r>
              <w:rPr>
                <w:rFonts w:hAnsi="宋体"/>
                <w:sz w:val="24"/>
              </w:rPr>
              <w:t>各厂界昼</w:t>
            </w:r>
            <w:r>
              <w:rPr>
                <w:rFonts w:hint="eastAsia" w:hAnsi="宋体"/>
                <w:sz w:val="24"/>
                <w:lang w:eastAsia="zh-CN"/>
              </w:rPr>
              <w:t>夜</w:t>
            </w:r>
            <w:r>
              <w:rPr>
                <w:rFonts w:hAnsi="宋体"/>
                <w:sz w:val="24"/>
              </w:rPr>
              <w:t>间噪声值</w:t>
            </w:r>
            <w:r>
              <w:rPr>
                <w:rFonts w:hint="eastAsia" w:hAnsi="宋体"/>
                <w:sz w:val="24"/>
                <w:lang w:eastAsia="zh-CN"/>
              </w:rPr>
              <w:t>均</w:t>
            </w:r>
            <w:r>
              <w:rPr>
                <w:rFonts w:hAnsi="宋体"/>
                <w:sz w:val="24"/>
              </w:rPr>
              <w:t>满足《工业企业厂界环境噪声排放标准》</w:t>
            </w:r>
            <w:r>
              <w:rPr>
                <w:sz w:val="24"/>
              </w:rPr>
              <w:t>(GB12348-2008)</w:t>
            </w:r>
            <w:r>
              <w:rPr>
                <w:rFonts w:hint="eastAsia"/>
                <w:sz w:val="24"/>
              </w:rPr>
              <w:t>2</w:t>
            </w:r>
            <w:r>
              <w:rPr>
                <w:rFonts w:hAnsi="宋体"/>
                <w:sz w:val="24"/>
              </w:rPr>
              <w:t>类标准的要求</w:t>
            </w:r>
            <w:r>
              <w:rPr>
                <w:rFonts w:hint="eastAsia" w:hAnsi="宋体"/>
                <w:sz w:val="24"/>
              </w:rPr>
              <w:t>，</w:t>
            </w:r>
            <w:r>
              <w:rPr>
                <w:rFonts w:hint="eastAsia"/>
                <w:sz w:val="24"/>
              </w:rPr>
              <w:t>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sz w:val="24"/>
              </w:rPr>
            </w:pPr>
            <w:r>
              <w:rPr>
                <w:b/>
                <w:sz w:val="24"/>
              </w:rPr>
              <w:pict>
                <v:group id="_x0000_s2114" o:spid="_x0000_s2114" o:spt="203" style="height:228.8pt;width:444pt;" coordorigin="1418,9634" coordsize="8880,4576" editas="canvas">
                  <o:lock v:ext="edit"/>
                  <v:shape id="_x0000_s1968" o:spid="_x0000_s1968" o:spt="75" type="#_x0000_t75" style="position:absolute;left:1418;top:9634;height:4576;width:8880;" filled="f" stroked="f" coordsize="21600,21600">
                    <v:path/>
                    <v:fill on="f" focussize="0,0"/>
                    <v:stroke on="f"/>
                    <v:imagedata o:title=""/>
                    <o:lock v:ext="edit" rotation="t" text="t" aspectratio="t"/>
                  </v:shape>
                  <v:rect id="_x0000_s2115" o:spid="_x0000_s2115" o:spt="1" style="position:absolute;left:4068;top:11047;height:1602;width:2670;" fillcolor="#FFFFFF" filled="t" stroked="t" coordsize="21600,21600">
                    <v:path/>
                    <v:fill on="t" color2="#FFFFFF" focussize="0,0"/>
                    <v:stroke color="#000000" joinstyle="miter"/>
                    <v:imagedata o:title=""/>
                    <o:lock v:ext="edit" aspectratio="f"/>
                  </v:rect>
                  <v:shape id="_x0000_s2116" o:spid="_x0000_s2116" o:spt="32" type="#_x0000_t32" style="position:absolute;left:9168;top:9883;flip:y;height:1139;width:1;" filled="f" stroked="t" coordsize="21600,21600">
                    <v:path arrowok="t"/>
                    <v:fill on="f" focussize="0,0"/>
                    <v:stroke color="#000000" endarrow="block"/>
                    <v:imagedata o:title=""/>
                    <o:lock v:ext="edit" aspectratio="f"/>
                  </v:shape>
                  <v:rect id="_x0000_s2117" o:spid="_x0000_s2117" o:spt="1" style="position:absolute;left:9216;top:10165;flip:x;height:333;width:627;v-text-anchor:middle;" filled="f" stroked="f" coordsize="21600,21600" o:gfxdata="UEsDBAoAAAAAAIdO4kAAAAAAAAAAAAAAAAAEAAAAZHJzL1BLAwQUAAAACACHTuJAG2N7MdoAAAAL&#10;AQAADwAAAGRycy9kb3ducmV2LnhtbE2Py07DMBBF90j8gzVIbBB10qShDXG6qFQJFqiitHs3HuKA&#10;H1HstOHvma5gN1dzdOdMtZ6sYWccQuedgHSWAEPXeNW5VsDhY/u4BBaidEoa71DADwZY17c3lSyV&#10;v7h3PO9jy6jEhVIK0DH2Jeeh0WhlmPkeHe0+/WBlpDi0XA3yQuXW8HmSFNzKztEFLXvcaGy+96MV&#10;sAib7Zc5vvYv48JkyzjFnX54E+L+Lk2egUWc4h8MV31Sh5qcTn50KjBDOU9Wc2JpyjJgVyJ/SlfA&#10;TgLyogBeV/z/D/UvUEsDBBQAAAAIAIdO4kCC4U5KtwEAAEIDAAAOAAAAZHJzL2Uyb0RvYy54bWyt&#10;Uktu2zAQ3RfoHQjuY31SuYpgOZsgbYGiDZD0ADRFWgT4w5Cx5NMU6K6H6HGKXqND+tMi2QXZEI+a&#10;4dN7b2Z1PRtNdgKCcran1aKkRFjuBmW3Pf32cHvRUhIiswPTzoqe7kWg1+u3b1aT70TtRqcHAQRJ&#10;bOgm39MxRt8VReCjMCwsnBcWi9KBYRGvsC0GYBOyG13UZbksJgeDB8dFCPj15lCk68wvpeDxq5RB&#10;RKJ7itpiPiGfm3QW6xXrtsD8qPhRBnuBCsOUxZ+eqW5YZOQR1DMqozi44GRccGcKJ6XiIntAN1X5&#10;xM39yLzIXjCc4M8xhdej5V92d0DU0NP3lFhmcER/vv/8/esHWaZsJh86bLn3d3C8BYTJ6CzBEKmV&#10;/4hjz9bRDJl7etUu67bGrPc9reuqLZvmkLKYI+HYcHnVVu8aSnhqqBDmenGgTNQeQvwgnCEJ9BRw&#10;iPkHbPc5RJSBraeW1G7drdI6D1JbMqGCpm7yg3MFX2iLD5Odg4GE4ryZj642bthjDvqTxWzTnpwA&#10;nMDmBJjlo8MN4hEoefSgtiOKrJLHzI+DyhKPS5U24f977vq3+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2N7MdoAAAALAQAADwAAAAAAAAABACAAAAAiAAAAZHJzL2Rvd25yZXYueG1sUEsBAhQA&#10;FAAAAAgAh07iQILhTkq3AQAAQgMAAA4AAAAAAAAAAQAgAAAAKQEAAGRycy9lMm9Eb2MueG1sUEsF&#10;BgAAAAAGAAYAWQEAAFIFAAAAAA==&#10;">
                    <v:path/>
                    <v:fill on="f" focussize="0,0"/>
                    <v:stroke on="f"/>
                    <v:imagedata o:title=""/>
                    <o:lock v:ext="edit" aspectratio="f"/>
                    <v:textbox inset="0mm,0mm,0mm,0mm">
                      <w:txbxContent>
                        <w:p>
                          <w:pPr>
                            <w:jc w:val="center"/>
                            <w:rPr>
                              <w:b/>
                              <w:bCs/>
                            </w:rPr>
                          </w:pPr>
                          <w:r>
                            <w:rPr>
                              <w:b/>
                              <w:bCs/>
                            </w:rPr>
                            <w:t>N</w:t>
                          </w:r>
                        </w:p>
                        <w:p/>
                      </w:txbxContent>
                    </v:textbox>
                  </v:rect>
                  <v:shape id="_x0000_s2118" o:spid="_x0000_s2118" o:spt="202" type="#_x0000_t202" style="position:absolute;left:4999;top:10495;height:463;width:927;" fillcolor="#FFFFFF" filled="t" stroked="f" coordsize="21600,21600" o:gfxdata="UEsDBAoAAAAAAIdO4kAAAAAAAAAAAAAAAAAEAAAAZHJzL1BLAwQUAAAACACHTuJAb9l+cdQAAAAI&#10;AQAADwAAAGRycy9kb3ducmV2LnhtbE2Pu07EMBBFeyT+wRokul07CSwQMtkCiRaJfdXe2MQR8Tiy&#10;vc+vZ6igvJqje880y7MfxdHGNARCKOYKhKUumIF6hM36ffYMImVNRo+BLMLFJli2tzeNrk040ac9&#10;rnIvuIRSrRFczlMtZeqc9TrNw2SJb18hep05xl6aqE9c7kdZKrWQXg/EC05P9s3Z7nt18Ai73l93&#10;22KKzvjxgT6ul/UmDIj3d4V6BZHtOf/B8KvP6tCy0z4cyCQxIsyqsmIUoVQvIBioHjnvERZPJci2&#10;kf8faH8AUEsDBBQAAAAIAIdO4kB4d2ShQAIAAE8EAAAOAAAAZHJzL2Uyb0RvYy54bWytVEtu2zAQ&#10;3RfoHQjuG8mKncRG5MBN4KJA0ARIi65pirIFUByWpC2lB2hvkFU33fdcPkcfaTtJP6uiWlDzeZrh&#10;m4/OL/pWs41yviFT8sFRzpkykqrGLEv+4f381RlnPghTCU1GlfxeeX4xffnivLMTVdCKdKUcQxDj&#10;J50t+SoEO8kyL1eqFf6IrDJw1uRaEaC6ZVY50SF6q7Miz0+yjlxlHUnlPaxXOyefpvh1rWS4qWuv&#10;AtMlx91COl06F/HMpudisnTCrhq5v4b4h1u0ojFI+hjqSgTB1q75I1TbSEee6nAkqc2orhupEgew&#10;GeS/sblbCasSFxTH28cy+f8XVr7b3DrWVOjdoODMiBZN2j583X77sf3+hUUjStRZPwHyzgIb+tfU&#10;A36wexgj8752bXyDE4P/NB8X4xFn9yU/zkdnp5BTrVUfmIR/WIyLE3REAlCMh3me/NlTHOt8eKOo&#10;ZVEouUMrU4XF5toHhAL0AIlpPemmmjdaJ8UtF5fasY1A2+fpidnxyS8wbVhX8pPjUZ4iG4rf73Da&#10;AB5p7+hFKfSLHs4oLqi6Rykc7ebJWzlvcMtr4cOtcBggEMNShBsctSYkob3E2Yrc57/ZIx59hZez&#10;DgNZcv9pLZziTL816Ph4MBzGCU7KcHRaQHHPPYvnHrNuLwnkB1g/K5MY8UEfxNpR+xG7M4tZ4RJG&#10;InfJw0G8DLs1we5JNZslEGbWinBt7qyMoWOpDc3WgeomteSpNvvqYWpT2fcbFtfiuZ5QT/+B6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2X5x1AAAAAgBAAAPAAAAAAAAAAEAIAAAACIAAABkcnMv&#10;ZG93bnJldi54bWxQSwECFAAUAAAACACHTuJAeHdkoUACAABPBAAADgAAAAAAAAABACAAAAAjAQAA&#10;ZHJzL2Uyb0RvYy54bWxQSwUGAAAAAAYABgBZAQAA1QUAAAAA&#10;">
                    <v:path/>
                    <v:fill on="t" color2="#FFFFFF" focussize="0,0"/>
                    <v:stroke on="f" weight="0.5pt"/>
                    <v:imagedata o:title=""/>
                    <o:lock v:ext="edit" aspectratio="f"/>
                    <v:textbox>
                      <w:txbxContent>
                        <w:p>
                          <w:pPr>
                            <w:rPr>
                              <w:rFonts w:hAnsi="宋体" w:cs="宋体"/>
                            </w:rPr>
                          </w:pPr>
                          <w:r>
                            <w:rPr>
                              <w:rFonts w:hint="eastAsia" w:ascii="宋体" w:hAnsi="宋体" w:cs="宋体"/>
                              <w:color w:val="333333"/>
                              <w:sz w:val="24"/>
                              <w:shd w:val="clear" w:color="auto" w:fill="FFFFFF"/>
                            </w:rPr>
                            <w:t>▲</w:t>
                          </w:r>
                          <w:r>
                            <w:rPr>
                              <w:rFonts w:hint="eastAsia" w:hAnsi="宋体" w:cs="宋体"/>
                              <w:color w:val="333333"/>
                              <w:sz w:val="24"/>
                              <w:shd w:val="clear" w:color="auto" w:fill="FFFFFF"/>
                            </w:rPr>
                            <w:t>4#</w:t>
                          </w:r>
                        </w:p>
                      </w:txbxContent>
                    </v:textbox>
                  </v:shape>
                  <v:shape id="_x0000_s2119" o:spid="_x0000_s2119" o:spt="202" type="#_x0000_t202" style="position:absolute;left:3141;top:11502;height:463;width:893;" fillcolor="#FFFFFF" filled="t" stroked="f" coordsize="21600,21600" o:gfxdata="UEsDBAoAAAAAAIdO4kAAAAAAAAAAAAAAAAAEAAAAZHJzL1BLAwQUAAAACACHTuJAb9l+cdQAAAAI&#10;AQAADwAAAGRycy9kb3ducmV2LnhtbE2Pu07EMBBFeyT+wRokul07CSwQMtkCiRaJfdXe2MQR8Tiy&#10;vc+vZ6igvJqje880y7MfxdHGNARCKOYKhKUumIF6hM36ffYMImVNRo+BLMLFJli2tzeNrk040ac9&#10;rnIvuIRSrRFczlMtZeqc9TrNw2SJb18hep05xl6aqE9c7kdZKrWQXg/EC05P9s3Z7nt18Ai73l93&#10;22KKzvjxgT6ul/UmDIj3d4V6BZHtOf/B8KvP6tCy0z4cyCQxIsyqsmIUoVQvIBioHjnvERZPJci2&#10;kf8faH8AUEsDBBQAAAAIAIdO4kB4d2ShQAIAAE8EAAAOAAAAZHJzL2Uyb0RvYy54bWytVEtu2zAQ&#10;3RfoHQjuG8mKncRG5MBN4KJA0ARIi65pirIFUByWpC2lB2hvkFU33fdcPkcfaTtJP6uiWlDzeZrh&#10;m4/OL/pWs41yviFT8sFRzpkykqrGLEv+4f381RlnPghTCU1GlfxeeX4xffnivLMTVdCKdKUcQxDj&#10;J50t+SoEO8kyL1eqFf6IrDJw1uRaEaC6ZVY50SF6q7Miz0+yjlxlHUnlPaxXOyefpvh1rWS4qWuv&#10;AtMlx91COl06F/HMpudisnTCrhq5v4b4h1u0ojFI+hjqSgTB1q75I1TbSEee6nAkqc2orhupEgew&#10;GeS/sblbCasSFxTH28cy+f8XVr7b3DrWVOjdoODMiBZN2j583X77sf3+hUUjStRZPwHyzgIb+tfU&#10;A36wexgj8752bXyDE4P/NB8X4xFn9yU/zkdnp5BTrVUfmIR/WIyLE3REAlCMh3me/NlTHOt8eKOo&#10;ZVEouUMrU4XF5toHhAL0AIlpPemmmjdaJ8UtF5fasY1A2+fpidnxyS8wbVhX8pPjUZ4iG4rf73Da&#10;AB5p7+hFKfSLHs4oLqi6Rykc7ebJWzlvcMtr4cOtcBggEMNShBsctSYkob3E2Yrc57/ZIx59hZez&#10;DgNZcv9pLZziTL816Ph4MBzGCU7KcHRaQHHPPYvnHrNuLwnkB1g/K5MY8UEfxNpR+xG7M4tZ4RJG&#10;InfJw0G8DLs1we5JNZslEGbWinBt7qyMoWOpDc3WgeomteSpNvvqYWpT2fcbFtfiuZ5QT/+B6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2X5x1AAAAAgBAAAPAAAAAAAAAAEAIAAAACIAAABkcnMv&#10;ZG93bnJldi54bWxQSwECFAAUAAAACACHTuJAeHdkoUACAABPBAAADgAAAAAAAAABACAAAAAjAQAA&#10;ZHJzL2Uyb0RvYy54bWxQSwUGAAAAAAYABgBZAQAA1QUAAAAA&#10;">
                    <v:path/>
                    <v:fill on="t" color2="#FFFFFF" focussize="0,0"/>
                    <v:stroke on="f" weight="0.5pt"/>
                    <v:imagedata o:title=""/>
                    <o:lock v:ext="edit" aspectratio="f"/>
                    <v:textbox>
                      <w:txbxContent>
                        <w:p>
                          <w:pPr>
                            <w:rPr>
                              <w:rFonts w:hAnsi="宋体" w:cs="宋体"/>
                            </w:rPr>
                          </w:pPr>
                          <w:r>
                            <w:rPr>
                              <w:rFonts w:hint="eastAsia" w:ascii="宋体" w:hAnsi="宋体" w:cs="宋体"/>
                              <w:color w:val="333333"/>
                              <w:sz w:val="24"/>
                              <w:shd w:val="clear" w:color="auto" w:fill="FFFFFF"/>
                            </w:rPr>
                            <w:t>▲</w:t>
                          </w:r>
                          <w:r>
                            <w:rPr>
                              <w:rFonts w:hint="eastAsia" w:hAnsi="宋体" w:cs="宋体"/>
                              <w:color w:val="333333"/>
                              <w:sz w:val="24"/>
                              <w:shd w:val="clear" w:color="auto" w:fill="FFFFFF"/>
                            </w:rPr>
                            <w:t>3#</w:t>
                          </w:r>
                        </w:p>
                      </w:txbxContent>
                    </v:textbox>
                  </v:shape>
                  <v:shape id="_x0000_s2120" o:spid="_x0000_s2120" o:spt="202" type="#_x0000_t202" style="position:absolute;left:4973;top:12777;height:463;width:994;" fillcolor="#FFFFFF" filled="t" stroked="f" coordsize="21600,21600" o:gfxdata="UEsDBAoAAAAAAIdO4kAAAAAAAAAAAAAAAAAEAAAAZHJzL1BLAwQUAAAACACHTuJAb9l+cdQAAAAI&#10;AQAADwAAAGRycy9kb3ducmV2LnhtbE2Pu07EMBBFeyT+wRokul07CSwQMtkCiRaJfdXe2MQR8Tiy&#10;vc+vZ6igvJqje880y7MfxdHGNARCKOYKhKUumIF6hM36ffYMImVNRo+BLMLFJli2tzeNrk040ac9&#10;rnIvuIRSrRFczlMtZeqc9TrNw2SJb18hep05xl6aqE9c7kdZKrWQXg/EC05P9s3Z7nt18Ai73l93&#10;22KKzvjxgT6ul/UmDIj3d4V6BZHtOf/B8KvP6tCy0z4cyCQxIsyqsmIUoVQvIBioHjnvERZPJci2&#10;kf8faH8AUEsDBBQAAAAIAIdO4kB4d2ShQAIAAE8EAAAOAAAAZHJzL2Uyb0RvYy54bWytVEtu2zAQ&#10;3RfoHQjuG8mKncRG5MBN4KJA0ARIi65pirIFUByWpC2lB2hvkFU33fdcPkcfaTtJP6uiWlDzeZrh&#10;m4/OL/pWs41yviFT8sFRzpkykqrGLEv+4f381RlnPghTCU1GlfxeeX4xffnivLMTVdCKdKUcQxDj&#10;J50t+SoEO8kyL1eqFf6IrDJw1uRaEaC6ZVY50SF6q7Miz0+yjlxlHUnlPaxXOyefpvh1rWS4qWuv&#10;AtMlx91COl06F/HMpudisnTCrhq5v4b4h1u0ojFI+hjqSgTB1q75I1TbSEee6nAkqc2orhupEgew&#10;GeS/sblbCasSFxTH28cy+f8XVr7b3DrWVOjdoODMiBZN2j583X77sf3+hUUjStRZPwHyzgIb+tfU&#10;A36wexgj8752bXyDE4P/NB8X4xFn9yU/zkdnp5BTrVUfmIR/WIyLE3REAlCMh3me/NlTHOt8eKOo&#10;ZVEouUMrU4XF5toHhAL0AIlpPemmmjdaJ8UtF5fasY1A2+fpidnxyS8wbVhX8pPjUZ4iG4rf73Da&#10;AB5p7+hFKfSLHs4oLqi6Rykc7ebJWzlvcMtr4cOtcBggEMNShBsctSYkob3E2Yrc57/ZIx59hZez&#10;DgNZcv9pLZziTL816Ph4MBzGCU7KcHRaQHHPPYvnHrNuLwnkB1g/K5MY8UEfxNpR+xG7M4tZ4RJG&#10;InfJw0G8DLs1we5JNZslEGbWinBt7qyMoWOpDc3WgeomteSpNvvqYWpT2fcbFtfiuZ5QT/+B6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2X5x1AAAAAgBAAAPAAAAAAAAAAEAIAAAACIAAABkcnMv&#10;ZG93bnJldi54bWxQSwECFAAUAAAACACHTuJAeHdkoUACAABPBAAADgAAAAAAAAABACAAAAAjAQAA&#10;ZHJzL2Uyb0RvYy54bWxQSwUGAAAAAAYABgBZAQAA1QUAAAAA&#10;">
                    <v:path/>
                    <v:fill on="t" color2="#FFFFFF" focussize="0,0"/>
                    <v:stroke on="f" weight="0.5pt"/>
                    <v:imagedata o:title=""/>
                    <o:lock v:ext="edit" aspectratio="f"/>
                    <v:textbox>
                      <w:txbxContent>
                        <w:p>
                          <w:pPr>
                            <w:rPr>
                              <w:rFonts w:hAnsi="宋体" w:cs="宋体"/>
                            </w:rPr>
                          </w:pPr>
                          <w:r>
                            <w:rPr>
                              <w:rFonts w:hint="eastAsia" w:ascii="宋体" w:hAnsi="宋体" w:cs="宋体"/>
                              <w:color w:val="333333"/>
                              <w:sz w:val="24"/>
                              <w:shd w:val="clear" w:color="auto" w:fill="FFFFFF"/>
                            </w:rPr>
                            <w:t>▲</w:t>
                          </w:r>
                          <w:r>
                            <w:rPr>
                              <w:rFonts w:hint="eastAsia" w:hAnsi="宋体" w:cs="宋体"/>
                              <w:color w:val="333333"/>
                              <w:sz w:val="24"/>
                              <w:shd w:val="clear" w:color="auto" w:fill="FFFFFF"/>
                            </w:rPr>
                            <w:t>2#</w:t>
                          </w:r>
                        </w:p>
                      </w:txbxContent>
                    </v:textbox>
                  </v:shape>
                  <v:shape id="_x0000_s2121" o:spid="_x0000_s2121" o:spt="202" type="#_x0000_t202" style="position:absolute;left:7218;top:11612;height:463;width:927;" fillcolor="#FFFFFF" filled="t" stroked="f" coordsize="21600,21600" o:gfxdata="UEsDBAoAAAAAAIdO4kAAAAAAAAAAAAAAAAAEAAAAZHJzL1BLAwQUAAAACACHTuJAb9l+cdQAAAAI&#10;AQAADwAAAGRycy9kb3ducmV2LnhtbE2Pu07EMBBFeyT+wRokul07CSwQMtkCiRaJfdXe2MQR8Tiy&#10;vc+vZ6igvJqje880y7MfxdHGNARCKOYKhKUumIF6hM36ffYMImVNRo+BLMLFJli2tzeNrk040ac9&#10;rnIvuIRSrRFczlMtZeqc9TrNw2SJb18hep05xl6aqE9c7kdZKrWQXg/EC05P9s3Z7nt18Ai73l93&#10;22KKzvjxgT6ul/UmDIj3d4V6BZHtOf/B8KvP6tCy0z4cyCQxIsyqsmIUoVQvIBioHjnvERZPJci2&#10;kf8faH8AUEsDBBQAAAAIAIdO4kB4d2ShQAIAAE8EAAAOAAAAZHJzL2Uyb0RvYy54bWytVEtu2zAQ&#10;3RfoHQjuG8mKncRG5MBN4KJA0ARIi65pirIFUByWpC2lB2hvkFU33fdcPkcfaTtJP6uiWlDzeZrh&#10;m4/OL/pWs41yviFT8sFRzpkykqrGLEv+4f381RlnPghTCU1GlfxeeX4xffnivLMTVdCKdKUcQxDj&#10;J50t+SoEO8kyL1eqFf6IrDJw1uRaEaC6ZVY50SF6q7Miz0+yjlxlHUnlPaxXOyefpvh1rWS4qWuv&#10;AtMlx91COl06F/HMpudisnTCrhq5v4b4h1u0ojFI+hjqSgTB1q75I1TbSEee6nAkqc2orhupEgew&#10;GeS/sblbCasSFxTH28cy+f8XVr7b3DrWVOjdoODMiBZN2j583X77sf3+hUUjStRZPwHyzgIb+tfU&#10;A36wexgj8752bXyDE4P/NB8X4xFn9yU/zkdnp5BTrVUfmIR/WIyLE3REAlCMh3me/NlTHOt8eKOo&#10;ZVEouUMrU4XF5toHhAL0AIlpPemmmjdaJ8UtF5fasY1A2+fpidnxyS8wbVhX8pPjUZ4iG4rf73Da&#10;AB5p7+hFKfSLHs4oLqi6Rykc7ebJWzlvcMtr4cOtcBggEMNShBsctSYkob3E2Yrc57/ZIx59hZez&#10;DgNZcv9pLZziTL816Ph4MBzGCU7KcHRaQHHPPYvnHrNuLwnkB1g/K5MY8UEfxNpR+xG7M4tZ4RJG&#10;InfJw0G8DLs1we5JNZslEGbWinBt7qyMoWOpDc3WgeomteSpNvvqYWpT2fcbFtfiuZ5QT/+B6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2X5x1AAAAAgBAAAPAAAAAAAAAAEAIAAAACIAAABkcnMv&#10;ZG93bnJldi54bWxQSwECFAAUAAAACACHTuJAeHdkoUACAABPBAAADgAAAAAAAAABACAAAAAjAQAA&#10;ZHJzL2Uyb0RvYy54bWxQSwUGAAAAAAYABgBZAQAA1QUAAAAA&#10;">
                    <v:path/>
                    <v:fill on="t" color2="#FFFFFF" focussize="0,0"/>
                    <v:stroke on="f" weight="0.5pt"/>
                    <v:imagedata o:title=""/>
                    <o:lock v:ext="edit" aspectratio="f"/>
                    <v:textbox>
                      <w:txbxContent>
                        <w:p>
                          <w:pPr>
                            <w:rPr>
                              <w:rFonts w:hAnsi="宋体" w:cs="宋体"/>
                            </w:rPr>
                          </w:pPr>
                          <w:r>
                            <w:rPr>
                              <w:rFonts w:hint="eastAsia" w:ascii="宋体" w:hAnsi="宋体" w:cs="宋体"/>
                              <w:color w:val="333333"/>
                              <w:sz w:val="24"/>
                              <w:shd w:val="clear" w:color="auto" w:fill="FFFFFF"/>
                            </w:rPr>
                            <w:t>▲</w:t>
                          </w:r>
                          <w:r>
                            <w:rPr>
                              <w:rFonts w:hint="eastAsia" w:hAnsi="宋体" w:cs="宋体"/>
                              <w:color w:val="333333"/>
                              <w:sz w:val="24"/>
                              <w:shd w:val="clear" w:color="auto" w:fill="FFFFFF"/>
                            </w:rPr>
                            <w:t>1#</w:t>
                          </w:r>
                        </w:p>
                      </w:txbxContent>
                    </v:textbox>
                  </v:shape>
                  <v:shape id="_x0000_s2122" o:spid="_x0000_s2122" o:spt="202" type="#_x0000_t202" style="position:absolute;left:7167;top:13390;height:637;width:2902;" filled="f" stroked="f" coordsize="21600,21600" o:gfxdata="UEsDBAoAAAAAAIdO4kAAAAAAAAAAAAAAAAAEAAAAZHJzL1BLAwQUAAAACACHTuJAvmgtLNkAAAAI&#10;AQAADwAAAGRycy9kb3ducmV2LnhtbE2PTUvDQBCG74L/YRnBW7vbSEqNmRQJFEH00NqLt0l2mwT3&#10;I2a3H/rrHU96GoZ3eOd5yvXFWXEyUxyCR1jMFQjj26AH3yHs3zazFYiYyGuywRuELxNhXV1flVTo&#10;cPZbc9qlTnCJjwUh9CmNhZSx7Y2jOA+j8ZwdwuQo8Tp1Uk905nJnZabUUjoaPH/oaTR1b9qP3dEh&#10;PNebV9o2mVt92/rp5fA4fu7fc8Tbm4V6AJHMJf0dwy8+o0PFTE04eh2FRZhld+ySEHI24DxX9zmI&#10;BmHJU1al/C9Q/QBQSwMEFAAAAAgAh07iQAgxvOUoAgAAJQQAAA4AAABkcnMvZTJvRG9jLnhtbK1T&#10;zY7TMBC+I/EOlu80bZP+qumq7KoIacWuVBBn17HbSLHH2G6T8gDwBnviwp3n6nMwdtpt+TkhLs54&#10;5suM55tvZjeNqsheWFeCzmmv06VEaA5FqTc5/fB++WpMifNMF6wCLXJ6EI7ezF++mNVmKvqwhaoQ&#10;lmAS7aa1yenWezNNEse3QjHXASM0BiVYxTxe7SYpLKsxu6qSfrc7TGqwhbHAhXPovWuDdB7zSym4&#10;f5DSCU+qnOLbfDxtPNfhTOYzNt1YZrYlPz2D/cMrFCs1Fn1Odcc8Iztb/pFKldyCA+k7HFQCUpZc&#10;xB6wm173t25WW2ZE7AXJceaZJvf/0vJ3+0dLygJnl1KimcIZHZ++Hr/9OH7/QtCHBNXGTRG3Moj0&#10;zWtoEHz2O3SGvhtpVfhiRwTjo+E4HSDfh5xmaTYZoR2ZFo0nHONpOu6lowElPCC6WTYZBEBySWSs&#10;828EKBKMnFqcZCSY7e+db6FnSKirYVlWVaxRaVLndBjq/xLB5JXGGqGd9tnB8s26wd+CuYbigC1a&#10;aFXiDF+WWPyeOf/ILMoCG0Kp+wc8ZAVYBE4WJVuwn//mD3icFkYpqVFmOXWfdswKSqq3Guc46WVZ&#10;0GW8ZINRHy/2OrK+juidugVUcg+XyvBoBryvzqa0oD7iRixCVQwxzbF2Tv3ZvPWt+HGjuFgsIgiV&#10;aJi/1yvDQ+qWtMXOgywj0xduTuyhFuOsTnsTxH59j6jLds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oLSzZAAAACAEAAA8AAAAAAAAAAQAgAAAAIgAAAGRycy9kb3ducmV2LnhtbFBLAQIUABQA&#10;AAAIAIdO4kAIMbzlKAIAACUEAAAOAAAAAAAAAAEAIAAAACgBAABkcnMvZTJvRG9jLnhtbFBLBQYA&#10;AAAABgAGAFkBAADCBQAAAAA=&#10;">
                    <v:path/>
                    <v:fill on="f" focussize="0,0"/>
                    <v:stroke on="f" weight="0.5pt"/>
                    <v:imagedata o:title=""/>
                    <o:lock v:ext="edit" aspectratio="f"/>
                    <v:textbox>
                      <w:txbxContent>
                        <w:p>
                          <w:r>
                            <w:rPr>
                              <w:rFonts w:hint="eastAsia"/>
                            </w:rPr>
                            <w:t>备注：</w:t>
                          </w:r>
                          <w:r>
                            <w:rPr>
                              <w:rFonts w:hint="eastAsia" w:ascii="宋体" w:hAnsi="宋体" w:cs="宋体"/>
                              <w:color w:val="333333"/>
                              <w:sz w:val="24"/>
                              <w:shd w:val="clear" w:color="auto" w:fill="FFFFFF"/>
                            </w:rPr>
                            <w:t>▲</w:t>
                          </w:r>
                          <w:r>
                            <w:rPr>
                              <w:rFonts w:hint="eastAsia" w:hAnsi="宋体" w:cs="宋体"/>
                              <w:color w:val="333333"/>
                              <w:sz w:val="24"/>
                              <w:shd w:val="clear" w:color="auto" w:fill="FFFFFF"/>
                            </w:rPr>
                            <w:t xml:space="preserve"> </w:t>
                          </w:r>
                          <w:r>
                            <w:rPr>
                              <w:rFonts w:hint="eastAsia"/>
                            </w:rPr>
                            <w:t>为噪声点位</w:t>
                          </w:r>
                        </w:p>
                      </w:txbxContent>
                    </v:textbox>
                  </v:shape>
                  <v:shape id="_x0000_s2123" o:spid="_x0000_s2123" o:spt="202" type="#_x0000_t202" style="position:absolute;left:4949;top:9923;height:450;width:880;" fillcolor="#FFFFFF" filled="t" stroked="t" coordsize="21600,21600">
                    <v:path/>
                    <v:fill on="t" color2="#FFFFFF" focussize="0,0"/>
                    <v:stroke color="#FFFFFF" joinstyle="miter"/>
                    <v:imagedata o:title=""/>
                    <o:lock v:ext="edit" aspectratio="f"/>
                    <v:textbox>
                      <w:txbxContent>
                        <w:p>
                          <w:pPr>
                            <w:jc w:val="center"/>
                            <w:rPr>
                              <w:rFonts w:hint="default" w:eastAsia="宋体"/>
                              <w:highlight w:val="none"/>
                              <w:lang w:val="en-US" w:eastAsia="zh-CN"/>
                            </w:rPr>
                          </w:pPr>
                          <w:r>
                            <w:rPr>
                              <w:rFonts w:hint="eastAsia"/>
                              <w:highlight w:val="none"/>
                              <w:lang w:val="en-US" w:eastAsia="zh-CN"/>
                            </w:rPr>
                            <w:t>公路</w:t>
                          </w:r>
                        </w:p>
                        <w:p>
                          <w:pPr>
                            <w:jc w:val="center"/>
                            <w:rPr>
                              <w:rFonts w:hint="default"/>
                              <w:lang w:val="en-US" w:eastAsia="zh-CN"/>
                            </w:rPr>
                          </w:pPr>
                          <w:r>
                            <w:rPr>
                              <w:rFonts w:hint="eastAsia"/>
                            </w:rPr>
                            <w:t>辉瑞管业有限公司</w:t>
                          </w:r>
                        </w:p>
                        <w:p/>
                      </w:txbxContent>
                    </v:textbox>
                  </v:shape>
                  <v:shape id="_x0000_s2124" o:spid="_x0000_s2124" o:spt="202" type="#_x0000_t202" style="position:absolute;left:8081;top:11567;height:799;width:780;" fillcolor="#FFFFFF" filled="t" stroked="t" coordsize="21600,21600">
                    <v:path/>
                    <v:fill on="t" color2="#FFFFFF" focussize="0,0"/>
                    <v:stroke color="#FFFFFF" joinstyle="miter"/>
                    <v:imagedata o:title=""/>
                    <o:lock v:ext="edit" aspectratio="f"/>
                    <v:textbox>
                      <w:txbxContent>
                        <w:p>
                          <w:pPr>
                            <w:jc w:val="center"/>
                            <w:rPr>
                              <w:rFonts w:hint="eastAsia"/>
                              <w:highlight w:val="none"/>
                              <w:lang w:val="en-US" w:eastAsia="zh-CN"/>
                            </w:rPr>
                          </w:pPr>
                          <w:r>
                            <w:rPr>
                              <w:rFonts w:hint="eastAsia"/>
                              <w:highlight w:val="none"/>
                              <w:lang w:val="en-US" w:eastAsia="zh-CN"/>
                            </w:rPr>
                            <w:t>企</w:t>
                          </w:r>
                        </w:p>
                        <w:p>
                          <w:pPr>
                            <w:jc w:val="center"/>
                          </w:pPr>
                          <w:r>
                            <w:rPr>
                              <w:rFonts w:hint="eastAsia"/>
                              <w:highlight w:val="none"/>
                              <w:lang w:val="en-US" w:eastAsia="zh-CN"/>
                            </w:rPr>
                            <w:t>业</w:t>
                          </w:r>
                        </w:p>
                      </w:txbxContent>
                    </v:textbox>
                  </v:shape>
                  <v:shape id="_x0000_s2125" o:spid="_x0000_s2125" o:spt="202" type="#_x0000_t202" style="position:absolute;left:4981;top:13307;height:440;width:880;" fillcolor="#FFFFFF" filled="t" stroked="t" coordsize="21600,21600">
                    <v:path/>
                    <v:fill on="t" color2="#FFFFFF" focussize="0,0"/>
                    <v:stroke color="#FFFFFF" joinstyle="miter"/>
                    <v:imagedata o:title=""/>
                    <o:lock v:ext="edit" aspectratio="f"/>
                    <v:textbox>
                      <w:txbxContent>
                        <w:p>
                          <w:pPr>
                            <w:jc w:val="center"/>
                            <w:rPr>
                              <w:rFonts w:hint="default" w:eastAsia="宋体"/>
                              <w:highlight w:val="none"/>
                              <w:lang w:val="en-US" w:eastAsia="zh-CN"/>
                            </w:rPr>
                          </w:pPr>
                          <w:r>
                            <w:rPr>
                              <w:rFonts w:hint="eastAsia"/>
                              <w:highlight w:val="none"/>
                              <w:lang w:val="en-US" w:eastAsia="zh-CN"/>
                            </w:rPr>
                            <w:t>公路</w:t>
                          </w:r>
                        </w:p>
                        <w:p>
                          <w:pPr>
                            <w:jc w:val="center"/>
                            <w:rPr>
                              <w:rFonts w:hint="default"/>
                              <w:lang w:val="en-US" w:eastAsia="zh-CN"/>
                            </w:rPr>
                          </w:pPr>
                          <w:r>
                            <w:rPr>
                              <w:rFonts w:hint="eastAsia"/>
                            </w:rPr>
                            <w:t>辉瑞管业有限公司</w:t>
                          </w:r>
                        </w:p>
                        <w:p/>
                      </w:txbxContent>
                    </v:textbox>
                  </v:shape>
                  <v:shape id="_x0000_s2126" o:spid="_x0000_s2126" o:spt="202" type="#_x0000_t202" style="position:absolute;left:2071;top:11477;height:749;width:711;" fillcolor="#FFFFFF" filled="t" stroked="t" coordsize="21600,21600">
                    <v:path/>
                    <v:fill on="t" color2="#FFFFFF" focussize="0,0"/>
                    <v:stroke color="#FFFFFF" joinstyle="miter"/>
                    <v:imagedata o:title=""/>
                    <o:lock v:ext="edit" aspectratio="f"/>
                    <v:textbox>
                      <w:txbxContent>
                        <w:p>
                          <w:pPr>
                            <w:jc w:val="center"/>
                            <w:rPr>
                              <w:rFonts w:hint="eastAsia"/>
                              <w:highlight w:val="none"/>
                              <w:lang w:val="en-US" w:eastAsia="zh-CN"/>
                            </w:rPr>
                          </w:pPr>
                          <w:r>
                            <w:rPr>
                              <w:rFonts w:hint="eastAsia"/>
                              <w:highlight w:val="none"/>
                              <w:lang w:val="en-US" w:eastAsia="zh-CN"/>
                            </w:rPr>
                            <w:t>公</w:t>
                          </w:r>
                        </w:p>
                        <w:p>
                          <w:pPr>
                            <w:jc w:val="center"/>
                            <w:rPr>
                              <w:rFonts w:hint="default" w:eastAsia="宋体"/>
                              <w:highlight w:val="none"/>
                              <w:lang w:val="en-US" w:eastAsia="zh-CN"/>
                            </w:rPr>
                          </w:pPr>
                          <w:r>
                            <w:rPr>
                              <w:rFonts w:hint="eastAsia"/>
                              <w:highlight w:val="none"/>
                              <w:lang w:val="en-US" w:eastAsia="zh-CN"/>
                            </w:rPr>
                            <w:t>路</w:t>
                          </w:r>
                        </w:p>
                        <w:p>
                          <w:pPr>
                            <w:jc w:val="center"/>
                            <w:rPr>
                              <w:rFonts w:hint="default"/>
                              <w:lang w:val="en-US" w:eastAsia="zh-CN"/>
                            </w:rPr>
                          </w:pPr>
                          <w:r>
                            <w:rPr>
                              <w:rFonts w:hint="eastAsia"/>
                            </w:rPr>
                            <w:t>辉瑞管业有限公司</w:t>
                          </w:r>
                        </w:p>
                        <w:p/>
                      </w:txbxContent>
                    </v:textbox>
                  </v:shape>
                  <v:shape id="_x0000_s2127" o:spid="_x0000_s2127" o:spt="202" type="#_x0000_t202" style="position:absolute;left:4199;top:11481;height:540;width:2429;" fillcolor="#FFFFFF" filled="t" stroked="t" coordsize="21600,21600">
                    <v:path/>
                    <v:fill on="t" color2="#FFFFFF" focussize="0,0"/>
                    <v:stroke weight="0pt" color="#FFFFFF" joinstyle="miter"/>
                    <v:imagedata o:title=""/>
                    <o:lock v:ext="edit" aspectratio="f"/>
                    <v:textbox>
                      <w:txbxContent>
                        <w:p>
                          <w:pPr>
                            <w:rPr>
                              <w:rFonts w:hint="eastAsia"/>
                              <w:lang w:val="en-US" w:eastAsia="zh-CN"/>
                            </w:rPr>
                          </w:pPr>
                          <w:r>
                            <w:rPr>
                              <w:rFonts w:hint="eastAsia"/>
                            </w:rPr>
                            <w:t>山东辉瑞管业有限公司</w:t>
                          </w:r>
                        </w:p>
                      </w:txbxContent>
                    </v:textbox>
                  </v:shape>
                  <w10:wrap type="none"/>
                  <w10:anchorlock/>
                </v:group>
              </w:pict>
            </w:r>
          </w:p>
          <w:p>
            <w:pPr>
              <w:spacing w:line="360" w:lineRule="auto"/>
              <w:jc w:val="center"/>
              <w:rPr>
                <w:rFonts w:hint="eastAsia"/>
                <w:b/>
                <w:sz w:val="24"/>
              </w:rPr>
            </w:pPr>
            <w:r>
              <w:rPr>
                <w:rFonts w:hint="eastAsia"/>
                <w:b/>
                <w:sz w:val="24"/>
              </w:rPr>
              <w:t>图3-</w:t>
            </w:r>
            <w:r>
              <w:rPr>
                <w:rFonts w:hint="eastAsia"/>
                <w:b/>
                <w:sz w:val="24"/>
                <w:lang w:val="en-US" w:eastAsia="zh-CN"/>
              </w:rPr>
              <w:t>7</w:t>
            </w:r>
            <w:r>
              <w:rPr>
                <w:rFonts w:hint="eastAsia"/>
                <w:b/>
                <w:sz w:val="24"/>
              </w:rPr>
              <w:t xml:space="preserve"> 噪声监测点布局图</w:t>
            </w:r>
          </w:p>
          <w:p>
            <w:pPr>
              <w:spacing w:line="360" w:lineRule="auto"/>
              <w:ind w:firstLine="482" w:firstLineChars="200"/>
              <w:rPr>
                <w:rFonts w:hint="eastAsia"/>
                <w:b/>
                <w:sz w:val="24"/>
              </w:rPr>
            </w:pPr>
            <w:r>
              <w:rPr>
                <w:rFonts w:hint="eastAsia"/>
                <w:b/>
                <w:sz w:val="24"/>
              </w:rPr>
              <w:t>4、固体废物</w:t>
            </w:r>
          </w:p>
          <w:p>
            <w:pPr>
              <w:spacing w:line="360" w:lineRule="auto"/>
              <w:ind w:firstLine="480" w:firstLineChars="200"/>
              <w:contextualSpacing/>
              <w:rPr>
                <w:rFonts w:hint="eastAsia"/>
                <w:snapToGrid w:val="0"/>
                <w:kern w:val="0"/>
                <w:sz w:val="24"/>
              </w:rPr>
            </w:pPr>
            <w:r>
              <w:rPr>
                <w:rFonts w:hint="eastAsia"/>
                <w:snapToGrid w:val="0"/>
                <w:kern w:val="0"/>
                <w:sz w:val="24"/>
              </w:rPr>
              <w:t>本项目</w:t>
            </w:r>
            <w:r>
              <w:rPr>
                <w:rFonts w:hint="eastAsia"/>
                <w:snapToGrid w:val="0"/>
                <w:kern w:val="0"/>
                <w:sz w:val="24"/>
                <w:lang w:eastAsia="zh-CN"/>
              </w:rPr>
              <w:t>一期工程</w:t>
            </w:r>
            <w:r>
              <w:rPr>
                <w:rFonts w:hint="eastAsia"/>
                <w:snapToGrid w:val="0"/>
                <w:kern w:val="0"/>
                <w:sz w:val="24"/>
              </w:rPr>
              <w:t>产生的固体废物主要为一般工业固废以及危险废物</w:t>
            </w:r>
            <w:r>
              <w:rPr>
                <w:rFonts w:hint="eastAsia"/>
                <w:snapToGrid w:val="0"/>
                <w:kern w:val="0"/>
                <w:sz w:val="24"/>
                <w:lang w:eastAsia="zh-CN"/>
              </w:rPr>
              <w:t>。</w:t>
            </w:r>
            <w:r>
              <w:rPr>
                <w:rFonts w:hint="eastAsia"/>
                <w:snapToGrid w:val="0"/>
                <w:kern w:val="0"/>
                <w:sz w:val="24"/>
              </w:rPr>
              <w:t>一般工业固体废物主要为废下脚料、</w:t>
            </w:r>
            <w:r>
              <w:rPr>
                <w:rFonts w:hint="eastAsia"/>
                <w:snapToGrid w:val="0"/>
                <w:kern w:val="0"/>
                <w:sz w:val="24"/>
                <w:lang w:eastAsia="zh-CN"/>
              </w:rPr>
              <w:t>不合格产品</w:t>
            </w:r>
            <w:r>
              <w:rPr>
                <w:rFonts w:hint="eastAsia"/>
                <w:snapToGrid w:val="0"/>
                <w:kern w:val="0"/>
                <w:sz w:val="24"/>
              </w:rPr>
              <w:t>、</w:t>
            </w:r>
            <w:r>
              <w:rPr>
                <w:rFonts w:hint="eastAsia"/>
                <w:snapToGrid w:val="0"/>
                <w:kern w:val="0"/>
                <w:sz w:val="24"/>
                <w:lang w:eastAsia="zh-CN"/>
              </w:rPr>
              <w:t>布袋收尘、废包装袋；</w:t>
            </w:r>
            <w:r>
              <w:rPr>
                <w:rFonts w:hint="eastAsia"/>
                <w:snapToGrid w:val="0"/>
                <w:kern w:val="0"/>
                <w:sz w:val="24"/>
              </w:rPr>
              <w:t>危险废物为</w:t>
            </w:r>
            <w:r>
              <w:rPr>
                <w:rFonts w:hint="eastAsia"/>
                <w:snapToGrid w:val="0"/>
                <w:kern w:val="0"/>
                <w:sz w:val="24"/>
                <w:lang w:eastAsia="zh-CN"/>
              </w:rPr>
              <w:t>废活性炭。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snapToGrid w:val="0"/>
                <w:kern w:val="0"/>
                <w:sz w:val="24"/>
                <w:lang w:eastAsia="zh-CN"/>
              </w:rPr>
            </w:pPr>
            <w:r>
              <w:rPr>
                <w:rFonts w:hint="eastAsia"/>
                <w:snapToGrid w:val="0"/>
                <w:kern w:val="0"/>
                <w:sz w:val="24"/>
                <w:lang w:val="en-US" w:eastAsia="zh-CN"/>
              </w:rPr>
              <w:t>1）</w:t>
            </w:r>
            <w:r>
              <w:rPr>
                <w:rFonts w:hint="eastAsia"/>
                <w:snapToGrid w:val="0"/>
                <w:kern w:val="0"/>
                <w:sz w:val="24"/>
              </w:rPr>
              <w:t>一般工业固废</w:t>
            </w:r>
            <w:r>
              <w:rPr>
                <w:rFonts w:hint="eastAsia"/>
                <w:snapToGrid w:val="0"/>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jc w:val="left"/>
              <w:textAlignment w:val="auto"/>
              <w:rPr>
                <w:rFonts w:hint="eastAsia"/>
                <w:snapToGrid w:val="0"/>
                <w:kern w:val="0"/>
                <w:sz w:val="24"/>
                <w:lang w:eastAsia="zh-CN"/>
              </w:rPr>
            </w:pPr>
            <w:r>
              <w:rPr>
                <w:rFonts w:hint="eastAsia"/>
                <w:snapToGrid w:val="0"/>
                <w:kern w:val="0"/>
                <w:sz w:val="24"/>
                <w:lang w:eastAsia="zh-CN"/>
              </w:rPr>
              <w:t>废下脚料：项目废下脚料产生量约为</w:t>
            </w:r>
            <w:r>
              <w:rPr>
                <w:rFonts w:hint="eastAsia" w:ascii="Times New Roman" w:hAnsi="Times New Roman" w:eastAsia="宋体" w:cs="Times New Roman"/>
                <w:snapToGrid w:val="0"/>
                <w:color w:val="auto"/>
                <w:kern w:val="0"/>
                <w:sz w:val="24"/>
                <w:lang w:val="en-US" w:eastAsia="zh-CN"/>
              </w:rPr>
              <w:t>200t/a</w:t>
            </w:r>
            <w:r>
              <w:rPr>
                <w:rFonts w:hint="eastAsia"/>
                <w:snapToGrid w:val="0"/>
                <w:kern w:val="0"/>
                <w:sz w:val="24"/>
                <w:lang w:eastAsia="zh-CN"/>
              </w:rPr>
              <w:t>，收集后回用于造粒生产线。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jc w:val="left"/>
              <w:textAlignment w:val="auto"/>
              <w:rPr>
                <w:rFonts w:hint="eastAsia"/>
                <w:snapToGrid w:val="0"/>
                <w:kern w:val="0"/>
                <w:sz w:val="24"/>
                <w:lang w:eastAsia="zh-CN"/>
              </w:rPr>
            </w:pPr>
            <w:r>
              <w:rPr>
                <w:rFonts w:hint="eastAsia"/>
                <w:snapToGrid w:val="0"/>
                <w:kern w:val="0"/>
                <w:sz w:val="24"/>
                <w:lang w:eastAsia="zh-CN"/>
              </w:rPr>
              <w:t>不合格产品：根据企业提供资料，项目不合格产品产生量约为</w:t>
            </w:r>
            <w:r>
              <w:rPr>
                <w:rFonts w:hint="eastAsia" w:ascii="Times New Roman" w:hAnsi="Times New Roman" w:eastAsia="宋体" w:cs="Times New Roman"/>
                <w:snapToGrid w:val="0"/>
                <w:color w:val="auto"/>
                <w:kern w:val="0"/>
                <w:sz w:val="24"/>
                <w:lang w:val="en-US" w:eastAsia="zh-CN"/>
              </w:rPr>
              <w:t>100t/a</w:t>
            </w:r>
            <w:r>
              <w:rPr>
                <w:rFonts w:hint="eastAsia"/>
                <w:snapToGrid w:val="0"/>
                <w:kern w:val="0"/>
                <w:sz w:val="24"/>
                <w:lang w:eastAsia="zh-CN"/>
              </w:rPr>
              <w:t>，收集后回用于造粒生产线。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jc w:val="left"/>
              <w:textAlignment w:val="auto"/>
              <w:rPr>
                <w:rFonts w:hint="eastAsia"/>
                <w:snapToGrid w:val="0"/>
                <w:kern w:val="0"/>
                <w:sz w:val="24"/>
                <w:lang w:eastAsia="zh-CN"/>
              </w:rPr>
            </w:pPr>
            <w:r>
              <w:rPr>
                <w:rFonts w:hint="eastAsia"/>
                <w:snapToGrid w:val="0"/>
                <w:kern w:val="0"/>
                <w:sz w:val="24"/>
                <w:lang w:eastAsia="zh-CN"/>
              </w:rPr>
              <w:t>废包装袋：根据企业提供资料，项目废包装袋产生量约为</w:t>
            </w:r>
            <w:r>
              <w:rPr>
                <w:rFonts w:hint="eastAsia" w:ascii="Times New Roman" w:hAnsi="Times New Roman" w:eastAsia="宋体" w:cs="Times New Roman"/>
                <w:snapToGrid w:val="0"/>
                <w:color w:val="auto"/>
                <w:kern w:val="0"/>
                <w:sz w:val="24"/>
                <w:lang w:val="en-US" w:eastAsia="zh-CN"/>
              </w:rPr>
              <w:t>1t/a</w:t>
            </w:r>
            <w:r>
              <w:rPr>
                <w:rFonts w:hint="eastAsia"/>
                <w:snapToGrid w:val="0"/>
                <w:kern w:val="0"/>
                <w:sz w:val="24"/>
                <w:lang w:eastAsia="zh-CN"/>
              </w:rPr>
              <w:t>，收集后外售综合利用。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jc w:val="left"/>
              <w:textAlignment w:val="auto"/>
              <w:rPr>
                <w:rFonts w:hint="eastAsia"/>
                <w:snapToGrid w:val="0"/>
                <w:kern w:val="0"/>
                <w:sz w:val="24"/>
                <w:lang w:eastAsia="zh-CN"/>
              </w:rPr>
            </w:pPr>
            <w:r>
              <w:rPr>
                <w:rFonts w:hint="eastAsia"/>
                <w:snapToGrid w:val="0"/>
                <w:kern w:val="0"/>
                <w:sz w:val="24"/>
                <w:lang w:eastAsia="zh-CN"/>
              </w:rPr>
              <w:t>布袋收尘：项目布袋产生量约为</w:t>
            </w:r>
            <w:r>
              <w:rPr>
                <w:rFonts w:hint="eastAsia"/>
                <w:snapToGrid w:val="0"/>
                <w:color w:val="auto"/>
                <w:kern w:val="0"/>
                <w:sz w:val="24"/>
                <w:lang w:val="en-US" w:eastAsia="zh-CN"/>
              </w:rPr>
              <w:t>0.01</w:t>
            </w:r>
            <w:r>
              <w:rPr>
                <w:rFonts w:hint="eastAsia"/>
                <w:snapToGrid w:val="0"/>
                <w:color w:val="auto"/>
                <w:kern w:val="0"/>
                <w:sz w:val="24"/>
                <w:lang w:eastAsia="zh-CN"/>
              </w:rPr>
              <w:t>t/a</w:t>
            </w:r>
            <w:r>
              <w:rPr>
                <w:rFonts w:hint="eastAsia"/>
                <w:snapToGrid w:val="0"/>
                <w:kern w:val="0"/>
                <w:sz w:val="24"/>
                <w:lang w:eastAsia="zh-CN"/>
              </w:rPr>
              <w:t>，收集后回用于造粒生产线。</w:t>
            </w:r>
          </w:p>
          <w:p>
            <w:pPr>
              <w:numPr>
                <w:ilvl w:val="0"/>
                <w:numId w:val="1"/>
              </w:numPr>
              <w:spacing w:line="360" w:lineRule="auto"/>
              <w:ind w:firstLine="480" w:firstLineChars="200"/>
              <w:contextualSpacing/>
              <w:rPr>
                <w:rFonts w:hint="eastAsia"/>
                <w:snapToGrid w:val="0"/>
                <w:kern w:val="0"/>
                <w:sz w:val="24"/>
                <w:lang w:val="en-US" w:eastAsia="zh-CN"/>
              </w:rPr>
            </w:pPr>
            <w:r>
              <w:rPr>
                <w:rFonts w:hint="eastAsia"/>
                <w:snapToGrid w:val="0"/>
                <w:kern w:val="0"/>
                <w:sz w:val="24"/>
                <w:lang w:val="en-US" w:eastAsia="zh-CN"/>
              </w:rPr>
              <w:t>危险废物：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lang w:val="en-US" w:eastAsia="zh-CN"/>
              </w:rPr>
            </w:pPr>
            <w:r>
              <w:rPr>
                <w:rFonts w:hint="eastAsia"/>
                <w:snapToGrid w:val="0"/>
                <w:kern w:val="0"/>
                <w:sz w:val="24"/>
                <w:lang w:val="en-US" w:eastAsia="zh-CN"/>
              </w:rPr>
              <w:t>废活性炭：根据企业提供资料，项目废气处理设施需定期更换活性炭，活性炭平均每半年更换一次，废活性炭产生量为</w:t>
            </w:r>
            <w:r>
              <w:rPr>
                <w:rFonts w:hint="eastAsia" w:ascii="Times New Roman" w:hAnsi="Times New Roman" w:eastAsia="宋体" w:cs="Times New Roman"/>
                <w:snapToGrid w:val="0"/>
                <w:color w:val="auto"/>
                <w:kern w:val="0"/>
                <w:sz w:val="24"/>
                <w:lang w:val="en-US" w:eastAsia="zh-CN"/>
              </w:rPr>
              <w:t>0.2t/a</w:t>
            </w:r>
            <w:r>
              <w:rPr>
                <w:rFonts w:hint="eastAsia"/>
                <w:snapToGrid w:val="0"/>
                <w:kern w:val="0"/>
                <w:sz w:val="24"/>
                <w:lang w:val="en-US" w:eastAsia="zh-CN"/>
              </w:rPr>
              <w:t>，为危险废物，废物类别为HW49，废物代码为900-041-49，经公司危废暂存处暂存后委托有相应处理资质的单位进行处理。</w:t>
            </w:r>
          </w:p>
          <w:p>
            <w:pPr>
              <w:spacing w:line="360" w:lineRule="auto"/>
              <w:ind w:firstLine="480" w:firstLineChars="200"/>
              <w:jc w:val="left"/>
              <w:rPr>
                <w:sz w:val="24"/>
              </w:rPr>
            </w:pPr>
            <w:r>
              <w:rPr>
                <w:sz w:val="24"/>
              </w:rPr>
              <w:t>本项目</w:t>
            </w:r>
            <w:r>
              <w:rPr>
                <w:rFonts w:hint="eastAsia"/>
                <w:sz w:val="24"/>
                <w:lang w:eastAsia="zh-CN"/>
              </w:rPr>
              <w:t>一期工程</w:t>
            </w:r>
            <w:r>
              <w:rPr>
                <w:sz w:val="24"/>
              </w:rPr>
              <w:t>固体废物产生及处置情况见表3-</w:t>
            </w:r>
            <w:r>
              <w:rPr>
                <w:rFonts w:hint="eastAsia"/>
                <w:sz w:val="24"/>
              </w:rPr>
              <w:t>2</w:t>
            </w:r>
            <w:r>
              <w:rPr>
                <w:sz w:val="24"/>
              </w:rPr>
              <w:t>。</w:t>
            </w:r>
          </w:p>
          <w:p>
            <w:pPr>
              <w:jc w:val="center"/>
              <w:rPr>
                <w:b/>
                <w:szCs w:val="21"/>
              </w:rPr>
            </w:pPr>
            <w:r>
              <w:rPr>
                <w:rFonts w:hint="eastAsia"/>
                <w:b/>
                <w:szCs w:val="21"/>
              </w:rPr>
              <w:t>表3-2 本项目</w:t>
            </w:r>
            <w:r>
              <w:rPr>
                <w:rFonts w:hint="eastAsia"/>
                <w:b/>
                <w:szCs w:val="21"/>
                <w:lang w:eastAsia="zh-CN"/>
              </w:rPr>
              <w:t>一期工程</w:t>
            </w:r>
            <w:r>
              <w:rPr>
                <w:rFonts w:hint="eastAsia"/>
                <w:b/>
                <w:szCs w:val="21"/>
              </w:rPr>
              <w:t>固体废物产生及处置情况</w:t>
            </w:r>
          </w:p>
          <w:tbl>
            <w:tblPr>
              <w:tblStyle w:val="2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25"/>
              <w:gridCol w:w="1767"/>
              <w:gridCol w:w="1480"/>
              <w:gridCol w:w="1786"/>
              <w:gridCol w:w="884"/>
              <w:gridCol w:w="107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25" w:type="dxa"/>
                  <w:noWrap w:val="0"/>
                  <w:vAlign w:val="center"/>
                </w:tcPr>
                <w:p>
                  <w:pPr>
                    <w:pStyle w:val="11"/>
                    <w:adjustRightInd w:val="0"/>
                    <w:snapToGrid w:val="0"/>
                    <w:spacing w:after="0"/>
                    <w:jc w:val="center"/>
                    <w:rPr>
                      <w:szCs w:val="21"/>
                    </w:rPr>
                  </w:pPr>
                  <w:r>
                    <w:rPr>
                      <w:szCs w:val="21"/>
                    </w:rPr>
                    <w:t>序</w:t>
                  </w:r>
                  <w:r>
                    <w:rPr>
                      <w:szCs w:val="21"/>
                    </w:rPr>
                    <w:cr/>
                  </w:r>
                </w:p>
              </w:tc>
              <w:tc>
                <w:tcPr>
                  <w:tcW w:w="1767" w:type="dxa"/>
                  <w:noWrap w:val="0"/>
                  <w:vAlign w:val="center"/>
                </w:tcPr>
                <w:p>
                  <w:pPr>
                    <w:pStyle w:val="11"/>
                    <w:adjustRightInd w:val="0"/>
                    <w:snapToGrid w:val="0"/>
                    <w:spacing w:after="0"/>
                    <w:jc w:val="center"/>
                    <w:rPr>
                      <w:szCs w:val="21"/>
                    </w:rPr>
                  </w:pPr>
                  <w:r>
                    <w:rPr>
                      <w:szCs w:val="21"/>
                    </w:rPr>
                    <w:t>固体废物</w:t>
                  </w:r>
                </w:p>
                <w:p>
                  <w:pPr>
                    <w:pStyle w:val="11"/>
                    <w:adjustRightInd w:val="0"/>
                    <w:snapToGrid w:val="0"/>
                    <w:spacing w:after="0"/>
                    <w:jc w:val="center"/>
                    <w:rPr>
                      <w:szCs w:val="21"/>
                    </w:rPr>
                  </w:pPr>
                  <w:r>
                    <w:rPr>
                      <w:szCs w:val="21"/>
                    </w:rPr>
                    <w:t>名称</w:t>
                  </w:r>
                </w:p>
              </w:tc>
              <w:tc>
                <w:tcPr>
                  <w:tcW w:w="1480" w:type="dxa"/>
                  <w:noWrap w:val="0"/>
                  <w:vAlign w:val="center"/>
                </w:tcPr>
                <w:p>
                  <w:pPr>
                    <w:pStyle w:val="11"/>
                    <w:adjustRightInd w:val="0"/>
                    <w:snapToGrid w:val="0"/>
                    <w:spacing w:after="0"/>
                    <w:jc w:val="center"/>
                    <w:rPr>
                      <w:szCs w:val="21"/>
                    </w:rPr>
                  </w:pPr>
                  <w:r>
                    <w:rPr>
                      <w:szCs w:val="21"/>
                    </w:rPr>
                    <w:t>产生工序</w:t>
                  </w:r>
                </w:p>
              </w:tc>
              <w:tc>
                <w:tcPr>
                  <w:tcW w:w="1786" w:type="dxa"/>
                  <w:noWrap w:val="0"/>
                  <w:vAlign w:val="center"/>
                </w:tcPr>
                <w:p>
                  <w:pPr>
                    <w:pStyle w:val="11"/>
                    <w:adjustRightInd w:val="0"/>
                    <w:snapToGrid w:val="0"/>
                    <w:spacing w:after="0"/>
                    <w:jc w:val="center"/>
                    <w:rPr>
                      <w:szCs w:val="21"/>
                    </w:rPr>
                  </w:pPr>
                  <w:r>
                    <w:rPr>
                      <w:szCs w:val="21"/>
                    </w:rPr>
                    <w:t>属性（危险废物、一般工业固体废物或待鉴别</w:t>
                  </w:r>
                </w:p>
              </w:tc>
              <w:tc>
                <w:tcPr>
                  <w:tcW w:w="884" w:type="dxa"/>
                  <w:noWrap w:val="0"/>
                  <w:vAlign w:val="center"/>
                </w:tcPr>
                <w:p>
                  <w:pPr>
                    <w:pStyle w:val="11"/>
                    <w:adjustRightInd w:val="0"/>
                    <w:snapToGrid w:val="0"/>
                    <w:spacing w:after="0"/>
                    <w:jc w:val="center"/>
                    <w:rPr>
                      <w:szCs w:val="21"/>
                    </w:rPr>
                  </w:pPr>
                  <w:r>
                    <w:rPr>
                      <w:szCs w:val="21"/>
                    </w:rPr>
                    <w:t>废物</w:t>
                  </w:r>
                </w:p>
                <w:p>
                  <w:pPr>
                    <w:pStyle w:val="11"/>
                    <w:adjustRightInd w:val="0"/>
                    <w:snapToGrid w:val="0"/>
                    <w:spacing w:after="0"/>
                    <w:jc w:val="center"/>
                    <w:rPr>
                      <w:szCs w:val="21"/>
                    </w:rPr>
                  </w:pPr>
                  <w:r>
                    <w:rPr>
                      <w:szCs w:val="21"/>
                    </w:rPr>
                    <w:t>代码</w:t>
                  </w:r>
                </w:p>
              </w:tc>
              <w:tc>
                <w:tcPr>
                  <w:tcW w:w="1071" w:type="dxa"/>
                  <w:noWrap w:val="0"/>
                  <w:vAlign w:val="center"/>
                </w:tcPr>
                <w:p>
                  <w:pPr>
                    <w:pStyle w:val="11"/>
                    <w:adjustRightInd w:val="0"/>
                    <w:snapToGrid w:val="0"/>
                    <w:spacing w:after="0"/>
                    <w:jc w:val="center"/>
                    <w:rPr>
                      <w:szCs w:val="21"/>
                    </w:rPr>
                  </w:pPr>
                  <w:r>
                    <w:rPr>
                      <w:szCs w:val="21"/>
                    </w:rPr>
                    <w:t>产生量</w:t>
                  </w:r>
                </w:p>
              </w:tc>
              <w:tc>
                <w:tcPr>
                  <w:tcW w:w="1167" w:type="dxa"/>
                  <w:noWrap w:val="0"/>
                  <w:vAlign w:val="center"/>
                </w:tcPr>
                <w:p>
                  <w:pPr>
                    <w:pStyle w:val="11"/>
                    <w:adjustRightInd w:val="0"/>
                    <w:snapToGrid w:val="0"/>
                    <w:spacing w:after="0"/>
                    <w:jc w:val="center"/>
                    <w:rPr>
                      <w:szCs w:val="21"/>
                    </w:rPr>
                  </w:pPr>
                  <w:r>
                    <w:rPr>
                      <w:szCs w:val="21"/>
                    </w:rPr>
                    <w:t>利用处置方式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25" w:type="dxa"/>
                  <w:noWrap w:val="0"/>
                  <w:vAlign w:val="center"/>
                </w:tcPr>
                <w:p>
                  <w:pPr>
                    <w:pStyle w:val="11"/>
                    <w:adjustRightInd w:val="0"/>
                    <w:snapToGrid w:val="0"/>
                    <w:spacing w:after="0"/>
                    <w:jc w:val="center"/>
                    <w:rPr>
                      <w:szCs w:val="21"/>
                    </w:rPr>
                  </w:pPr>
                  <w:r>
                    <w:rPr>
                      <w:szCs w:val="21"/>
                    </w:rPr>
                    <w:t>1</w:t>
                  </w:r>
                </w:p>
              </w:tc>
              <w:tc>
                <w:tcPr>
                  <w:tcW w:w="1767" w:type="dxa"/>
                  <w:noWrap w:val="0"/>
                  <w:vAlign w:val="center"/>
                </w:tcPr>
                <w:p>
                  <w:pPr>
                    <w:adjustRightInd w:val="0"/>
                    <w:snapToGrid w:val="0"/>
                    <w:jc w:val="center"/>
                    <w:rPr>
                      <w:szCs w:val="21"/>
                    </w:rPr>
                  </w:pPr>
                  <w:r>
                    <w:rPr>
                      <w:rFonts w:hint="eastAsia"/>
                      <w:szCs w:val="21"/>
                      <w:lang w:val="en-US" w:eastAsia="zh-CN"/>
                    </w:rPr>
                    <w:t>废</w:t>
                  </w:r>
                  <w:r>
                    <w:rPr>
                      <w:szCs w:val="21"/>
                    </w:rPr>
                    <w:t>下脚料</w:t>
                  </w:r>
                </w:p>
              </w:tc>
              <w:tc>
                <w:tcPr>
                  <w:tcW w:w="1480" w:type="dxa"/>
                  <w:noWrap w:val="0"/>
                  <w:vAlign w:val="center"/>
                </w:tcPr>
                <w:p>
                  <w:pPr>
                    <w:adjustRightInd w:val="0"/>
                    <w:snapToGrid w:val="0"/>
                    <w:jc w:val="center"/>
                    <w:rPr>
                      <w:szCs w:val="21"/>
                    </w:rPr>
                  </w:pPr>
                  <w:r>
                    <w:rPr>
                      <w:szCs w:val="21"/>
                    </w:rPr>
                    <w:t>生</w:t>
                  </w:r>
                  <w:r>
                    <w:rPr>
                      <w:rFonts w:hint="eastAsia"/>
                      <w:szCs w:val="21"/>
                      <w:lang w:val="en-US" w:eastAsia="zh-CN"/>
                    </w:rPr>
                    <w:t>产</w:t>
                  </w:r>
                  <w:r>
                    <w:rPr>
                      <w:szCs w:val="21"/>
                    </w:rPr>
                    <w:cr/>
                  </w:r>
                  <w:r>
                    <w:rPr>
                      <w:szCs w:val="21"/>
                    </w:rPr>
                    <w:t>过程</w:t>
                  </w:r>
                </w:p>
              </w:tc>
              <w:tc>
                <w:tcPr>
                  <w:tcW w:w="1786" w:type="dxa"/>
                  <w:noWrap w:val="0"/>
                  <w:vAlign w:val="center"/>
                </w:tcPr>
                <w:p>
                  <w:pPr>
                    <w:pStyle w:val="11"/>
                    <w:adjustRightInd w:val="0"/>
                    <w:snapToGrid w:val="0"/>
                    <w:spacing w:after="0"/>
                    <w:jc w:val="center"/>
                    <w:rPr>
                      <w:szCs w:val="21"/>
                    </w:rPr>
                  </w:pPr>
                  <w:r>
                    <w:rPr>
                      <w:szCs w:val="21"/>
                    </w:rPr>
                    <w:t>一般固</w:t>
                  </w:r>
                  <w:r>
                    <w:rPr>
                      <w:rFonts w:hint="eastAsia"/>
                      <w:szCs w:val="21"/>
                      <w:lang w:val="en-US" w:eastAsia="zh-CN"/>
                    </w:rPr>
                    <w:t>废</w:t>
                  </w:r>
                  <w:r>
                    <w:rPr>
                      <w:szCs w:val="21"/>
                    </w:rPr>
                    <w:cr/>
                  </w:r>
                </w:p>
              </w:tc>
              <w:tc>
                <w:tcPr>
                  <w:tcW w:w="884" w:type="dxa"/>
                  <w:noWrap w:val="0"/>
                  <w:vAlign w:val="center"/>
                </w:tcPr>
                <w:p>
                  <w:pPr>
                    <w:adjustRightInd w:val="0"/>
                    <w:snapToGrid w:val="0"/>
                    <w:jc w:val="center"/>
                    <w:rPr>
                      <w:szCs w:val="21"/>
                    </w:rPr>
                  </w:pPr>
                  <w:r>
                    <w:rPr>
                      <w:szCs w:val="21"/>
                    </w:rPr>
                    <w:t>/</w:t>
                  </w:r>
                </w:p>
              </w:tc>
              <w:tc>
                <w:tcPr>
                  <w:tcW w:w="1071" w:type="dxa"/>
                  <w:noWrap w:val="0"/>
                  <w:vAlign w:val="center"/>
                </w:tcPr>
                <w:p>
                  <w:pPr>
                    <w:adjustRightInd w:val="0"/>
                    <w:snapToGrid w:val="0"/>
                    <w:jc w:val="center"/>
                    <w:rPr>
                      <w:color w:val="auto"/>
                      <w:szCs w:val="21"/>
                    </w:rPr>
                  </w:pPr>
                  <w:r>
                    <w:rPr>
                      <w:rFonts w:hint="eastAsia"/>
                      <w:color w:val="auto"/>
                      <w:szCs w:val="21"/>
                      <w:lang w:val="en-US" w:eastAsia="zh-CN"/>
                    </w:rPr>
                    <w:t>200</w:t>
                  </w:r>
                  <w:r>
                    <w:rPr>
                      <w:color w:val="auto"/>
                      <w:szCs w:val="21"/>
                    </w:rPr>
                    <w:t>t/a</w:t>
                  </w:r>
                </w:p>
              </w:tc>
              <w:tc>
                <w:tcPr>
                  <w:tcW w:w="1167" w:type="dxa"/>
                  <w:noWrap w:val="0"/>
                  <w:vAlign w:val="center"/>
                </w:tcPr>
                <w:p>
                  <w:pPr>
                    <w:jc w:val="center"/>
                    <w:rPr>
                      <w:szCs w:val="21"/>
                    </w:rPr>
                  </w:pPr>
                  <w:r>
                    <w:t>收集</w:t>
                  </w:r>
                  <w:r>
                    <w:rPr>
                      <w:rFonts w:hint="eastAsia"/>
                      <w:lang w:eastAsia="zh-CN"/>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625" w:type="dxa"/>
                  <w:noWrap w:val="0"/>
                  <w:vAlign w:val="center"/>
                </w:tcPr>
                <w:p>
                  <w:pPr>
                    <w:pStyle w:val="11"/>
                    <w:adjustRightInd w:val="0"/>
                    <w:snapToGrid w:val="0"/>
                    <w:spacing w:after="0"/>
                    <w:jc w:val="center"/>
                    <w:rPr>
                      <w:szCs w:val="21"/>
                    </w:rPr>
                  </w:pPr>
                  <w:r>
                    <w:rPr>
                      <w:szCs w:val="21"/>
                    </w:rPr>
                    <w:t>2</w:t>
                  </w:r>
                </w:p>
              </w:tc>
              <w:tc>
                <w:tcPr>
                  <w:tcW w:w="1767"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不合格产品</w:t>
                  </w:r>
                </w:p>
              </w:tc>
              <w:tc>
                <w:tcPr>
                  <w:tcW w:w="1480" w:type="dxa"/>
                  <w:noWrap w:val="0"/>
                  <w:vAlign w:val="center"/>
                </w:tcPr>
                <w:p>
                  <w:pPr>
                    <w:adjustRightInd w:val="0"/>
                    <w:snapToGrid w:val="0"/>
                    <w:jc w:val="center"/>
                    <w:rPr>
                      <w:szCs w:val="21"/>
                    </w:rPr>
                  </w:pPr>
                  <w:r>
                    <w:rPr>
                      <w:szCs w:val="21"/>
                    </w:rPr>
                    <w:t>生</w:t>
                  </w:r>
                  <w:r>
                    <w:rPr>
                      <w:rFonts w:hint="eastAsia"/>
                      <w:szCs w:val="21"/>
                      <w:lang w:val="en-US" w:eastAsia="zh-CN"/>
                    </w:rPr>
                    <w:t>产</w:t>
                  </w:r>
                  <w:r>
                    <w:rPr>
                      <w:szCs w:val="21"/>
                    </w:rPr>
                    <w:cr/>
                  </w:r>
                  <w:r>
                    <w:rPr>
                      <w:szCs w:val="21"/>
                    </w:rPr>
                    <w:t>过程</w:t>
                  </w:r>
                </w:p>
              </w:tc>
              <w:tc>
                <w:tcPr>
                  <w:tcW w:w="1786" w:type="dxa"/>
                  <w:noWrap w:val="0"/>
                  <w:vAlign w:val="center"/>
                </w:tcPr>
                <w:p>
                  <w:pPr>
                    <w:pStyle w:val="11"/>
                    <w:adjustRightInd w:val="0"/>
                    <w:snapToGrid w:val="0"/>
                    <w:spacing w:after="0"/>
                    <w:jc w:val="center"/>
                    <w:rPr>
                      <w:szCs w:val="21"/>
                    </w:rPr>
                  </w:pPr>
                  <w:r>
                    <w:rPr>
                      <w:szCs w:val="21"/>
                    </w:rPr>
                    <w:t>一般固废</w:t>
                  </w:r>
                </w:p>
              </w:tc>
              <w:tc>
                <w:tcPr>
                  <w:tcW w:w="884" w:type="dxa"/>
                  <w:noWrap w:val="0"/>
                  <w:vAlign w:val="center"/>
                </w:tcPr>
                <w:p>
                  <w:pPr>
                    <w:adjustRightInd w:val="0"/>
                    <w:snapToGrid w:val="0"/>
                    <w:jc w:val="center"/>
                    <w:rPr>
                      <w:szCs w:val="21"/>
                    </w:rPr>
                  </w:pPr>
                  <w:r>
                    <w:rPr>
                      <w:szCs w:val="21"/>
                    </w:rPr>
                    <w:t>/</w:t>
                  </w:r>
                </w:p>
              </w:tc>
              <w:tc>
                <w:tcPr>
                  <w:tcW w:w="1071" w:type="dxa"/>
                  <w:noWrap w:val="0"/>
                  <w:vAlign w:val="center"/>
                </w:tcPr>
                <w:p>
                  <w:pPr>
                    <w:adjustRightInd w:val="0"/>
                    <w:snapToGrid w:val="0"/>
                    <w:jc w:val="center"/>
                    <w:rPr>
                      <w:color w:val="auto"/>
                      <w:szCs w:val="21"/>
                    </w:rPr>
                  </w:pPr>
                  <w:r>
                    <w:rPr>
                      <w:rFonts w:hint="eastAsia"/>
                      <w:color w:val="auto"/>
                      <w:szCs w:val="21"/>
                      <w:lang w:val="en-US" w:eastAsia="zh-CN"/>
                    </w:rPr>
                    <w:t>100t</w:t>
                  </w:r>
                  <w:r>
                    <w:rPr>
                      <w:color w:val="auto"/>
                      <w:szCs w:val="21"/>
                    </w:rPr>
                    <w:t>/a</w:t>
                  </w:r>
                </w:p>
              </w:tc>
              <w:tc>
                <w:tcPr>
                  <w:tcW w:w="1167" w:type="dxa"/>
                  <w:noWrap w:val="0"/>
                  <w:vAlign w:val="center"/>
                </w:tcPr>
                <w:p>
                  <w:pPr>
                    <w:pStyle w:val="11"/>
                    <w:adjustRightInd w:val="0"/>
                    <w:snapToGrid w:val="0"/>
                    <w:spacing w:after="0"/>
                    <w:jc w:val="center"/>
                    <w:rPr>
                      <w:szCs w:val="21"/>
                    </w:rPr>
                  </w:pPr>
                  <w:r>
                    <w:t>收集</w:t>
                  </w:r>
                  <w:r>
                    <w:rPr>
                      <w:rFonts w:hint="eastAsia"/>
                      <w:lang w:eastAsia="zh-CN"/>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25" w:type="dxa"/>
                  <w:noWrap w:val="0"/>
                  <w:vAlign w:val="center"/>
                </w:tcPr>
                <w:p>
                  <w:pPr>
                    <w:pStyle w:val="11"/>
                    <w:adjustRightInd w:val="0"/>
                    <w:snapToGrid w:val="0"/>
                    <w:spacing w:after="0"/>
                    <w:jc w:val="center"/>
                    <w:rPr>
                      <w:szCs w:val="21"/>
                    </w:rPr>
                  </w:pPr>
                  <w:r>
                    <w:rPr>
                      <w:szCs w:val="21"/>
                    </w:rPr>
                    <w:t>3</w:t>
                  </w:r>
                </w:p>
              </w:tc>
              <w:tc>
                <w:tcPr>
                  <w:tcW w:w="1767" w:type="dxa"/>
                  <w:noWrap w:val="0"/>
                  <w:vAlign w:val="center"/>
                </w:tcPr>
                <w:p>
                  <w:pPr>
                    <w:adjustRightInd w:val="0"/>
                    <w:snapToGrid w:val="0"/>
                    <w:jc w:val="center"/>
                    <w:rPr>
                      <w:rFonts w:hint="eastAsia" w:eastAsia="宋体"/>
                      <w:szCs w:val="21"/>
                      <w:lang w:eastAsia="zh-CN"/>
                    </w:rPr>
                  </w:pPr>
                  <w:r>
                    <w:rPr>
                      <w:rFonts w:hint="eastAsia"/>
                      <w:szCs w:val="21"/>
                      <w:lang w:val="en-US" w:eastAsia="zh-CN"/>
                    </w:rPr>
                    <w:t>废包装袋</w:t>
                  </w:r>
                </w:p>
              </w:tc>
              <w:tc>
                <w:tcPr>
                  <w:tcW w:w="1480" w:type="dxa"/>
                  <w:noWrap w:val="0"/>
                  <w:vAlign w:val="center"/>
                </w:tcPr>
                <w:p>
                  <w:pPr>
                    <w:adjustRightInd w:val="0"/>
                    <w:snapToGrid w:val="0"/>
                    <w:jc w:val="center"/>
                    <w:rPr>
                      <w:rFonts w:hint="eastAsia" w:eastAsia="宋体"/>
                      <w:szCs w:val="21"/>
                      <w:lang w:eastAsia="zh-CN"/>
                    </w:rPr>
                  </w:pPr>
                  <w:r>
                    <w:rPr>
                      <w:rFonts w:hint="eastAsia"/>
                      <w:szCs w:val="21"/>
                      <w:lang w:val="en-US" w:eastAsia="zh-CN"/>
                    </w:rPr>
                    <w:t>包装过程</w:t>
                  </w:r>
                </w:p>
              </w:tc>
              <w:tc>
                <w:tcPr>
                  <w:tcW w:w="1786" w:type="dxa"/>
                  <w:noWrap w:val="0"/>
                  <w:vAlign w:val="center"/>
                </w:tcPr>
                <w:p>
                  <w:pPr>
                    <w:pStyle w:val="11"/>
                    <w:adjustRightInd w:val="0"/>
                    <w:snapToGrid w:val="0"/>
                    <w:spacing w:after="0"/>
                    <w:jc w:val="center"/>
                    <w:rPr>
                      <w:rFonts w:hint="default" w:eastAsia="宋体"/>
                      <w:szCs w:val="21"/>
                      <w:lang w:val="en-US" w:eastAsia="zh-CN"/>
                    </w:rPr>
                  </w:pPr>
                  <w:r>
                    <w:rPr>
                      <w:rFonts w:hint="eastAsia"/>
                      <w:szCs w:val="21"/>
                      <w:lang w:val="en-US" w:eastAsia="zh-CN"/>
                    </w:rPr>
                    <w:t>一般固废</w:t>
                  </w:r>
                </w:p>
              </w:tc>
              <w:tc>
                <w:tcPr>
                  <w:tcW w:w="884" w:type="dxa"/>
                  <w:noWrap w:val="0"/>
                  <w:vAlign w:val="center"/>
                </w:tcPr>
                <w:p>
                  <w:pPr>
                    <w:adjustRightInd w:val="0"/>
                    <w:snapToGrid w:val="0"/>
                    <w:jc w:val="center"/>
                    <w:rPr>
                      <w:rFonts w:hint="eastAsia" w:eastAsia="宋体"/>
                      <w:szCs w:val="21"/>
                      <w:lang w:eastAsia="zh-CN"/>
                    </w:rPr>
                  </w:pPr>
                  <w:r>
                    <w:rPr>
                      <w:rFonts w:hint="eastAsia"/>
                      <w:szCs w:val="21"/>
                      <w:lang w:eastAsia="zh-CN"/>
                    </w:rPr>
                    <w:t>/</w:t>
                  </w:r>
                </w:p>
              </w:tc>
              <w:tc>
                <w:tcPr>
                  <w:tcW w:w="1071" w:type="dxa"/>
                  <w:noWrap w:val="0"/>
                  <w:vAlign w:val="center"/>
                </w:tcPr>
                <w:p>
                  <w:pPr>
                    <w:adjustRightInd w:val="0"/>
                    <w:snapToGrid w:val="0"/>
                    <w:jc w:val="center"/>
                    <w:rPr>
                      <w:color w:val="auto"/>
                      <w:szCs w:val="21"/>
                    </w:rPr>
                  </w:pPr>
                  <w:r>
                    <w:rPr>
                      <w:rFonts w:hint="eastAsia"/>
                      <w:color w:val="auto"/>
                      <w:szCs w:val="21"/>
                      <w:lang w:val="en-US" w:eastAsia="zh-CN"/>
                    </w:rPr>
                    <w:t>1</w:t>
                  </w:r>
                  <w:r>
                    <w:rPr>
                      <w:color w:val="auto"/>
                      <w:szCs w:val="21"/>
                    </w:rPr>
                    <w:t>t/a</w:t>
                  </w:r>
                </w:p>
              </w:tc>
              <w:tc>
                <w:tcPr>
                  <w:tcW w:w="1167" w:type="dxa"/>
                  <w:noWrap w:val="0"/>
                  <w:vAlign w:val="center"/>
                </w:tcPr>
                <w:p>
                  <w:pPr>
                    <w:pStyle w:val="11"/>
                    <w:adjustRightInd w:val="0"/>
                    <w:snapToGrid w:val="0"/>
                    <w:jc w:val="center"/>
                    <w:rPr>
                      <w:szCs w:val="21"/>
                    </w:rPr>
                  </w:pPr>
                  <w:r>
                    <w:t>收集</w:t>
                  </w:r>
                  <w:r>
                    <w:rPr>
                      <w:rFonts w:hint="eastAsia"/>
                      <w:lang w:eastAsia="zh-CN"/>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25" w:type="dxa"/>
                  <w:noWrap w:val="0"/>
                  <w:vAlign w:val="center"/>
                </w:tcPr>
                <w:p>
                  <w:pPr>
                    <w:pStyle w:val="11"/>
                    <w:adjustRightInd w:val="0"/>
                    <w:snapToGrid w:val="0"/>
                    <w:spacing w:after="0"/>
                    <w:jc w:val="center"/>
                    <w:rPr>
                      <w:szCs w:val="21"/>
                    </w:rPr>
                  </w:pPr>
                  <w:r>
                    <w:rPr>
                      <w:szCs w:val="21"/>
                    </w:rPr>
                    <w:t>4</w:t>
                  </w:r>
                </w:p>
              </w:tc>
              <w:tc>
                <w:tcPr>
                  <w:tcW w:w="1767" w:type="dxa"/>
                  <w:noWrap w:val="0"/>
                  <w:vAlign w:val="center"/>
                </w:tcPr>
                <w:p>
                  <w:pPr>
                    <w:adjustRightInd w:val="0"/>
                    <w:snapToGrid w:val="0"/>
                    <w:jc w:val="center"/>
                    <w:rPr>
                      <w:rFonts w:hint="default" w:eastAsia="宋体"/>
                      <w:szCs w:val="21"/>
                      <w:lang w:val="en-US" w:eastAsia="zh-CN"/>
                    </w:rPr>
                  </w:pPr>
                  <w:r>
                    <w:rPr>
                      <w:rFonts w:hint="eastAsia"/>
                      <w:szCs w:val="21"/>
                      <w:lang w:val="en-US" w:eastAsia="zh-CN"/>
                    </w:rPr>
                    <w:t>布袋收尘</w:t>
                  </w:r>
                </w:p>
              </w:tc>
              <w:tc>
                <w:tcPr>
                  <w:tcW w:w="1480" w:type="dxa"/>
                  <w:noWrap w:val="0"/>
                  <w:vAlign w:val="center"/>
                </w:tcPr>
                <w:p>
                  <w:pPr>
                    <w:adjustRightInd w:val="0"/>
                    <w:snapToGrid w:val="0"/>
                    <w:jc w:val="center"/>
                    <w:rPr>
                      <w:szCs w:val="21"/>
                    </w:rPr>
                  </w:pPr>
                  <w:r>
                    <w:rPr>
                      <w:szCs w:val="21"/>
                    </w:rPr>
                    <w:t>环保设备运行过程</w:t>
                  </w:r>
                </w:p>
              </w:tc>
              <w:tc>
                <w:tcPr>
                  <w:tcW w:w="1786" w:type="dxa"/>
                  <w:noWrap w:val="0"/>
                  <w:vAlign w:val="center"/>
                </w:tcPr>
                <w:p>
                  <w:pPr>
                    <w:pStyle w:val="11"/>
                    <w:adjustRightInd w:val="0"/>
                    <w:snapToGrid w:val="0"/>
                    <w:spacing w:after="0"/>
                    <w:jc w:val="center"/>
                    <w:rPr>
                      <w:rFonts w:hint="eastAsia" w:eastAsia="宋体"/>
                      <w:szCs w:val="21"/>
                      <w:lang w:val="en-US" w:eastAsia="zh-CN"/>
                    </w:rPr>
                  </w:pPr>
                  <w:r>
                    <w:rPr>
                      <w:rFonts w:hint="eastAsia"/>
                      <w:szCs w:val="21"/>
                      <w:lang w:val="en-US" w:eastAsia="zh-CN"/>
                    </w:rPr>
                    <w:t>一般固废</w:t>
                  </w:r>
                </w:p>
              </w:tc>
              <w:tc>
                <w:tcPr>
                  <w:tcW w:w="884"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71" w:type="dxa"/>
                  <w:noWrap w:val="0"/>
                  <w:vAlign w:val="center"/>
                </w:tcPr>
                <w:p>
                  <w:pPr>
                    <w:adjustRightInd w:val="0"/>
                    <w:snapToGrid w:val="0"/>
                    <w:jc w:val="center"/>
                    <w:rPr>
                      <w:color w:val="auto"/>
                      <w:szCs w:val="21"/>
                    </w:rPr>
                  </w:pPr>
                  <w:r>
                    <w:rPr>
                      <w:rFonts w:hint="eastAsia"/>
                      <w:color w:val="auto"/>
                      <w:szCs w:val="21"/>
                      <w:lang w:val="en-US" w:eastAsia="zh-CN"/>
                    </w:rPr>
                    <w:t>0.01t</w:t>
                  </w:r>
                  <w:r>
                    <w:rPr>
                      <w:color w:val="auto"/>
                      <w:sz w:val="24"/>
                    </w:rPr>
                    <w:t>/a</w:t>
                  </w:r>
                </w:p>
              </w:tc>
              <w:tc>
                <w:tcPr>
                  <w:tcW w:w="1167" w:type="dxa"/>
                  <w:noWrap w:val="0"/>
                  <w:vAlign w:val="center"/>
                </w:tcPr>
                <w:p>
                  <w:pPr>
                    <w:jc w:val="center"/>
                    <w:rPr>
                      <w:szCs w:val="21"/>
                    </w:rPr>
                  </w:pPr>
                  <w:r>
                    <w:t>收集</w:t>
                  </w:r>
                  <w:r>
                    <w:rPr>
                      <w:rFonts w:hint="eastAsia"/>
                      <w:lang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25" w:type="dxa"/>
                  <w:noWrap w:val="0"/>
                  <w:vAlign w:val="center"/>
                </w:tcPr>
                <w:p>
                  <w:pPr>
                    <w:pStyle w:val="11"/>
                    <w:adjustRightInd w:val="0"/>
                    <w:snapToGrid w:val="0"/>
                    <w:spacing w:after="0"/>
                    <w:jc w:val="center"/>
                    <w:rPr>
                      <w:szCs w:val="21"/>
                    </w:rPr>
                  </w:pPr>
                  <w:r>
                    <w:rPr>
                      <w:rFonts w:hint="eastAsia"/>
                      <w:szCs w:val="21"/>
                    </w:rPr>
                    <w:t>5</w:t>
                  </w:r>
                </w:p>
              </w:tc>
              <w:tc>
                <w:tcPr>
                  <w:tcW w:w="1767" w:type="dxa"/>
                  <w:noWrap w:val="0"/>
                  <w:vAlign w:val="center"/>
                </w:tcPr>
                <w:p>
                  <w:pPr>
                    <w:adjustRightInd w:val="0"/>
                    <w:snapToGrid w:val="0"/>
                    <w:jc w:val="center"/>
                    <w:rPr>
                      <w:rFonts w:hint="eastAsia" w:eastAsia="宋体"/>
                      <w:szCs w:val="21"/>
                      <w:lang w:eastAsia="zh-CN"/>
                    </w:rPr>
                  </w:pPr>
                  <w:r>
                    <w:rPr>
                      <w:rFonts w:hint="eastAsia"/>
                      <w:szCs w:val="21"/>
                      <w:lang w:val="en-US" w:eastAsia="zh-CN"/>
                    </w:rPr>
                    <w:t>活性炭</w:t>
                  </w:r>
                </w:p>
              </w:tc>
              <w:tc>
                <w:tcPr>
                  <w:tcW w:w="1480" w:type="dxa"/>
                  <w:noWrap w:val="0"/>
                  <w:vAlign w:val="center"/>
                </w:tcPr>
                <w:p>
                  <w:pPr>
                    <w:adjustRightInd w:val="0"/>
                    <w:snapToGrid w:val="0"/>
                    <w:jc w:val="center"/>
                    <w:rPr>
                      <w:szCs w:val="21"/>
                    </w:rPr>
                  </w:pPr>
                  <w:r>
                    <w:rPr>
                      <w:szCs w:val="21"/>
                    </w:rPr>
                    <w:t>环保设备运行过程</w:t>
                  </w:r>
                </w:p>
              </w:tc>
              <w:tc>
                <w:tcPr>
                  <w:tcW w:w="1786" w:type="dxa"/>
                  <w:noWrap w:val="0"/>
                  <w:vAlign w:val="center"/>
                </w:tcPr>
                <w:p>
                  <w:pPr>
                    <w:pStyle w:val="11"/>
                    <w:adjustRightInd w:val="0"/>
                    <w:snapToGrid w:val="0"/>
                    <w:spacing w:after="0"/>
                    <w:jc w:val="center"/>
                    <w:rPr>
                      <w:rFonts w:hint="eastAsia" w:eastAsia="宋体"/>
                      <w:szCs w:val="21"/>
                      <w:lang w:val="en-US" w:eastAsia="zh-CN"/>
                    </w:rPr>
                  </w:pPr>
                  <w:r>
                    <w:rPr>
                      <w:rFonts w:hint="eastAsia"/>
                      <w:szCs w:val="21"/>
                      <w:lang w:val="en-US" w:eastAsia="zh-CN"/>
                    </w:rPr>
                    <w:t>危险废物</w:t>
                  </w:r>
                </w:p>
              </w:tc>
              <w:tc>
                <w:tcPr>
                  <w:tcW w:w="884" w:type="dxa"/>
                  <w:noWrap w:val="0"/>
                  <w:vAlign w:val="center"/>
                </w:tcPr>
                <w:p>
                  <w:pPr>
                    <w:adjustRightInd w:val="0"/>
                    <w:snapToGrid w:val="0"/>
                    <w:jc w:val="center"/>
                    <w:rPr>
                      <w:szCs w:val="21"/>
                    </w:rPr>
                  </w:pPr>
                  <w:r>
                    <w:rPr>
                      <w:rFonts w:hint="eastAsia"/>
                      <w:snapToGrid w:val="0"/>
                      <w:kern w:val="0"/>
                      <w:sz w:val="24"/>
                      <w:lang w:val="en-US" w:eastAsia="zh-CN"/>
                    </w:rPr>
                    <w:t>HW49</w:t>
                  </w:r>
                </w:p>
              </w:tc>
              <w:tc>
                <w:tcPr>
                  <w:tcW w:w="1071" w:type="dxa"/>
                  <w:noWrap w:val="0"/>
                  <w:vAlign w:val="center"/>
                </w:tcPr>
                <w:p>
                  <w:pPr>
                    <w:adjustRightInd w:val="0"/>
                    <w:snapToGrid w:val="0"/>
                    <w:jc w:val="center"/>
                    <w:rPr>
                      <w:color w:val="auto"/>
                      <w:szCs w:val="21"/>
                    </w:rPr>
                  </w:pPr>
                  <w:r>
                    <w:rPr>
                      <w:rFonts w:hint="eastAsia"/>
                      <w:color w:val="auto"/>
                      <w:szCs w:val="21"/>
                      <w:lang w:val="en-US" w:eastAsia="zh-CN"/>
                    </w:rPr>
                    <w:t>0.2</w:t>
                  </w:r>
                  <w:r>
                    <w:rPr>
                      <w:rFonts w:hint="eastAsia"/>
                      <w:color w:val="auto"/>
                      <w:szCs w:val="21"/>
                    </w:rPr>
                    <w:t>t/a</w:t>
                  </w:r>
                </w:p>
              </w:tc>
              <w:tc>
                <w:tcPr>
                  <w:tcW w:w="1167" w:type="dxa"/>
                  <w:noWrap w:val="0"/>
                  <w:vAlign w:val="center"/>
                </w:tcPr>
                <w:p>
                  <w:pPr>
                    <w:pStyle w:val="11"/>
                    <w:adjustRightInd w:val="0"/>
                    <w:snapToGrid w:val="0"/>
                    <w:spacing w:after="0"/>
                    <w:jc w:val="center"/>
                    <w:rPr>
                      <w:szCs w:val="21"/>
                    </w:rPr>
                  </w:pPr>
                  <w:r>
                    <w:rPr>
                      <w:rFonts w:hint="eastAsia"/>
                      <w:szCs w:val="21"/>
                    </w:rPr>
                    <w:t>暂存后委托</w:t>
                  </w:r>
                  <w:r>
                    <w:rPr>
                      <w:rFonts w:hint="eastAsia"/>
                      <w:szCs w:val="21"/>
                      <w:lang w:eastAsia="zh-CN"/>
                    </w:rPr>
                    <w:t>有资质</w:t>
                  </w:r>
                  <w:r>
                    <w:rPr>
                      <w:rFonts w:hint="eastAsia"/>
                      <w:szCs w:val="21"/>
                    </w:rPr>
                    <w:t>单位进行处理</w:t>
                  </w:r>
                </w:p>
              </w:tc>
            </w:tr>
          </w:tbl>
          <w:p>
            <w:pPr>
              <w:spacing w:line="360" w:lineRule="auto"/>
              <w:rPr>
                <w:rFonts w:hint="eastAsia"/>
                <w:color w:val="FF0000"/>
                <w:sz w:val="24"/>
              </w:rPr>
            </w:pPr>
          </w:p>
          <w:p>
            <w:pPr>
              <w:pStyle w:val="3"/>
              <w:spacing w:line="348" w:lineRule="auto"/>
              <w:ind w:firstLine="0"/>
              <w:rPr>
                <w:rFonts w:hint="eastAsia" w:eastAsia="宋体"/>
              </w:rPr>
            </w:pPr>
          </w:p>
          <w:p>
            <w:pPr>
              <w:pStyle w:val="3"/>
              <w:spacing w:line="348" w:lineRule="auto"/>
              <w:ind w:firstLine="0"/>
              <w:rPr>
                <w:rFonts w:hint="eastAsia" w:eastAsia="宋体"/>
              </w:rPr>
            </w:pPr>
          </w:p>
          <w:p>
            <w:pPr>
              <w:pStyle w:val="3"/>
              <w:spacing w:line="348" w:lineRule="auto"/>
              <w:ind w:firstLine="0"/>
              <w:rPr>
                <w:rFonts w:hint="eastAsia" w:eastAsia="宋体"/>
              </w:rPr>
            </w:pPr>
          </w:p>
          <w:p>
            <w:pPr>
              <w:pStyle w:val="3"/>
              <w:spacing w:line="348" w:lineRule="auto"/>
              <w:ind w:firstLine="0"/>
              <w:rPr>
                <w:rFonts w:eastAsia="宋体"/>
              </w:rPr>
            </w:pPr>
          </w:p>
        </w:tc>
      </w:tr>
    </w:tbl>
    <w:p>
      <w:pPr>
        <w:pStyle w:val="5"/>
        <w:keepNext w:val="0"/>
        <w:keepLines w:val="0"/>
        <w:spacing w:before="0" w:after="0" w:line="360" w:lineRule="auto"/>
        <w:rPr>
          <w:sz w:val="24"/>
        </w:rPr>
      </w:pPr>
      <w:bookmarkStart w:id="5" w:name="_Toc512245107"/>
    </w:p>
    <w:p>
      <w:pPr>
        <w:pStyle w:val="5"/>
        <w:keepNext w:val="0"/>
        <w:keepLines w:val="0"/>
        <w:spacing w:before="0" w:after="0" w:line="360" w:lineRule="auto"/>
        <w:rPr>
          <w:sz w:val="24"/>
        </w:rPr>
      </w:pPr>
    </w:p>
    <w:p>
      <w:pPr>
        <w:pStyle w:val="5"/>
        <w:keepNext w:val="0"/>
        <w:keepLines w:val="0"/>
        <w:spacing w:before="0" w:after="0" w:line="360" w:lineRule="auto"/>
        <w:rPr>
          <w:rFonts w:hint="eastAsia"/>
          <w:sz w:val="24"/>
          <w:lang w:eastAsia="zh-CN"/>
        </w:rPr>
      </w:pPr>
      <w:r>
        <w:rPr>
          <w:sz w:val="24"/>
        </w:rPr>
        <w:t>表</w:t>
      </w:r>
      <w:r>
        <w:rPr>
          <w:rFonts w:hint="eastAsia"/>
          <w:sz w:val="24"/>
        </w:rPr>
        <w:t>四</w:t>
      </w:r>
      <w:bookmarkEnd w:id="5"/>
    </w:p>
    <w:tbl>
      <w:tblPr>
        <w:tblStyle w:val="22"/>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47" w:hRule="atLeast"/>
          <w:jc w:val="center"/>
        </w:trPr>
        <w:tc>
          <w:tcPr>
            <w:tcW w:w="9206" w:type="dxa"/>
            <w:noWrap w:val="0"/>
            <w:vAlign w:val="top"/>
          </w:tcPr>
          <w:p>
            <w:pPr>
              <w:spacing w:line="360" w:lineRule="auto"/>
              <w:rPr>
                <w:rFonts w:hint="eastAsia"/>
                <w:b/>
                <w:kern w:val="0"/>
                <w:sz w:val="24"/>
              </w:rPr>
            </w:pPr>
            <w:r>
              <w:rPr>
                <w:rFonts w:hint="eastAsia"/>
                <w:b/>
                <w:kern w:val="0"/>
                <w:sz w:val="24"/>
              </w:rPr>
              <w:t>建设项目环境影响报告表主要结论及审批部门审批决定：</w:t>
            </w:r>
          </w:p>
          <w:p>
            <w:pPr>
              <w:spacing w:line="360" w:lineRule="auto"/>
              <w:ind w:firstLine="482" w:firstLineChars="200"/>
              <w:rPr>
                <w:rFonts w:hint="eastAsia" w:eastAsia="宋体"/>
                <w:b/>
                <w:kern w:val="0"/>
                <w:sz w:val="24"/>
                <w:lang w:val="en-US" w:eastAsia="zh-CN"/>
              </w:rPr>
            </w:pPr>
            <w:r>
              <w:rPr>
                <w:rFonts w:hint="eastAsia"/>
                <w:b/>
                <w:kern w:val="0"/>
                <w:sz w:val="24"/>
              </w:rPr>
              <w:t>一、建设项目环评报告表的主要结论</w:t>
            </w:r>
            <w:r>
              <w:rPr>
                <w:rFonts w:hint="eastAsia"/>
                <w:b/>
                <w:kern w:val="0"/>
                <w:sz w:val="24"/>
                <w:lang w:val="en-US" w:eastAsia="zh-CN"/>
              </w:rPr>
              <w:t>和建议</w:t>
            </w:r>
          </w:p>
          <w:p>
            <w:pPr>
              <w:pStyle w:val="56"/>
              <w:spacing w:line="360" w:lineRule="auto"/>
              <w:ind w:firstLine="480" w:firstLineChars="200"/>
              <w:contextualSpacing/>
              <w:rPr>
                <w:rFonts w:hint="eastAsia"/>
                <w:szCs w:val="24"/>
              </w:rPr>
            </w:pPr>
            <w:r>
              <w:rPr>
                <w:rFonts w:hint="eastAsia"/>
                <w:szCs w:val="24"/>
              </w:rPr>
              <w:t>1、项目概况</w:t>
            </w:r>
          </w:p>
          <w:p>
            <w:pPr>
              <w:pStyle w:val="56"/>
              <w:spacing w:line="360" w:lineRule="auto"/>
              <w:ind w:firstLine="480" w:firstLineChars="200"/>
              <w:contextualSpacing/>
              <w:rPr>
                <w:rFonts w:hint="eastAsia"/>
                <w:szCs w:val="24"/>
                <w:lang w:eastAsia="zh-CN"/>
              </w:rPr>
            </w:pPr>
            <w:r>
              <w:rPr>
                <w:rFonts w:hint="eastAsia"/>
                <w:szCs w:val="24"/>
                <w:lang w:eastAsia="zh-CN"/>
              </w:rPr>
              <w:t>山东辉煌通信科技有限公司成立于</w:t>
            </w:r>
            <w:r>
              <w:rPr>
                <w:rFonts w:hint="eastAsia"/>
                <w:szCs w:val="24"/>
              </w:rPr>
              <w:t>201</w:t>
            </w:r>
            <w:r>
              <w:rPr>
                <w:rFonts w:hint="eastAsia"/>
                <w:szCs w:val="24"/>
                <w:lang w:val="en-US" w:eastAsia="zh-CN"/>
              </w:rPr>
              <w:t>0</w:t>
            </w:r>
            <w:r>
              <w:rPr>
                <w:rFonts w:hint="eastAsia"/>
                <w:szCs w:val="24"/>
              </w:rPr>
              <w:t>年5月</w:t>
            </w:r>
            <w:r>
              <w:rPr>
                <w:rFonts w:hint="eastAsia"/>
                <w:szCs w:val="24"/>
                <w:lang w:eastAsia="zh-CN"/>
              </w:rPr>
              <w:t>。</w:t>
            </w:r>
            <w:r>
              <w:rPr>
                <w:rFonts w:hint="eastAsia"/>
                <w:szCs w:val="24"/>
                <w:lang w:val="en-US" w:eastAsia="zh-CN"/>
              </w:rPr>
              <w:t>2010年企业建有</w:t>
            </w:r>
            <w:r>
              <w:rPr>
                <w:rFonts w:hint="eastAsia"/>
                <w:szCs w:val="24"/>
                <w:lang w:eastAsia="zh-CN"/>
              </w:rPr>
              <w:t>《数字通信电缆、钢丝网骨架增强塑料（聚乙烯）复合管及聚乙烯大口径双壁波纹管生产项目环境影响报告表》并于</w:t>
            </w:r>
            <w:r>
              <w:rPr>
                <w:rFonts w:hint="eastAsia"/>
                <w:szCs w:val="24"/>
                <w:lang w:val="en-US" w:eastAsia="zh-CN"/>
              </w:rPr>
              <w:t>2010年12月6日通过济宁市环保局审批，审批文号为济环报告表[2010]231号，于2012年3月31日通过济宁市环境保护局竣工验收，验收文号为济环验[2012]40号。2017年企业建有</w:t>
            </w:r>
            <w:r>
              <w:rPr>
                <w:rFonts w:hint="eastAsia"/>
                <w:szCs w:val="24"/>
                <w:lang w:eastAsia="zh-CN"/>
              </w:rPr>
              <w:t>《山东辉煌通信科技有限公司塑料管材生产扩建项目环境影响报告表》于</w:t>
            </w:r>
            <w:r>
              <w:rPr>
                <w:rFonts w:hint="eastAsia"/>
                <w:szCs w:val="24"/>
                <w:lang w:val="en-US" w:eastAsia="zh-CN"/>
              </w:rPr>
              <w:t>2017年7月20日通过金乡县环境保护局审批，审批文号为金环报告表[2017]75号，并于2017年10月10日通过金乡县环境保护局验收，验收文号为金环验[2017]154号。2018年企业建有</w:t>
            </w:r>
            <w:r>
              <w:rPr>
                <w:rFonts w:hint="eastAsia"/>
                <w:szCs w:val="24"/>
                <w:lang w:eastAsia="zh-CN"/>
              </w:rPr>
              <w:t>《山东辉煌通信科技有限公司农村无害化卫生厕所改造一体式塑料化粪池生产项目环境影响报告表》于</w:t>
            </w:r>
            <w:r>
              <w:rPr>
                <w:rFonts w:hint="eastAsia"/>
                <w:szCs w:val="24"/>
                <w:lang w:val="en-US" w:eastAsia="zh-CN"/>
              </w:rPr>
              <w:t>2018年8月24日通过金乡县环境保护局审批，审批文号为[2018]95号，并于2018年12月06日通过金乡县环境保护局验收，验收文号为金环验[2018]121号。企业名称于2018年10月11日由</w:t>
            </w:r>
            <w:r>
              <w:rPr>
                <w:rFonts w:hint="eastAsia"/>
                <w:szCs w:val="24"/>
                <w:lang w:eastAsia="zh-CN"/>
              </w:rPr>
              <w:t>山东辉煌通信科技有限公司变更为山东辉瑞管业有限公司。</w:t>
            </w:r>
          </w:p>
          <w:p>
            <w:pPr>
              <w:pStyle w:val="56"/>
              <w:spacing w:line="360" w:lineRule="auto"/>
              <w:ind w:firstLine="480" w:firstLineChars="200"/>
              <w:contextualSpacing/>
              <w:rPr>
                <w:rFonts w:hint="eastAsia"/>
                <w:szCs w:val="24"/>
              </w:rPr>
            </w:pPr>
            <w:r>
              <w:rPr>
                <w:rFonts w:hint="eastAsia"/>
                <w:szCs w:val="24"/>
                <w:lang w:val="en-US" w:eastAsia="zh-CN"/>
              </w:rPr>
              <w:t>根据市场要求，山东辉瑞管业有限公司投资1000万元建设年产波纹管4800吨、缠绕管5200吨扩建项目</w:t>
            </w:r>
            <w:r>
              <w:rPr>
                <w:rFonts w:hint="eastAsia"/>
                <w:szCs w:val="24"/>
              </w:rPr>
              <w:t>，建设地点位于</w:t>
            </w:r>
            <w:r>
              <w:rPr>
                <w:rFonts w:hint="eastAsia"/>
                <w:szCs w:val="24"/>
                <w:lang w:eastAsia="zh-CN"/>
              </w:rPr>
              <w:t>山东省济宁市金乡经济开发区崇文大道路北山东辉瑞管业有限公司</w:t>
            </w:r>
            <w:r>
              <w:rPr>
                <w:rFonts w:hint="eastAsia"/>
                <w:szCs w:val="24"/>
              </w:rPr>
              <w:t>现有车间内，项目规划用地总面积</w:t>
            </w:r>
            <w:r>
              <w:rPr>
                <w:rFonts w:hint="eastAsia"/>
                <w:szCs w:val="24"/>
                <w:lang w:val="en-US" w:eastAsia="zh-CN"/>
              </w:rPr>
              <w:t>约288000平方米。生</w:t>
            </w:r>
            <w:r>
              <w:rPr>
                <w:rFonts w:hint="eastAsia"/>
                <w:szCs w:val="24"/>
              </w:rPr>
              <w:t>产车间利用现有车间，厂房总建筑面积约</w:t>
            </w:r>
            <w:r>
              <w:rPr>
                <w:rFonts w:hint="eastAsia"/>
                <w:szCs w:val="24"/>
                <w:lang w:val="en-US" w:eastAsia="zh-CN"/>
              </w:rPr>
              <w:t>131224</w:t>
            </w:r>
            <w:r>
              <w:rPr>
                <w:rFonts w:hint="eastAsia"/>
                <w:szCs w:val="24"/>
              </w:rPr>
              <w:t>平方米。项目</w:t>
            </w:r>
            <w:r>
              <w:rPr>
                <w:rFonts w:hint="eastAsia"/>
                <w:szCs w:val="24"/>
                <w:lang w:eastAsia="zh-CN"/>
              </w:rPr>
              <w:t>不新增员工</w:t>
            </w:r>
            <w:r>
              <w:rPr>
                <w:rFonts w:hint="eastAsia"/>
                <w:szCs w:val="24"/>
              </w:rPr>
              <w:t>，年工作</w:t>
            </w:r>
            <w:r>
              <w:rPr>
                <w:rFonts w:hint="eastAsia"/>
                <w:szCs w:val="24"/>
                <w:lang w:val="en-US" w:eastAsia="zh-CN"/>
              </w:rPr>
              <w:t>300</w:t>
            </w:r>
            <w:r>
              <w:rPr>
                <w:rFonts w:hint="eastAsia"/>
                <w:szCs w:val="24"/>
              </w:rPr>
              <w:t>天。生产实行三班</w:t>
            </w:r>
            <w:r>
              <w:rPr>
                <w:rFonts w:hint="eastAsia"/>
                <w:szCs w:val="24"/>
                <w:lang w:eastAsia="zh-CN"/>
              </w:rPr>
              <w:t>八小时</w:t>
            </w:r>
            <w:r>
              <w:rPr>
                <w:rFonts w:hint="eastAsia"/>
                <w:szCs w:val="24"/>
              </w:rPr>
              <w:t>工作制。该项目建成后生产规模为年产</w:t>
            </w:r>
            <w:r>
              <w:rPr>
                <w:rFonts w:hint="eastAsia"/>
                <w:szCs w:val="24"/>
                <w:lang w:eastAsia="zh-CN"/>
              </w:rPr>
              <w:t>波纹管</w:t>
            </w:r>
            <w:r>
              <w:rPr>
                <w:rFonts w:hint="eastAsia"/>
                <w:szCs w:val="24"/>
                <w:lang w:val="en-US" w:eastAsia="zh-CN"/>
              </w:rPr>
              <w:t>4800吨</w:t>
            </w:r>
            <w:r>
              <w:rPr>
                <w:rFonts w:hint="eastAsia"/>
                <w:szCs w:val="24"/>
              </w:rPr>
              <w:t>、</w:t>
            </w:r>
            <w:r>
              <w:rPr>
                <w:rFonts w:hint="eastAsia"/>
                <w:szCs w:val="24"/>
                <w:lang w:eastAsia="zh-CN"/>
              </w:rPr>
              <w:t>缠绕管</w:t>
            </w:r>
            <w:r>
              <w:rPr>
                <w:rFonts w:hint="eastAsia"/>
                <w:szCs w:val="24"/>
                <w:lang w:val="en-US" w:eastAsia="zh-CN"/>
              </w:rPr>
              <w:t>5200吨</w:t>
            </w:r>
            <w:r>
              <w:rPr>
                <w:rFonts w:hint="eastAsia"/>
                <w:szCs w:val="24"/>
              </w:rPr>
              <w:t>。</w:t>
            </w:r>
          </w:p>
          <w:p>
            <w:pPr>
              <w:pStyle w:val="56"/>
              <w:spacing w:line="360" w:lineRule="auto"/>
              <w:ind w:firstLine="480" w:firstLineChars="200"/>
              <w:contextualSpacing/>
              <w:rPr>
                <w:rFonts w:hint="eastAsia"/>
                <w:szCs w:val="24"/>
              </w:rPr>
            </w:pPr>
            <w:r>
              <w:rPr>
                <w:rFonts w:hint="eastAsia"/>
                <w:szCs w:val="24"/>
              </w:rPr>
              <w:t>2、政策符合性</w:t>
            </w:r>
          </w:p>
          <w:p>
            <w:pPr>
              <w:pStyle w:val="56"/>
              <w:spacing w:line="360" w:lineRule="auto"/>
              <w:ind w:firstLine="480" w:firstLineChars="200"/>
              <w:contextualSpacing/>
              <w:rPr>
                <w:rFonts w:hint="eastAsia"/>
                <w:szCs w:val="24"/>
              </w:rPr>
            </w:pPr>
            <w:r>
              <w:rPr>
                <w:rFonts w:hint="eastAsia"/>
                <w:szCs w:val="24"/>
              </w:rPr>
              <w:t>本项目为</w:t>
            </w:r>
            <w:r>
              <w:rPr>
                <w:rFonts w:hint="eastAsia"/>
                <w:szCs w:val="24"/>
                <w:lang w:eastAsia="zh-CN"/>
              </w:rPr>
              <w:t>山东辉瑞管业有限公司年产波纹管4800吨、缠绕管5200吨扩建项目</w:t>
            </w:r>
            <w:r>
              <w:rPr>
                <w:rFonts w:hint="eastAsia"/>
                <w:szCs w:val="24"/>
              </w:rPr>
              <w:t>，根据国家发改委《产业结构调整指导目录（2019年本）》（中华人民共和国国家发展和改革委员会令第29号），本项目不属于限制类、淘汰类及鼓励类，属于允许类建设项目，本项目的建设符合国家产业政策要求。</w:t>
            </w:r>
          </w:p>
          <w:p>
            <w:pPr>
              <w:pStyle w:val="56"/>
              <w:spacing w:line="360" w:lineRule="auto"/>
              <w:ind w:firstLine="480" w:firstLineChars="200"/>
              <w:contextualSpacing/>
              <w:rPr>
                <w:rFonts w:hint="eastAsia"/>
                <w:szCs w:val="24"/>
              </w:rPr>
            </w:pPr>
            <w:r>
              <w:rPr>
                <w:rFonts w:hint="eastAsia"/>
                <w:szCs w:val="24"/>
              </w:rPr>
              <w:t>3、选址可行性</w:t>
            </w:r>
          </w:p>
          <w:p>
            <w:pPr>
              <w:pStyle w:val="56"/>
              <w:spacing w:line="360" w:lineRule="auto"/>
              <w:ind w:firstLine="480" w:firstLineChars="200"/>
              <w:contextualSpacing/>
              <w:rPr>
                <w:rFonts w:hint="eastAsia"/>
                <w:szCs w:val="24"/>
              </w:rPr>
            </w:pPr>
            <w:r>
              <w:rPr>
                <w:rFonts w:hint="eastAsia"/>
                <w:szCs w:val="24"/>
              </w:rPr>
              <w:t>本项目位于</w:t>
            </w:r>
            <w:r>
              <w:rPr>
                <w:rFonts w:hint="eastAsia"/>
                <w:szCs w:val="24"/>
                <w:lang w:eastAsia="zh-CN"/>
              </w:rPr>
              <w:t>山东省济宁市金乡经济开发区崇文大道路北山东辉瑞管业有限公司</w:t>
            </w:r>
            <w:r>
              <w:rPr>
                <w:rFonts w:hint="eastAsia"/>
                <w:szCs w:val="24"/>
              </w:rPr>
              <w:t>现有车间内，项目建设不占用基本农田，根据</w:t>
            </w:r>
            <w:r>
              <w:rPr>
                <w:rFonts w:hint="eastAsia"/>
                <w:szCs w:val="24"/>
                <w:lang w:eastAsia="zh-CN"/>
              </w:rPr>
              <w:t>土地证</w:t>
            </w:r>
            <w:r>
              <w:rPr>
                <w:rFonts w:hint="eastAsia"/>
                <w:szCs w:val="24"/>
              </w:rPr>
              <w:t>（见附</w:t>
            </w:r>
            <w:r>
              <w:rPr>
                <w:rFonts w:hint="eastAsia"/>
                <w:szCs w:val="24"/>
                <w:lang w:val="en-US" w:eastAsia="zh-CN"/>
              </w:rPr>
              <w:t>5</w:t>
            </w:r>
            <w:r>
              <w:rPr>
                <w:rFonts w:hint="eastAsia"/>
                <w:szCs w:val="24"/>
              </w:rPr>
              <w:t>）、</w:t>
            </w:r>
            <w:r>
              <w:rPr>
                <w:rFonts w:hint="eastAsia"/>
                <w:szCs w:val="24"/>
                <w:lang w:eastAsia="zh-CN"/>
              </w:rPr>
              <w:t>工业园用地规划图</w:t>
            </w:r>
            <w:r>
              <w:rPr>
                <w:rFonts w:hint="eastAsia"/>
                <w:szCs w:val="24"/>
              </w:rPr>
              <w:t>（见附图</w:t>
            </w:r>
            <w:r>
              <w:rPr>
                <w:rFonts w:hint="eastAsia"/>
                <w:szCs w:val="24"/>
                <w:lang w:val="en-US" w:eastAsia="zh-CN"/>
              </w:rPr>
              <w:t>7</w:t>
            </w:r>
            <w:r>
              <w:rPr>
                <w:rFonts w:hint="eastAsia"/>
                <w:szCs w:val="24"/>
              </w:rPr>
              <w:t>）可知，本项目属于工业用地；本项目不属于《限制用地项目目录》（2012年本）中限制用地项目，也不属于《禁止用地项目目录》（2012年本）中禁止用地项目；用地符合《关于工业建设项目节约集约利用土地的意见》（山东省国土资源厅、山东省发展和改革委员会、山东省经济贸易委员会、山东省建设厅2007年6月11日）中节约集约利用土地的指导思想和原则；符合“三线一单”控制要求。</w:t>
            </w:r>
          </w:p>
          <w:p>
            <w:pPr>
              <w:pStyle w:val="56"/>
              <w:spacing w:line="360" w:lineRule="auto"/>
              <w:ind w:firstLine="480" w:firstLineChars="200"/>
              <w:contextualSpacing/>
              <w:rPr>
                <w:rFonts w:hint="eastAsia"/>
                <w:szCs w:val="24"/>
              </w:rPr>
            </w:pPr>
            <w:r>
              <w:rPr>
                <w:rFonts w:hint="eastAsia"/>
                <w:szCs w:val="24"/>
              </w:rPr>
              <w:t>由以上分析可知，项目符合国家产业政策、相关环保政策，选址符合相关的土地使用政策，选址恰当。</w:t>
            </w:r>
          </w:p>
          <w:p>
            <w:pPr>
              <w:pStyle w:val="56"/>
              <w:spacing w:line="360" w:lineRule="auto"/>
              <w:ind w:firstLine="480" w:firstLineChars="200"/>
              <w:contextualSpacing/>
              <w:rPr>
                <w:rFonts w:hint="eastAsia"/>
                <w:szCs w:val="24"/>
              </w:rPr>
            </w:pPr>
            <w:r>
              <w:rPr>
                <w:rFonts w:hint="eastAsia"/>
                <w:szCs w:val="24"/>
              </w:rPr>
              <w:t>4、环境质量现状</w:t>
            </w:r>
          </w:p>
          <w:p>
            <w:pPr>
              <w:pStyle w:val="56"/>
              <w:spacing w:line="360" w:lineRule="auto"/>
              <w:ind w:firstLine="480" w:firstLineChars="200"/>
              <w:contextualSpacing/>
              <w:rPr>
                <w:rFonts w:hint="eastAsia"/>
                <w:szCs w:val="24"/>
              </w:rPr>
            </w:pPr>
            <w:r>
              <w:rPr>
                <w:rFonts w:hint="eastAsia"/>
                <w:szCs w:val="24"/>
              </w:rPr>
              <w:t>1、参照《环境空气质量功能区划分原则与技术方法》（HJ14－1996），项目所在地环境空气质量功能区属二类区，执行《环境空气质量标准》（GB3095-2012）二级标准。根据济宁市政府网公示的全市环境空气质量状况，2019年1-12月金乡县大气环境质量现状检测结果可知：评价区内细颗粒物（PM2.5）和可吸入颗粒物（PM10）年均值均不符合《环境空气质量标准》（GB3095-2012）中的二级标准要求，超标原因主要是由于金乡县地处我国的北方地区，干旱少雨、风沙较大；由于大气污染综合防治涉及面比较广，影响因素比较复杂，建议评价区域采取以下措施：植树造林、绿化环境；改善能源结构，提高能源有效利用率；全面规划，合理布局，逐步改善环境空气质量。</w:t>
            </w:r>
          </w:p>
          <w:p>
            <w:pPr>
              <w:pStyle w:val="56"/>
              <w:spacing w:line="360" w:lineRule="auto"/>
              <w:ind w:firstLine="480" w:firstLineChars="200"/>
              <w:contextualSpacing/>
              <w:rPr>
                <w:rFonts w:hint="eastAsia"/>
                <w:szCs w:val="24"/>
              </w:rPr>
            </w:pPr>
            <w:r>
              <w:rPr>
                <w:rFonts w:hint="eastAsia"/>
                <w:szCs w:val="24"/>
              </w:rPr>
              <w:t>2、境内地表水系属淮河流域南四湖水系，根据济宁市地表水环境保护功能区划分，该区域水环境质量功能区属Ⅲ类区，根据山东省生态环境厅网站2020年7月发布的“省控重点河流水质状况”，最近地表河流</w:t>
            </w:r>
            <w:r>
              <w:rPr>
                <w:rFonts w:hint="eastAsia"/>
                <w:szCs w:val="24"/>
                <w:lang w:eastAsia="zh-CN"/>
              </w:rPr>
              <w:t>大沙河（</w:t>
            </w:r>
            <w:r>
              <w:rPr>
                <w:rFonts w:hint="eastAsia"/>
                <w:szCs w:val="24"/>
              </w:rPr>
              <w:t>老万福河</w:t>
            </w:r>
            <w:r>
              <w:rPr>
                <w:rFonts w:hint="eastAsia"/>
                <w:szCs w:val="24"/>
                <w:lang w:eastAsia="zh-CN"/>
              </w:rPr>
              <w:t>支流）</w:t>
            </w:r>
            <w:r>
              <w:rPr>
                <w:rFonts w:hint="eastAsia"/>
                <w:szCs w:val="24"/>
              </w:rPr>
              <w:t>水质满足《地表水环境质量标准》（GB3838-2002）Ⅲ类标准。</w:t>
            </w:r>
          </w:p>
          <w:p>
            <w:pPr>
              <w:pStyle w:val="56"/>
              <w:spacing w:line="360" w:lineRule="auto"/>
              <w:ind w:firstLine="480" w:firstLineChars="200"/>
              <w:contextualSpacing/>
              <w:rPr>
                <w:rFonts w:hint="eastAsia"/>
                <w:szCs w:val="24"/>
              </w:rPr>
            </w:pPr>
            <w:r>
              <w:rPr>
                <w:rFonts w:hint="eastAsia"/>
                <w:szCs w:val="24"/>
              </w:rPr>
              <w:t>3、根据根据金乡县</w:t>
            </w:r>
            <w:r>
              <w:rPr>
                <w:rFonts w:hint="eastAsia"/>
                <w:szCs w:val="24"/>
                <w:lang w:eastAsia="zh-CN"/>
              </w:rPr>
              <w:t>人民政府发布的</w:t>
            </w:r>
            <w:r>
              <w:rPr>
                <w:rFonts w:hint="eastAsia"/>
                <w:szCs w:val="24"/>
                <w:lang w:val="en-US" w:eastAsia="zh-CN"/>
              </w:rPr>
              <w:t>2020年第四季度地下水饮用水源地监测数据信息公开</w:t>
            </w:r>
            <w:r>
              <w:rPr>
                <w:rFonts w:hint="eastAsia"/>
                <w:szCs w:val="24"/>
              </w:rPr>
              <w:t>，表明该区域地下水状况良好，满足《地下水质量标准》（GB/T14848-2017）Ⅲ类标准。</w:t>
            </w:r>
          </w:p>
          <w:p>
            <w:pPr>
              <w:pStyle w:val="56"/>
              <w:spacing w:line="360" w:lineRule="auto"/>
              <w:ind w:firstLine="480" w:firstLineChars="200"/>
              <w:contextualSpacing/>
              <w:rPr>
                <w:rFonts w:hint="eastAsia"/>
                <w:szCs w:val="24"/>
              </w:rPr>
            </w:pPr>
            <w:r>
              <w:rPr>
                <w:rFonts w:hint="eastAsia"/>
                <w:szCs w:val="24"/>
              </w:rPr>
              <w:t>4、本项目所在地参照《声环境功能区划分技术规范》（GB/T15190－2014），该区域处于2类区，环境质量标准能够达到《声环境质量标准》（GB3096-2008）中的2类标准。</w:t>
            </w:r>
          </w:p>
          <w:p>
            <w:pPr>
              <w:pStyle w:val="56"/>
              <w:spacing w:line="360" w:lineRule="auto"/>
              <w:ind w:firstLine="480" w:firstLineChars="200"/>
              <w:contextualSpacing/>
              <w:rPr>
                <w:rFonts w:hint="eastAsia"/>
                <w:szCs w:val="24"/>
              </w:rPr>
            </w:pPr>
            <w:r>
              <w:rPr>
                <w:rFonts w:hint="eastAsia"/>
                <w:szCs w:val="24"/>
              </w:rPr>
              <w:t>5、总量控制</w:t>
            </w:r>
          </w:p>
          <w:p>
            <w:pPr>
              <w:pStyle w:val="56"/>
              <w:spacing w:line="360" w:lineRule="auto"/>
              <w:ind w:firstLine="480" w:firstLineChars="200"/>
              <w:contextualSpacing/>
              <w:rPr>
                <w:rFonts w:hint="eastAsia"/>
                <w:szCs w:val="24"/>
              </w:rPr>
            </w:pPr>
            <w:r>
              <w:rPr>
                <w:rFonts w:hint="eastAsia"/>
                <w:szCs w:val="24"/>
              </w:rPr>
              <w:t>项目无生产废水排放，冷却水循环使用不外排，</w:t>
            </w:r>
            <w:r>
              <w:rPr>
                <w:rFonts w:hint="eastAsia"/>
                <w:szCs w:val="24"/>
                <w:lang w:eastAsia="zh-CN"/>
              </w:rPr>
              <w:t>项目不新增员工，无新增</w:t>
            </w:r>
            <w:r>
              <w:rPr>
                <w:rFonts w:hint="eastAsia"/>
                <w:szCs w:val="24"/>
              </w:rPr>
              <w:t>生活污水</w:t>
            </w:r>
            <w:r>
              <w:rPr>
                <w:rFonts w:hint="eastAsia"/>
                <w:szCs w:val="24"/>
                <w:lang w:eastAsia="zh-CN"/>
              </w:rPr>
              <w:t>，因此本项目无</w:t>
            </w:r>
            <w:r>
              <w:rPr>
                <w:rFonts w:hint="eastAsia"/>
                <w:szCs w:val="24"/>
                <w:lang w:val="en-US" w:eastAsia="zh-CN"/>
              </w:rPr>
              <w:t>COD、氨氮排放</w:t>
            </w:r>
            <w:r>
              <w:rPr>
                <w:rFonts w:hint="eastAsia"/>
                <w:szCs w:val="24"/>
              </w:rPr>
              <w:t>；本项目VOCs排放量为</w:t>
            </w:r>
            <w:r>
              <w:rPr>
                <w:rFonts w:hint="eastAsia"/>
                <w:szCs w:val="24"/>
                <w:lang w:val="en-US" w:eastAsia="zh-CN"/>
              </w:rPr>
              <w:t>0.5083</w:t>
            </w:r>
            <w:r>
              <w:rPr>
                <w:rFonts w:hint="eastAsia"/>
                <w:szCs w:val="24"/>
              </w:rPr>
              <w:t>t/a，</w:t>
            </w:r>
            <w:r>
              <w:rPr>
                <w:rFonts w:hint="eastAsia"/>
                <w:szCs w:val="24"/>
                <w:lang w:eastAsia="zh-CN"/>
              </w:rPr>
              <w:t>颗粒物排放量为</w:t>
            </w:r>
            <w:r>
              <w:rPr>
                <w:rFonts w:hint="eastAsia"/>
                <w:szCs w:val="24"/>
                <w:lang w:val="en-US" w:eastAsia="zh-CN"/>
              </w:rPr>
              <w:t>0.0027</w:t>
            </w:r>
            <w:r>
              <w:rPr>
                <w:rFonts w:hint="eastAsia"/>
                <w:szCs w:val="24"/>
              </w:rPr>
              <w:t>t/a</w:t>
            </w:r>
            <w:r>
              <w:rPr>
                <w:rFonts w:hint="eastAsia"/>
                <w:szCs w:val="24"/>
                <w:lang w:eastAsia="zh-CN"/>
              </w:rPr>
              <w:t>，</w:t>
            </w:r>
            <w:r>
              <w:rPr>
                <w:rFonts w:hint="eastAsia"/>
                <w:szCs w:val="24"/>
              </w:rPr>
              <w:t>需申请总量指标。</w:t>
            </w:r>
          </w:p>
          <w:p>
            <w:pPr>
              <w:pStyle w:val="56"/>
              <w:spacing w:line="360" w:lineRule="auto"/>
              <w:ind w:firstLine="480" w:firstLineChars="200"/>
              <w:contextualSpacing/>
              <w:rPr>
                <w:rFonts w:hint="eastAsia"/>
                <w:szCs w:val="24"/>
              </w:rPr>
            </w:pPr>
            <w:r>
              <w:rPr>
                <w:rFonts w:hint="eastAsia"/>
                <w:szCs w:val="24"/>
              </w:rPr>
              <w:t>根据《关于印发山东省建设项目主要大气污染物排放总量替代指标核算及管理办法的通知》（鲁环发[2019]132号），建设项目污染物排放总量需替代，替代指标应来源于2017年1月1日以后，企事业单位采取减排措施后正常工况下或者关停可形成的年排放削减量，或者从拟替代关停的现有企业、</w:t>
            </w:r>
          </w:p>
          <w:p>
            <w:pPr>
              <w:pStyle w:val="56"/>
              <w:spacing w:line="360" w:lineRule="auto"/>
              <w:ind w:firstLine="480" w:firstLineChars="200"/>
              <w:contextualSpacing/>
              <w:rPr>
                <w:rFonts w:hint="eastAsia"/>
                <w:szCs w:val="24"/>
              </w:rPr>
            </w:pPr>
            <w:r>
              <w:rPr>
                <w:rFonts w:hint="eastAsia"/>
                <w:szCs w:val="24"/>
              </w:rPr>
              <w:t>设施或者治理项目可形成的污染物削减量中预支，同时要求上一年度环境空气质量平均浓度不达标的城市，相关污染物应按照建设项目所需替代的污染物排放总量指标的2倍进行削减替代。上一年度细颗粒物年平均浓度超标的设区的市，实行二氧化硫、氮氧化物、烟粉尘、挥发性有机物四项污染物排放总量指标2倍削减替代。对上年度环境空气质量超标50%以上的区县，对应的超标因子实行3倍削减替代。</w:t>
            </w:r>
          </w:p>
          <w:p>
            <w:pPr>
              <w:pStyle w:val="56"/>
              <w:spacing w:line="360" w:lineRule="auto"/>
              <w:ind w:firstLine="480" w:firstLineChars="200"/>
              <w:contextualSpacing/>
              <w:rPr>
                <w:rFonts w:hint="eastAsia"/>
                <w:szCs w:val="24"/>
                <w:lang w:val="en-US" w:eastAsia="zh-CN"/>
              </w:rPr>
            </w:pPr>
            <w:r>
              <w:rPr>
                <w:rFonts w:hint="eastAsia"/>
                <w:szCs w:val="24"/>
              </w:rPr>
              <w:t>根据济宁市政府网公示的全市环境空气质量状况，2019年1-12月金乡县大气环境质量现状检测可知，上一年度邹平市细颗粒物年平均浓度超标，因此本项目新申请的污染物排放总量VOCs需进行区域污染物排放量2倍削减替代，因此本项目申请总量指标为：VOCs</w:t>
            </w:r>
            <w:r>
              <w:rPr>
                <w:rFonts w:hint="eastAsia"/>
                <w:szCs w:val="24"/>
                <w:lang w:val="en-US" w:eastAsia="zh-CN"/>
              </w:rPr>
              <w:t>0.5083</w:t>
            </w:r>
            <w:r>
              <w:rPr>
                <w:rFonts w:hint="eastAsia"/>
                <w:szCs w:val="24"/>
              </w:rPr>
              <w:t>t/a</w:t>
            </w:r>
            <w:r>
              <w:rPr>
                <w:rFonts w:hint="eastAsia"/>
                <w:szCs w:val="24"/>
                <w:lang w:eastAsia="zh-CN"/>
              </w:rPr>
              <w:t>，颗粒物</w:t>
            </w:r>
            <w:r>
              <w:rPr>
                <w:rFonts w:hint="eastAsia"/>
                <w:szCs w:val="24"/>
                <w:lang w:val="en-US" w:eastAsia="zh-CN"/>
              </w:rPr>
              <w:t>0.0027</w:t>
            </w:r>
            <w:r>
              <w:rPr>
                <w:rFonts w:hint="eastAsia"/>
                <w:szCs w:val="24"/>
              </w:rPr>
              <w:t>t/a</w:t>
            </w:r>
            <w:r>
              <w:rPr>
                <w:rFonts w:hint="eastAsia"/>
                <w:szCs w:val="24"/>
                <w:lang w:eastAsia="zh-CN"/>
              </w:rPr>
              <w:t>。</w:t>
            </w:r>
          </w:p>
          <w:p>
            <w:pPr>
              <w:pStyle w:val="56"/>
              <w:spacing w:line="360" w:lineRule="auto"/>
              <w:ind w:firstLine="480" w:firstLineChars="200"/>
              <w:contextualSpacing/>
              <w:rPr>
                <w:rFonts w:hint="eastAsia"/>
                <w:szCs w:val="24"/>
              </w:rPr>
            </w:pPr>
            <w:r>
              <w:rPr>
                <w:rFonts w:hint="eastAsia"/>
                <w:szCs w:val="24"/>
              </w:rPr>
              <w:t>6、营运期环境影响</w:t>
            </w:r>
          </w:p>
          <w:p>
            <w:pPr>
              <w:pStyle w:val="56"/>
              <w:spacing w:line="360" w:lineRule="auto"/>
              <w:ind w:firstLine="480" w:firstLineChars="200"/>
              <w:contextualSpacing/>
              <w:rPr>
                <w:rFonts w:hint="eastAsia"/>
                <w:szCs w:val="24"/>
              </w:rPr>
            </w:pPr>
            <w:r>
              <w:rPr>
                <w:rFonts w:hint="eastAsia"/>
                <w:szCs w:val="24"/>
              </w:rPr>
              <w:t>1、废气环境影响分析</w:t>
            </w:r>
          </w:p>
          <w:p>
            <w:pPr>
              <w:pStyle w:val="56"/>
              <w:spacing w:line="360" w:lineRule="auto"/>
              <w:ind w:firstLine="480" w:firstLineChars="200"/>
              <w:contextualSpacing/>
              <w:rPr>
                <w:rFonts w:hint="eastAsia"/>
                <w:szCs w:val="24"/>
              </w:rPr>
            </w:pPr>
            <w:r>
              <w:rPr>
                <w:rFonts w:hint="eastAsia"/>
                <w:szCs w:val="24"/>
              </w:rPr>
              <w:t>1）有组织废气</w:t>
            </w:r>
          </w:p>
          <w:p>
            <w:pPr>
              <w:pStyle w:val="56"/>
              <w:spacing w:line="360" w:lineRule="auto"/>
              <w:ind w:firstLine="480" w:firstLineChars="200"/>
              <w:contextualSpacing/>
              <w:rPr>
                <w:rFonts w:hint="eastAsia"/>
                <w:szCs w:val="24"/>
                <w:lang w:eastAsia="zh-CN"/>
              </w:rPr>
            </w:pPr>
            <w:r>
              <w:rPr>
                <w:rFonts w:hint="eastAsia"/>
                <w:szCs w:val="24"/>
                <w:lang w:val="en-US" w:eastAsia="zh-CN"/>
              </w:rPr>
              <w:t>A车间</w:t>
            </w:r>
            <w:r>
              <w:rPr>
                <w:rFonts w:hint="eastAsia"/>
                <w:szCs w:val="24"/>
                <w:lang w:val="zh-CN"/>
              </w:rPr>
              <w:t>波纹管挤出</w:t>
            </w:r>
            <w:r>
              <w:rPr>
                <w:rFonts w:hint="eastAsia"/>
                <w:szCs w:val="24"/>
              </w:rPr>
              <w:t>产生的有机废气：</w:t>
            </w:r>
            <w:r>
              <w:rPr>
                <w:rFonts w:hint="eastAsia"/>
                <w:szCs w:val="24"/>
                <w:lang w:eastAsia="zh-CN"/>
              </w:rPr>
              <w:t>项目生产过程中挤出工序产生的</w:t>
            </w:r>
            <w:r>
              <w:rPr>
                <w:rFonts w:hint="eastAsia"/>
                <w:szCs w:val="24"/>
                <w:lang w:val="en-US" w:eastAsia="zh-CN"/>
              </w:rPr>
              <w:t>VOCs</w:t>
            </w:r>
            <w:r>
              <w:rPr>
                <w:rFonts w:hint="eastAsia"/>
                <w:szCs w:val="24"/>
              </w:rPr>
              <w:t>参照《空气污染物排放和控制手册 工业污染源调查与研究 第二辑》（美国国家环保局）中推荐的排放系数（0.35kg/t</w:t>
            </w:r>
            <w:r>
              <w:rPr>
                <w:rFonts w:hint="eastAsia"/>
                <w:szCs w:val="24"/>
                <w:lang w:eastAsia="zh-CN"/>
              </w:rPr>
              <w:t>原料</w:t>
            </w:r>
            <w:r>
              <w:rPr>
                <w:rFonts w:hint="eastAsia"/>
                <w:szCs w:val="24"/>
              </w:rPr>
              <w:t>）进行计算，</w:t>
            </w:r>
            <w:r>
              <w:rPr>
                <w:rFonts w:hint="eastAsia"/>
                <w:szCs w:val="24"/>
                <w:lang w:eastAsia="zh-CN"/>
              </w:rPr>
              <w:t>项目</w:t>
            </w:r>
            <w:r>
              <w:rPr>
                <w:rFonts w:hint="eastAsia"/>
                <w:szCs w:val="24"/>
                <w:lang w:val="en-US" w:eastAsia="zh-CN"/>
              </w:rPr>
              <w:t>A车间生产</w:t>
            </w:r>
            <w:r>
              <w:rPr>
                <w:rFonts w:hint="eastAsia"/>
                <w:szCs w:val="24"/>
                <w:lang w:val="zh-CN"/>
              </w:rPr>
              <w:t>波纹管</w:t>
            </w:r>
            <w:r>
              <w:rPr>
                <w:rFonts w:hint="eastAsia"/>
                <w:szCs w:val="24"/>
                <w:lang w:val="en-US" w:eastAsia="zh-CN"/>
              </w:rPr>
              <w:t>年使原料用量为4800吨</w:t>
            </w:r>
            <w:r>
              <w:rPr>
                <w:rFonts w:hint="eastAsia"/>
                <w:szCs w:val="24"/>
                <w:lang w:eastAsia="zh-CN"/>
              </w:rPr>
              <w:t>（</w:t>
            </w:r>
            <w:r>
              <w:rPr>
                <w:rFonts w:hint="eastAsia"/>
                <w:szCs w:val="24"/>
                <w:lang w:val="en-US" w:eastAsia="zh-CN"/>
              </w:rPr>
              <w:t>4800t乘0.35</w:t>
            </w:r>
            <w:r>
              <w:rPr>
                <w:rFonts w:hint="eastAsia"/>
                <w:szCs w:val="24"/>
              </w:rPr>
              <w:t>kg/t</w:t>
            </w:r>
            <w:r>
              <w:rPr>
                <w:rFonts w:hint="eastAsia"/>
                <w:szCs w:val="24"/>
                <w:lang w:val="en-US" w:eastAsia="zh-CN"/>
              </w:rPr>
              <w:t>＝1680kg</w:t>
            </w:r>
            <w:r>
              <w:rPr>
                <w:rFonts w:hint="eastAsia"/>
                <w:szCs w:val="24"/>
                <w:lang w:eastAsia="zh-CN"/>
              </w:rPr>
              <w:t>），</w:t>
            </w:r>
            <w:r>
              <w:rPr>
                <w:rFonts w:hint="eastAsia"/>
                <w:szCs w:val="24"/>
              </w:rPr>
              <w:t>VOCs产生量约为</w:t>
            </w:r>
            <w:r>
              <w:rPr>
                <w:rFonts w:hint="eastAsia"/>
                <w:szCs w:val="24"/>
                <w:lang w:val="en-US" w:eastAsia="zh-CN"/>
              </w:rPr>
              <w:t>1.68t</w:t>
            </w:r>
            <w:r>
              <w:rPr>
                <w:rFonts w:hint="eastAsia"/>
                <w:szCs w:val="24"/>
              </w:rPr>
              <w:t>/a。建设单位安装一套</w:t>
            </w:r>
            <w:r>
              <w:rPr>
                <w:rFonts w:hint="eastAsia"/>
                <w:szCs w:val="24"/>
                <w:lang w:val="en-US" w:eastAsia="zh-CN"/>
              </w:rPr>
              <w:t>活性炭设备</w:t>
            </w:r>
            <w:r>
              <w:rPr>
                <w:rFonts w:hint="eastAsia"/>
                <w:szCs w:val="24"/>
              </w:rPr>
              <w:t>，经</w:t>
            </w:r>
            <w:r>
              <w:rPr>
                <w:rFonts w:hint="eastAsia"/>
                <w:szCs w:val="24"/>
                <w:lang w:eastAsia="zh-CN"/>
              </w:rPr>
              <w:t>集气罩</w:t>
            </w:r>
            <w:r>
              <w:rPr>
                <w:rFonts w:hint="eastAsia"/>
                <w:szCs w:val="24"/>
              </w:rPr>
              <w:t>收集后由</w:t>
            </w:r>
            <w:r>
              <w:rPr>
                <w:rFonts w:hint="eastAsia"/>
                <w:szCs w:val="24"/>
                <w:lang w:val="en-US" w:eastAsia="zh-CN"/>
              </w:rPr>
              <w:t>活性炭设备</w:t>
            </w:r>
            <w:r>
              <w:rPr>
                <w:rFonts w:hint="eastAsia"/>
                <w:szCs w:val="24"/>
              </w:rPr>
              <w:t>处理，最后通过一根15米高排气筒P</w:t>
            </w:r>
            <w:r>
              <w:rPr>
                <w:rFonts w:hint="eastAsia"/>
                <w:szCs w:val="24"/>
                <w:lang w:val="en-US" w:eastAsia="zh-CN"/>
              </w:rPr>
              <w:t>1</w:t>
            </w:r>
            <w:r>
              <w:rPr>
                <w:rFonts w:hint="eastAsia"/>
                <w:szCs w:val="24"/>
              </w:rPr>
              <w:t>排放。</w:t>
            </w:r>
            <w:r>
              <w:rPr>
                <w:rFonts w:hint="eastAsia"/>
                <w:szCs w:val="24"/>
                <w:lang w:eastAsia="zh-CN"/>
              </w:rPr>
              <w:t>集气罩收集效率为</w:t>
            </w:r>
            <w:r>
              <w:rPr>
                <w:rFonts w:hint="eastAsia"/>
                <w:szCs w:val="24"/>
                <w:lang w:val="en-US" w:eastAsia="zh-CN"/>
              </w:rPr>
              <w:t>90</w:t>
            </w:r>
            <w:r>
              <w:rPr>
                <w:rFonts w:hint="eastAsia"/>
                <w:szCs w:val="24"/>
              </w:rPr>
              <w:t>%</w:t>
            </w:r>
            <w:r>
              <w:rPr>
                <w:rFonts w:hint="eastAsia"/>
                <w:szCs w:val="24"/>
                <w:lang w:eastAsia="zh-CN"/>
              </w:rPr>
              <w:t>，</w:t>
            </w:r>
            <w:r>
              <w:rPr>
                <w:rFonts w:hint="eastAsia"/>
                <w:szCs w:val="24"/>
              </w:rPr>
              <w:t>则有组织</w:t>
            </w:r>
            <w:r>
              <w:rPr>
                <w:rFonts w:hint="eastAsia"/>
                <w:szCs w:val="24"/>
                <w:lang w:val="en-US" w:eastAsia="zh-CN"/>
              </w:rPr>
              <w:t>VOCs</w:t>
            </w:r>
            <w:r>
              <w:rPr>
                <w:rFonts w:hint="eastAsia"/>
                <w:szCs w:val="24"/>
              </w:rPr>
              <w:t>产生量为</w:t>
            </w:r>
            <w:r>
              <w:rPr>
                <w:rFonts w:hint="eastAsia"/>
                <w:szCs w:val="24"/>
                <w:lang w:val="en-US" w:eastAsia="zh-CN"/>
              </w:rPr>
              <w:t>1.512</w:t>
            </w:r>
            <w:r>
              <w:rPr>
                <w:rFonts w:hint="eastAsia"/>
                <w:szCs w:val="24"/>
              </w:rPr>
              <w:t>t/a。</w:t>
            </w:r>
            <w:r>
              <w:rPr>
                <w:rFonts w:hint="eastAsia"/>
                <w:szCs w:val="24"/>
                <w:lang w:val="en-US" w:eastAsia="zh-CN"/>
              </w:rPr>
              <w:t>活性炭设备</w:t>
            </w:r>
            <w:r>
              <w:rPr>
                <w:rFonts w:hint="eastAsia"/>
                <w:szCs w:val="24"/>
              </w:rPr>
              <w:t>处理效率为9</w:t>
            </w:r>
            <w:r>
              <w:rPr>
                <w:rFonts w:hint="eastAsia"/>
                <w:szCs w:val="24"/>
                <w:lang w:val="en-US" w:eastAsia="zh-CN"/>
              </w:rPr>
              <w:t>0</w:t>
            </w:r>
            <w:r>
              <w:rPr>
                <w:rFonts w:hint="eastAsia"/>
                <w:szCs w:val="24"/>
              </w:rPr>
              <w:t>%，风机风量为</w:t>
            </w:r>
            <w:r>
              <w:rPr>
                <w:rFonts w:hint="eastAsia"/>
                <w:szCs w:val="24"/>
                <w:lang w:val="en-US" w:eastAsia="zh-CN"/>
              </w:rPr>
              <w:t>5</w:t>
            </w:r>
            <w:r>
              <w:rPr>
                <w:rFonts w:hint="eastAsia"/>
                <w:szCs w:val="24"/>
              </w:rPr>
              <w:t>000m³/h，则有组织</w:t>
            </w:r>
            <w:r>
              <w:rPr>
                <w:rFonts w:hint="eastAsia"/>
                <w:szCs w:val="24"/>
                <w:lang w:val="en-US" w:eastAsia="zh-CN"/>
              </w:rPr>
              <w:t>VOCs</w:t>
            </w:r>
            <w:r>
              <w:rPr>
                <w:rFonts w:hint="eastAsia"/>
                <w:szCs w:val="24"/>
              </w:rPr>
              <w:t>产生浓度为</w:t>
            </w:r>
            <w:r>
              <w:rPr>
                <w:rFonts w:hint="eastAsia"/>
                <w:szCs w:val="24"/>
                <w:lang w:val="en-US" w:eastAsia="zh-CN"/>
              </w:rPr>
              <w:t>42</w:t>
            </w:r>
            <w:r>
              <w:rPr>
                <w:rFonts w:hint="eastAsia"/>
                <w:szCs w:val="24"/>
              </w:rPr>
              <w:t>mg/m³。经处理后排放浓度为</w:t>
            </w:r>
            <w:r>
              <w:rPr>
                <w:rFonts w:hint="eastAsia"/>
                <w:szCs w:val="24"/>
                <w:lang w:val="en-US" w:eastAsia="zh-CN"/>
              </w:rPr>
              <w:t>4.2</w:t>
            </w:r>
            <w:r>
              <w:rPr>
                <w:rFonts w:hint="eastAsia"/>
                <w:szCs w:val="24"/>
              </w:rPr>
              <w:t>mg/m³，</w:t>
            </w:r>
            <w:r>
              <w:rPr>
                <w:rFonts w:hint="eastAsia"/>
                <w:szCs w:val="24"/>
                <w:lang w:eastAsia="zh-CN"/>
              </w:rPr>
              <w:t>有组织</w:t>
            </w:r>
            <w:r>
              <w:rPr>
                <w:rFonts w:hint="eastAsia"/>
                <w:szCs w:val="24"/>
              </w:rPr>
              <w:t>排放量为</w:t>
            </w:r>
            <w:r>
              <w:rPr>
                <w:rFonts w:hint="eastAsia"/>
                <w:szCs w:val="24"/>
                <w:lang w:val="en-US" w:eastAsia="zh-CN"/>
              </w:rPr>
              <w:t>0.1512</w:t>
            </w:r>
            <w:r>
              <w:rPr>
                <w:rFonts w:hint="eastAsia"/>
                <w:szCs w:val="24"/>
              </w:rPr>
              <w:t>t/a，排放速率为</w:t>
            </w:r>
            <w:r>
              <w:rPr>
                <w:rFonts w:hint="eastAsia"/>
                <w:szCs w:val="24"/>
                <w:lang w:val="en-US" w:eastAsia="zh-CN"/>
              </w:rPr>
              <w:t>0.021</w:t>
            </w:r>
            <w:r>
              <w:rPr>
                <w:rFonts w:hint="eastAsia"/>
                <w:szCs w:val="24"/>
              </w:rPr>
              <w:t>kg/h。</w:t>
            </w:r>
            <w:r>
              <w:rPr>
                <w:rFonts w:hint="eastAsia"/>
                <w:szCs w:val="24"/>
                <w:lang w:val="en-US" w:eastAsia="zh-CN"/>
              </w:rPr>
              <w:t>VOCs</w:t>
            </w:r>
            <w:r>
              <w:rPr>
                <w:rFonts w:hint="eastAsia"/>
                <w:szCs w:val="24"/>
              </w:rPr>
              <w:t>排放浓度满足《挥发性有机物排放标准第</w:t>
            </w:r>
            <w:r>
              <w:rPr>
                <w:rFonts w:hint="eastAsia"/>
                <w:szCs w:val="24"/>
                <w:lang w:val="en-US" w:eastAsia="zh-CN"/>
              </w:rPr>
              <w:t>6</w:t>
            </w:r>
            <w:r>
              <w:rPr>
                <w:rFonts w:hint="eastAsia"/>
                <w:szCs w:val="24"/>
              </w:rPr>
              <w:t>部分：</w:t>
            </w:r>
            <w:r>
              <w:rPr>
                <w:rFonts w:hint="eastAsia"/>
                <w:szCs w:val="24"/>
                <w:lang w:eastAsia="zh-CN"/>
              </w:rPr>
              <w:t>有机化工业</w:t>
            </w:r>
            <w:r>
              <w:rPr>
                <w:rFonts w:hint="eastAsia"/>
                <w:szCs w:val="24"/>
              </w:rPr>
              <w:t>》（DB37/2801.</w:t>
            </w:r>
            <w:r>
              <w:rPr>
                <w:rFonts w:hint="eastAsia"/>
                <w:szCs w:val="24"/>
                <w:lang w:val="en-US" w:eastAsia="zh-CN"/>
              </w:rPr>
              <w:t>6</w:t>
            </w:r>
            <w:r>
              <w:rPr>
                <w:rFonts w:hint="eastAsia"/>
                <w:szCs w:val="24"/>
              </w:rPr>
              <w:t>-201</w:t>
            </w:r>
            <w:r>
              <w:rPr>
                <w:rFonts w:hint="eastAsia"/>
                <w:szCs w:val="24"/>
                <w:lang w:val="en-US" w:eastAsia="zh-CN"/>
              </w:rPr>
              <w:t>8</w:t>
            </w:r>
            <w:r>
              <w:rPr>
                <w:rFonts w:hint="eastAsia"/>
                <w:szCs w:val="24"/>
              </w:rPr>
              <w:t>）表1</w:t>
            </w:r>
            <w:r>
              <w:rPr>
                <w:rFonts w:hint="eastAsia"/>
                <w:szCs w:val="24"/>
                <w:lang w:eastAsia="zh-CN"/>
              </w:rPr>
              <w:t>其他行业</w:t>
            </w:r>
            <w:r>
              <w:rPr>
                <w:rFonts w:hint="eastAsia"/>
                <w:szCs w:val="24"/>
                <w:lang w:val="en-US" w:eastAsia="zh-CN"/>
              </w:rPr>
              <w:t>II时段</w:t>
            </w:r>
            <w:r>
              <w:rPr>
                <w:rFonts w:hint="eastAsia"/>
                <w:szCs w:val="24"/>
              </w:rPr>
              <w:t>排放限值要求</w:t>
            </w:r>
            <w:r>
              <w:rPr>
                <w:rFonts w:hint="eastAsia"/>
                <w:szCs w:val="24"/>
                <w:lang w:eastAsia="zh-CN"/>
              </w:rPr>
              <w:t>。</w:t>
            </w:r>
          </w:p>
          <w:p>
            <w:pPr>
              <w:pStyle w:val="56"/>
              <w:spacing w:line="360" w:lineRule="auto"/>
              <w:ind w:firstLine="480" w:firstLineChars="200"/>
              <w:contextualSpacing/>
              <w:rPr>
                <w:rFonts w:hint="eastAsia"/>
                <w:szCs w:val="24"/>
                <w:lang w:eastAsia="zh-CN"/>
              </w:rPr>
            </w:pPr>
            <w:r>
              <w:rPr>
                <w:rFonts w:hint="eastAsia"/>
                <w:szCs w:val="24"/>
                <w:lang w:val="en-US" w:eastAsia="zh-CN"/>
              </w:rPr>
              <w:t>A车间</w:t>
            </w:r>
            <w:r>
              <w:rPr>
                <w:rFonts w:hint="eastAsia"/>
                <w:szCs w:val="24"/>
                <w:lang w:val="zh-CN"/>
              </w:rPr>
              <w:t>缠绕管挤出</w:t>
            </w:r>
            <w:r>
              <w:rPr>
                <w:rFonts w:hint="eastAsia"/>
                <w:szCs w:val="24"/>
              </w:rPr>
              <w:t>产生的有机废气：</w:t>
            </w:r>
            <w:r>
              <w:rPr>
                <w:rFonts w:hint="eastAsia"/>
                <w:szCs w:val="24"/>
                <w:lang w:eastAsia="zh-CN"/>
              </w:rPr>
              <w:t>项目生产过程中挤出工序产生的</w:t>
            </w:r>
            <w:r>
              <w:rPr>
                <w:rFonts w:hint="eastAsia"/>
                <w:szCs w:val="24"/>
                <w:lang w:val="en-US" w:eastAsia="zh-CN"/>
              </w:rPr>
              <w:t>VOCs</w:t>
            </w:r>
            <w:r>
              <w:rPr>
                <w:rFonts w:hint="eastAsia"/>
                <w:szCs w:val="24"/>
              </w:rPr>
              <w:t>参照《空气污染物排放和控制手册 工业污染源调查与研究 第二辑》（美国国家环保局）中推荐的排放系数（0.35kg/t</w:t>
            </w:r>
            <w:r>
              <w:rPr>
                <w:rFonts w:hint="eastAsia"/>
                <w:szCs w:val="24"/>
                <w:lang w:eastAsia="zh-CN"/>
              </w:rPr>
              <w:t>原料</w:t>
            </w:r>
            <w:r>
              <w:rPr>
                <w:rFonts w:hint="eastAsia"/>
                <w:szCs w:val="24"/>
              </w:rPr>
              <w:t>）进行计算，</w:t>
            </w:r>
            <w:r>
              <w:rPr>
                <w:rFonts w:hint="eastAsia"/>
                <w:szCs w:val="24"/>
                <w:lang w:eastAsia="zh-CN"/>
              </w:rPr>
              <w:t>项目</w:t>
            </w:r>
            <w:r>
              <w:rPr>
                <w:rFonts w:hint="eastAsia"/>
                <w:szCs w:val="24"/>
                <w:lang w:val="en-US" w:eastAsia="zh-CN"/>
              </w:rPr>
              <w:t>A车间生产</w:t>
            </w:r>
            <w:r>
              <w:rPr>
                <w:rFonts w:hint="eastAsia"/>
                <w:szCs w:val="24"/>
                <w:lang w:val="zh-CN"/>
              </w:rPr>
              <w:t>缠绕管</w:t>
            </w:r>
            <w:r>
              <w:rPr>
                <w:rFonts w:hint="eastAsia"/>
                <w:szCs w:val="24"/>
                <w:lang w:val="en-US" w:eastAsia="zh-CN"/>
              </w:rPr>
              <w:t>年使聚乙烯用量为1600吨</w:t>
            </w:r>
            <w:r>
              <w:rPr>
                <w:rFonts w:hint="eastAsia"/>
                <w:szCs w:val="24"/>
                <w:lang w:eastAsia="zh-CN"/>
              </w:rPr>
              <w:t>（</w:t>
            </w:r>
            <w:r>
              <w:rPr>
                <w:rFonts w:hint="eastAsia"/>
                <w:szCs w:val="24"/>
                <w:lang w:val="en-US" w:eastAsia="zh-CN"/>
              </w:rPr>
              <w:t>1600t乘0.35</w:t>
            </w:r>
            <w:r>
              <w:rPr>
                <w:rFonts w:hint="eastAsia"/>
                <w:szCs w:val="24"/>
              </w:rPr>
              <w:t>kg/t</w:t>
            </w:r>
            <w:r>
              <w:rPr>
                <w:rFonts w:hint="eastAsia"/>
                <w:szCs w:val="24"/>
                <w:lang w:val="en-US" w:eastAsia="zh-CN"/>
              </w:rPr>
              <w:t>＝560kg</w:t>
            </w:r>
            <w:r>
              <w:rPr>
                <w:rFonts w:hint="eastAsia"/>
                <w:szCs w:val="24"/>
                <w:lang w:eastAsia="zh-CN"/>
              </w:rPr>
              <w:t>），</w:t>
            </w:r>
            <w:r>
              <w:rPr>
                <w:rFonts w:hint="eastAsia"/>
                <w:szCs w:val="24"/>
              </w:rPr>
              <w:t>VOCs产生量约为</w:t>
            </w:r>
            <w:r>
              <w:rPr>
                <w:rFonts w:hint="eastAsia"/>
                <w:szCs w:val="24"/>
                <w:lang w:val="en-US" w:eastAsia="zh-CN"/>
              </w:rPr>
              <w:t>0.56t</w:t>
            </w:r>
            <w:r>
              <w:rPr>
                <w:rFonts w:hint="eastAsia"/>
                <w:szCs w:val="24"/>
              </w:rPr>
              <w:t>/a。建设单位安装一套</w:t>
            </w:r>
            <w:r>
              <w:rPr>
                <w:rFonts w:hint="eastAsia"/>
                <w:szCs w:val="24"/>
                <w:lang w:val="en-US" w:eastAsia="zh-CN"/>
              </w:rPr>
              <w:t>活性炭设备</w:t>
            </w:r>
            <w:r>
              <w:rPr>
                <w:rFonts w:hint="eastAsia"/>
                <w:szCs w:val="24"/>
              </w:rPr>
              <w:t>，经</w:t>
            </w:r>
            <w:r>
              <w:rPr>
                <w:rFonts w:hint="eastAsia"/>
                <w:szCs w:val="24"/>
                <w:lang w:eastAsia="zh-CN"/>
              </w:rPr>
              <w:t>集气罩</w:t>
            </w:r>
            <w:r>
              <w:rPr>
                <w:rFonts w:hint="eastAsia"/>
                <w:szCs w:val="24"/>
              </w:rPr>
              <w:t>收集后由</w:t>
            </w:r>
            <w:r>
              <w:rPr>
                <w:rFonts w:hint="eastAsia"/>
                <w:szCs w:val="24"/>
                <w:lang w:val="en-US" w:eastAsia="zh-CN"/>
              </w:rPr>
              <w:t>活性炭设备</w:t>
            </w:r>
            <w:r>
              <w:rPr>
                <w:rFonts w:hint="eastAsia"/>
                <w:szCs w:val="24"/>
              </w:rPr>
              <w:t>处理，最后通过一根15米高排气筒P</w:t>
            </w:r>
            <w:r>
              <w:rPr>
                <w:rFonts w:hint="eastAsia"/>
                <w:szCs w:val="24"/>
                <w:lang w:val="en-US" w:eastAsia="zh-CN"/>
              </w:rPr>
              <w:t>2</w:t>
            </w:r>
            <w:r>
              <w:rPr>
                <w:rFonts w:hint="eastAsia"/>
                <w:szCs w:val="24"/>
              </w:rPr>
              <w:t>排放。</w:t>
            </w:r>
            <w:r>
              <w:rPr>
                <w:rFonts w:hint="eastAsia"/>
                <w:szCs w:val="24"/>
                <w:lang w:eastAsia="zh-CN"/>
              </w:rPr>
              <w:t>集气罩收集效率为</w:t>
            </w:r>
            <w:r>
              <w:rPr>
                <w:rFonts w:hint="eastAsia"/>
                <w:szCs w:val="24"/>
                <w:lang w:val="en-US" w:eastAsia="zh-CN"/>
              </w:rPr>
              <w:t>90</w:t>
            </w:r>
            <w:r>
              <w:rPr>
                <w:rFonts w:hint="eastAsia"/>
                <w:szCs w:val="24"/>
              </w:rPr>
              <w:t>%</w:t>
            </w:r>
            <w:r>
              <w:rPr>
                <w:rFonts w:hint="eastAsia"/>
                <w:szCs w:val="24"/>
                <w:lang w:eastAsia="zh-CN"/>
              </w:rPr>
              <w:t>，</w:t>
            </w:r>
            <w:r>
              <w:rPr>
                <w:rFonts w:hint="eastAsia"/>
                <w:szCs w:val="24"/>
              </w:rPr>
              <w:t>则有组织</w:t>
            </w:r>
            <w:r>
              <w:rPr>
                <w:rFonts w:hint="eastAsia"/>
                <w:szCs w:val="24"/>
                <w:lang w:val="en-US" w:eastAsia="zh-CN"/>
              </w:rPr>
              <w:t>VOCs</w:t>
            </w:r>
            <w:r>
              <w:rPr>
                <w:rFonts w:hint="eastAsia"/>
                <w:szCs w:val="24"/>
              </w:rPr>
              <w:t>产生量为</w:t>
            </w:r>
            <w:r>
              <w:rPr>
                <w:rFonts w:hint="eastAsia"/>
                <w:szCs w:val="24"/>
                <w:lang w:val="en-US" w:eastAsia="zh-CN"/>
              </w:rPr>
              <w:t>0.504</w:t>
            </w:r>
            <w:r>
              <w:rPr>
                <w:rFonts w:hint="eastAsia"/>
                <w:szCs w:val="24"/>
              </w:rPr>
              <w:t>t/a。</w:t>
            </w:r>
            <w:r>
              <w:rPr>
                <w:rFonts w:hint="eastAsia"/>
                <w:szCs w:val="24"/>
                <w:lang w:val="en-US" w:eastAsia="zh-CN"/>
              </w:rPr>
              <w:t>活性炭设备</w:t>
            </w:r>
            <w:r>
              <w:rPr>
                <w:rFonts w:hint="eastAsia"/>
                <w:szCs w:val="24"/>
              </w:rPr>
              <w:t>处理效率为9</w:t>
            </w:r>
            <w:r>
              <w:rPr>
                <w:rFonts w:hint="eastAsia"/>
                <w:szCs w:val="24"/>
                <w:lang w:val="en-US" w:eastAsia="zh-CN"/>
              </w:rPr>
              <w:t>0</w:t>
            </w:r>
            <w:r>
              <w:rPr>
                <w:rFonts w:hint="eastAsia"/>
                <w:szCs w:val="24"/>
              </w:rPr>
              <w:t>%，风机风量为</w:t>
            </w:r>
            <w:r>
              <w:rPr>
                <w:rFonts w:hint="eastAsia"/>
                <w:szCs w:val="24"/>
                <w:lang w:val="en-US" w:eastAsia="zh-CN"/>
              </w:rPr>
              <w:t>5</w:t>
            </w:r>
            <w:r>
              <w:rPr>
                <w:rFonts w:hint="eastAsia"/>
                <w:szCs w:val="24"/>
              </w:rPr>
              <w:t>000m³/h，则有组织</w:t>
            </w:r>
            <w:r>
              <w:rPr>
                <w:rFonts w:hint="eastAsia"/>
                <w:szCs w:val="24"/>
                <w:lang w:val="en-US" w:eastAsia="zh-CN"/>
              </w:rPr>
              <w:t>VOCs</w:t>
            </w:r>
            <w:r>
              <w:rPr>
                <w:rFonts w:hint="eastAsia"/>
                <w:szCs w:val="24"/>
              </w:rPr>
              <w:t>产生浓度为</w:t>
            </w:r>
            <w:r>
              <w:rPr>
                <w:rFonts w:hint="eastAsia"/>
                <w:szCs w:val="24"/>
                <w:lang w:val="en-US" w:eastAsia="zh-CN"/>
              </w:rPr>
              <w:t>14</w:t>
            </w:r>
            <w:r>
              <w:rPr>
                <w:rFonts w:hint="eastAsia"/>
                <w:szCs w:val="24"/>
              </w:rPr>
              <w:t>mg/m³。经处理后排放浓度为</w:t>
            </w:r>
            <w:r>
              <w:rPr>
                <w:rFonts w:hint="eastAsia"/>
                <w:szCs w:val="24"/>
                <w:lang w:val="en-US" w:eastAsia="zh-CN"/>
              </w:rPr>
              <w:t>1.4</w:t>
            </w:r>
            <w:r>
              <w:rPr>
                <w:rFonts w:hint="eastAsia"/>
                <w:szCs w:val="24"/>
              </w:rPr>
              <w:t>mg/m³，</w:t>
            </w:r>
            <w:r>
              <w:rPr>
                <w:rFonts w:hint="eastAsia"/>
                <w:szCs w:val="24"/>
                <w:lang w:eastAsia="zh-CN"/>
              </w:rPr>
              <w:t>有组织</w:t>
            </w:r>
            <w:r>
              <w:rPr>
                <w:rFonts w:hint="eastAsia"/>
                <w:szCs w:val="24"/>
              </w:rPr>
              <w:t>排放量为</w:t>
            </w:r>
            <w:r>
              <w:rPr>
                <w:rFonts w:hint="eastAsia"/>
                <w:szCs w:val="24"/>
                <w:lang w:val="en-US" w:eastAsia="zh-CN"/>
              </w:rPr>
              <w:t>0.0504</w:t>
            </w:r>
            <w:r>
              <w:rPr>
                <w:rFonts w:hint="eastAsia"/>
                <w:szCs w:val="24"/>
              </w:rPr>
              <w:t>t/a，排放速率为</w:t>
            </w:r>
            <w:r>
              <w:rPr>
                <w:rFonts w:hint="eastAsia"/>
                <w:szCs w:val="24"/>
                <w:lang w:val="en-US" w:eastAsia="zh-CN"/>
              </w:rPr>
              <w:t>0.0007</w:t>
            </w:r>
            <w:r>
              <w:rPr>
                <w:rFonts w:hint="eastAsia"/>
                <w:szCs w:val="24"/>
              </w:rPr>
              <w:t>kg/h。</w:t>
            </w:r>
            <w:r>
              <w:rPr>
                <w:rFonts w:hint="eastAsia"/>
                <w:szCs w:val="24"/>
                <w:lang w:val="en-US" w:eastAsia="zh-CN"/>
              </w:rPr>
              <w:t>VOCs</w:t>
            </w:r>
            <w:r>
              <w:rPr>
                <w:rFonts w:hint="eastAsia"/>
                <w:szCs w:val="24"/>
              </w:rPr>
              <w:t>排放浓度满足《挥发性有机物排放标准第</w:t>
            </w:r>
            <w:r>
              <w:rPr>
                <w:rFonts w:hint="eastAsia"/>
                <w:szCs w:val="24"/>
                <w:lang w:val="en-US" w:eastAsia="zh-CN"/>
              </w:rPr>
              <w:t>6</w:t>
            </w:r>
            <w:r>
              <w:rPr>
                <w:rFonts w:hint="eastAsia"/>
                <w:szCs w:val="24"/>
              </w:rPr>
              <w:t>部分：</w:t>
            </w:r>
            <w:r>
              <w:rPr>
                <w:rFonts w:hint="eastAsia"/>
                <w:szCs w:val="24"/>
                <w:lang w:eastAsia="zh-CN"/>
              </w:rPr>
              <w:t>有机化工业</w:t>
            </w:r>
            <w:r>
              <w:rPr>
                <w:rFonts w:hint="eastAsia"/>
                <w:szCs w:val="24"/>
              </w:rPr>
              <w:t>》（DB37/2801.</w:t>
            </w:r>
            <w:r>
              <w:rPr>
                <w:rFonts w:hint="eastAsia"/>
                <w:szCs w:val="24"/>
                <w:lang w:val="en-US" w:eastAsia="zh-CN"/>
              </w:rPr>
              <w:t>6</w:t>
            </w:r>
            <w:r>
              <w:rPr>
                <w:rFonts w:hint="eastAsia"/>
                <w:szCs w:val="24"/>
              </w:rPr>
              <w:t>-201</w:t>
            </w:r>
            <w:r>
              <w:rPr>
                <w:rFonts w:hint="eastAsia"/>
                <w:szCs w:val="24"/>
                <w:lang w:val="en-US" w:eastAsia="zh-CN"/>
              </w:rPr>
              <w:t>8</w:t>
            </w:r>
            <w:r>
              <w:rPr>
                <w:rFonts w:hint="eastAsia"/>
                <w:szCs w:val="24"/>
              </w:rPr>
              <w:t>）表1</w:t>
            </w:r>
            <w:r>
              <w:rPr>
                <w:rFonts w:hint="eastAsia"/>
                <w:szCs w:val="24"/>
                <w:lang w:eastAsia="zh-CN"/>
              </w:rPr>
              <w:t>其他行业</w:t>
            </w:r>
            <w:r>
              <w:rPr>
                <w:rFonts w:hint="eastAsia"/>
                <w:szCs w:val="24"/>
                <w:lang w:val="en-US" w:eastAsia="zh-CN"/>
              </w:rPr>
              <w:t>II时段</w:t>
            </w:r>
            <w:r>
              <w:rPr>
                <w:rFonts w:hint="eastAsia"/>
                <w:szCs w:val="24"/>
              </w:rPr>
              <w:t>排放限值要求</w:t>
            </w:r>
            <w:r>
              <w:rPr>
                <w:rFonts w:hint="eastAsia"/>
                <w:szCs w:val="24"/>
                <w:lang w:eastAsia="zh-CN"/>
              </w:rPr>
              <w:t>。</w:t>
            </w:r>
          </w:p>
          <w:p>
            <w:pPr>
              <w:pStyle w:val="56"/>
              <w:spacing w:line="360" w:lineRule="auto"/>
              <w:ind w:firstLine="480" w:firstLineChars="200"/>
              <w:contextualSpacing/>
              <w:rPr>
                <w:rFonts w:hint="eastAsia"/>
                <w:szCs w:val="24"/>
              </w:rPr>
            </w:pPr>
            <w:r>
              <w:rPr>
                <w:rFonts w:hint="eastAsia"/>
                <w:szCs w:val="24"/>
                <w:lang w:val="en-US" w:eastAsia="zh-CN"/>
              </w:rPr>
              <w:t>A车间</w:t>
            </w:r>
            <w:r>
              <w:rPr>
                <w:rFonts w:hint="eastAsia"/>
                <w:szCs w:val="24"/>
                <w:lang w:val="zh-CN"/>
              </w:rPr>
              <w:t>造粒生产线破碎</w:t>
            </w:r>
            <w:r>
              <w:rPr>
                <w:rFonts w:hint="eastAsia"/>
                <w:szCs w:val="24"/>
              </w:rPr>
              <w:t>产生的</w:t>
            </w:r>
            <w:r>
              <w:rPr>
                <w:rFonts w:hint="eastAsia"/>
                <w:szCs w:val="24"/>
                <w:lang w:eastAsia="zh-CN"/>
              </w:rPr>
              <w:t>颗粒物</w:t>
            </w:r>
            <w:r>
              <w:rPr>
                <w:rFonts w:hint="eastAsia"/>
                <w:szCs w:val="24"/>
              </w:rPr>
              <w:t>：</w:t>
            </w:r>
            <w:r>
              <w:rPr>
                <w:rFonts w:hint="eastAsia"/>
                <w:szCs w:val="24"/>
                <w:lang w:eastAsia="zh-CN"/>
              </w:rPr>
              <w:t>类比同类型项目，项目生产过程中破碎工序产生的</w:t>
            </w:r>
            <w:r>
              <w:rPr>
                <w:rFonts w:hint="eastAsia"/>
                <w:szCs w:val="24"/>
                <w:lang w:val="en-US" w:eastAsia="zh-CN"/>
              </w:rPr>
              <w:t>颗粒物以</w:t>
            </w:r>
            <w:r>
              <w:rPr>
                <w:rFonts w:hint="eastAsia"/>
                <w:szCs w:val="24"/>
              </w:rPr>
              <w:t>0.</w:t>
            </w:r>
            <w:r>
              <w:rPr>
                <w:rFonts w:hint="eastAsia"/>
                <w:szCs w:val="24"/>
                <w:lang w:val="en-US" w:eastAsia="zh-CN"/>
              </w:rPr>
              <w:t>05</w:t>
            </w:r>
            <w:r>
              <w:rPr>
                <w:rFonts w:hint="eastAsia"/>
                <w:szCs w:val="24"/>
              </w:rPr>
              <w:t>kg/t</w:t>
            </w:r>
            <w:r>
              <w:rPr>
                <w:rFonts w:hint="eastAsia"/>
                <w:szCs w:val="24"/>
                <w:lang w:eastAsia="zh-CN"/>
              </w:rPr>
              <w:t>原料</w:t>
            </w:r>
            <w:r>
              <w:rPr>
                <w:rFonts w:hint="eastAsia"/>
                <w:szCs w:val="24"/>
              </w:rPr>
              <w:t>进行计算，</w:t>
            </w:r>
            <w:r>
              <w:rPr>
                <w:rFonts w:hint="eastAsia"/>
                <w:szCs w:val="24"/>
                <w:lang w:eastAsia="zh-CN"/>
              </w:rPr>
              <w:t>本项目破碎原料为</w:t>
            </w:r>
            <w:r>
              <w:rPr>
                <w:rFonts w:hint="eastAsia"/>
                <w:szCs w:val="24"/>
                <w:lang w:val="en-US" w:eastAsia="zh-CN"/>
              </w:rPr>
              <w:t>500t，则颗粒物产生量为0.025t/a</w:t>
            </w:r>
            <w:r>
              <w:rPr>
                <w:rFonts w:hint="eastAsia"/>
                <w:szCs w:val="24"/>
              </w:rPr>
              <w:t>。建设单位安装一套</w:t>
            </w:r>
            <w:r>
              <w:rPr>
                <w:rFonts w:hint="eastAsia"/>
                <w:szCs w:val="24"/>
                <w:lang w:val="en-US" w:eastAsia="zh-CN"/>
              </w:rPr>
              <w:t>布袋除尘器</w:t>
            </w:r>
            <w:r>
              <w:rPr>
                <w:rFonts w:hint="eastAsia"/>
                <w:szCs w:val="24"/>
              </w:rPr>
              <w:t>，</w:t>
            </w:r>
            <w:r>
              <w:rPr>
                <w:rFonts w:hint="eastAsia"/>
                <w:szCs w:val="24"/>
                <w:lang w:eastAsia="zh-CN"/>
              </w:rPr>
              <w:t>颗粒物</w:t>
            </w:r>
            <w:r>
              <w:rPr>
                <w:rFonts w:hint="eastAsia"/>
                <w:szCs w:val="24"/>
              </w:rPr>
              <w:t>经</w:t>
            </w:r>
            <w:r>
              <w:rPr>
                <w:rFonts w:hint="eastAsia"/>
                <w:szCs w:val="24"/>
                <w:lang w:eastAsia="zh-CN"/>
              </w:rPr>
              <w:t>集气罩</w:t>
            </w:r>
            <w:r>
              <w:rPr>
                <w:rFonts w:hint="eastAsia"/>
                <w:szCs w:val="24"/>
              </w:rPr>
              <w:t>收集后由</w:t>
            </w:r>
            <w:r>
              <w:rPr>
                <w:rFonts w:hint="eastAsia"/>
                <w:szCs w:val="24"/>
                <w:lang w:val="en-US" w:eastAsia="zh-CN"/>
              </w:rPr>
              <w:t>布袋除尘器</w:t>
            </w:r>
            <w:r>
              <w:rPr>
                <w:rFonts w:hint="eastAsia"/>
                <w:szCs w:val="24"/>
              </w:rPr>
              <w:t>处理，最后通过一根15米高排气筒P</w:t>
            </w:r>
            <w:r>
              <w:rPr>
                <w:rFonts w:hint="eastAsia"/>
                <w:szCs w:val="24"/>
                <w:lang w:val="en-US" w:eastAsia="zh-CN"/>
              </w:rPr>
              <w:t>4</w:t>
            </w:r>
            <w:r>
              <w:rPr>
                <w:rFonts w:hint="eastAsia"/>
                <w:szCs w:val="24"/>
              </w:rPr>
              <w:t>排放。</w:t>
            </w:r>
            <w:r>
              <w:rPr>
                <w:rFonts w:hint="eastAsia"/>
                <w:szCs w:val="24"/>
                <w:lang w:eastAsia="zh-CN"/>
              </w:rPr>
              <w:t>集气罩收集效率为</w:t>
            </w:r>
            <w:r>
              <w:rPr>
                <w:rFonts w:hint="eastAsia"/>
                <w:szCs w:val="24"/>
                <w:lang w:val="en-US" w:eastAsia="zh-CN"/>
              </w:rPr>
              <w:t>90</w:t>
            </w:r>
            <w:r>
              <w:rPr>
                <w:rFonts w:hint="eastAsia"/>
                <w:szCs w:val="24"/>
              </w:rPr>
              <w:t>%</w:t>
            </w:r>
            <w:r>
              <w:rPr>
                <w:rFonts w:hint="eastAsia"/>
                <w:szCs w:val="24"/>
                <w:lang w:eastAsia="zh-CN"/>
              </w:rPr>
              <w:t>，</w:t>
            </w:r>
            <w:r>
              <w:rPr>
                <w:rFonts w:hint="eastAsia"/>
                <w:szCs w:val="24"/>
              </w:rPr>
              <w:t>则有组织</w:t>
            </w:r>
            <w:r>
              <w:rPr>
                <w:rFonts w:hint="eastAsia"/>
                <w:szCs w:val="24"/>
                <w:lang w:val="en-US" w:eastAsia="zh-CN"/>
              </w:rPr>
              <w:t>颗粒物</w:t>
            </w:r>
            <w:r>
              <w:rPr>
                <w:rFonts w:hint="eastAsia"/>
                <w:szCs w:val="24"/>
              </w:rPr>
              <w:t>产生量为</w:t>
            </w:r>
            <w:r>
              <w:rPr>
                <w:rFonts w:hint="eastAsia"/>
                <w:szCs w:val="24"/>
                <w:lang w:val="en-US" w:eastAsia="zh-CN"/>
              </w:rPr>
              <w:t>0.0225</w:t>
            </w:r>
            <w:r>
              <w:rPr>
                <w:rFonts w:hint="eastAsia"/>
                <w:szCs w:val="24"/>
              </w:rPr>
              <w:t>t/a。</w:t>
            </w:r>
            <w:r>
              <w:rPr>
                <w:rFonts w:hint="eastAsia"/>
                <w:szCs w:val="24"/>
                <w:lang w:val="en-US" w:eastAsia="zh-CN"/>
              </w:rPr>
              <w:t>布袋除尘器</w:t>
            </w:r>
            <w:r>
              <w:rPr>
                <w:rFonts w:hint="eastAsia"/>
                <w:szCs w:val="24"/>
              </w:rPr>
              <w:t>处理效率为</w:t>
            </w:r>
            <w:r>
              <w:rPr>
                <w:rFonts w:hint="eastAsia"/>
                <w:szCs w:val="24"/>
                <w:lang w:val="en-US" w:eastAsia="zh-CN"/>
              </w:rPr>
              <w:t>99</w:t>
            </w:r>
            <w:r>
              <w:rPr>
                <w:rFonts w:hint="eastAsia"/>
                <w:szCs w:val="24"/>
              </w:rPr>
              <w:t>%，风机风量为</w:t>
            </w:r>
            <w:r>
              <w:rPr>
                <w:rFonts w:hint="eastAsia"/>
                <w:szCs w:val="24"/>
                <w:lang w:val="en-US" w:eastAsia="zh-CN"/>
              </w:rPr>
              <w:t>3</w:t>
            </w:r>
            <w:r>
              <w:rPr>
                <w:rFonts w:hint="eastAsia"/>
                <w:szCs w:val="24"/>
              </w:rPr>
              <w:t>000m³/h，则有组织</w:t>
            </w:r>
            <w:r>
              <w:rPr>
                <w:rFonts w:hint="eastAsia"/>
                <w:szCs w:val="24"/>
                <w:lang w:val="en-US" w:eastAsia="zh-CN"/>
              </w:rPr>
              <w:t>颗粒物</w:t>
            </w:r>
            <w:r>
              <w:rPr>
                <w:rFonts w:hint="eastAsia"/>
                <w:szCs w:val="24"/>
              </w:rPr>
              <w:t>产生浓度为</w:t>
            </w:r>
            <w:r>
              <w:rPr>
                <w:rFonts w:hint="eastAsia"/>
                <w:szCs w:val="24"/>
                <w:lang w:val="en-US" w:eastAsia="zh-CN"/>
              </w:rPr>
              <w:t>1.04</w:t>
            </w:r>
            <w:r>
              <w:rPr>
                <w:rFonts w:hint="eastAsia"/>
                <w:szCs w:val="24"/>
              </w:rPr>
              <w:t>mg/m³。经处理后排放浓度为</w:t>
            </w:r>
            <w:r>
              <w:rPr>
                <w:rFonts w:hint="eastAsia"/>
                <w:szCs w:val="24"/>
                <w:lang w:val="en-US" w:eastAsia="zh-CN"/>
              </w:rPr>
              <w:t>0.01</w:t>
            </w:r>
            <w:r>
              <w:rPr>
                <w:rFonts w:hint="eastAsia"/>
                <w:szCs w:val="24"/>
              </w:rPr>
              <w:t>mg/m³，</w:t>
            </w:r>
            <w:r>
              <w:rPr>
                <w:rFonts w:hint="eastAsia"/>
                <w:szCs w:val="24"/>
                <w:lang w:eastAsia="zh-CN"/>
              </w:rPr>
              <w:t>有组织</w:t>
            </w:r>
            <w:r>
              <w:rPr>
                <w:rFonts w:hint="eastAsia"/>
                <w:szCs w:val="24"/>
              </w:rPr>
              <w:t>排放量为</w:t>
            </w:r>
            <w:r>
              <w:rPr>
                <w:rFonts w:hint="eastAsia"/>
                <w:szCs w:val="24"/>
                <w:lang w:val="en-US" w:eastAsia="zh-CN"/>
              </w:rPr>
              <w:t>0.000225</w:t>
            </w:r>
            <w:r>
              <w:rPr>
                <w:rFonts w:hint="eastAsia"/>
                <w:szCs w:val="24"/>
              </w:rPr>
              <w:t>t/a，排放速率为</w:t>
            </w:r>
            <w:r>
              <w:rPr>
                <w:rFonts w:hint="eastAsia"/>
                <w:szCs w:val="24"/>
                <w:lang w:val="en-US" w:eastAsia="zh-CN"/>
              </w:rPr>
              <w:t>0.00003</w:t>
            </w:r>
            <w:r>
              <w:rPr>
                <w:rFonts w:hint="eastAsia"/>
                <w:szCs w:val="24"/>
              </w:rPr>
              <w:t>kg/h。</w:t>
            </w:r>
            <w:r>
              <w:rPr>
                <w:rFonts w:hint="eastAsia"/>
                <w:szCs w:val="24"/>
                <w:lang w:val="en-US" w:eastAsia="zh-CN"/>
              </w:rPr>
              <w:t>颗粒物有组织</w:t>
            </w:r>
            <w:r>
              <w:rPr>
                <w:rFonts w:hint="eastAsia"/>
                <w:szCs w:val="24"/>
              </w:rPr>
              <w:t>排放浓度满足山东省《区域性大气污染物综合排放标准》（DB37/2376-2019）表1</w:t>
            </w:r>
            <w:r>
              <w:rPr>
                <w:rFonts w:hint="eastAsia"/>
                <w:szCs w:val="24"/>
                <w:lang w:eastAsia="zh-CN"/>
              </w:rPr>
              <w:t>一般</w:t>
            </w:r>
            <w:r>
              <w:rPr>
                <w:rFonts w:hint="eastAsia"/>
                <w:szCs w:val="24"/>
              </w:rPr>
              <w:t>控制区标准要求，排放速率满足《大气污染物综合排放标准》（GB16297-1996）中标准要求。</w:t>
            </w:r>
          </w:p>
          <w:p>
            <w:pPr>
              <w:pStyle w:val="56"/>
              <w:spacing w:line="360" w:lineRule="auto"/>
              <w:ind w:firstLine="480" w:firstLineChars="200"/>
              <w:contextualSpacing/>
              <w:rPr>
                <w:rFonts w:hint="eastAsia"/>
                <w:szCs w:val="24"/>
              </w:rPr>
            </w:pPr>
            <w:r>
              <w:rPr>
                <w:rFonts w:hint="eastAsia"/>
                <w:szCs w:val="24"/>
                <w:lang w:val="en-US" w:eastAsia="zh-CN"/>
              </w:rPr>
              <w:t>A车间</w:t>
            </w:r>
            <w:r>
              <w:rPr>
                <w:rFonts w:hint="eastAsia"/>
                <w:szCs w:val="24"/>
                <w:lang w:val="zh-CN"/>
              </w:rPr>
              <w:t>造粒生产线</w:t>
            </w:r>
            <w:r>
              <w:rPr>
                <w:rFonts w:hint="eastAsia"/>
                <w:szCs w:val="24"/>
              </w:rPr>
              <w:t>产生的有机废气：</w:t>
            </w:r>
            <w:r>
              <w:rPr>
                <w:rFonts w:hint="eastAsia"/>
                <w:szCs w:val="24"/>
                <w:lang w:eastAsia="zh-CN"/>
              </w:rPr>
              <w:t>项目</w:t>
            </w:r>
            <w:r>
              <w:rPr>
                <w:rFonts w:hint="eastAsia"/>
                <w:szCs w:val="24"/>
                <w:lang w:val="zh-CN"/>
              </w:rPr>
              <w:t>造粒生产线熔融、挤出、拉丝</w:t>
            </w:r>
            <w:r>
              <w:rPr>
                <w:rFonts w:hint="eastAsia"/>
                <w:szCs w:val="24"/>
                <w:lang w:eastAsia="zh-CN"/>
              </w:rPr>
              <w:t>工序产生的</w:t>
            </w:r>
            <w:r>
              <w:rPr>
                <w:rFonts w:hint="eastAsia"/>
                <w:szCs w:val="24"/>
                <w:lang w:val="en-US" w:eastAsia="zh-CN"/>
              </w:rPr>
              <w:t>VOCs</w:t>
            </w:r>
            <w:r>
              <w:rPr>
                <w:rFonts w:hint="eastAsia"/>
                <w:szCs w:val="24"/>
              </w:rPr>
              <w:t>参照《空气污染物排放和控制手册 工业污染源调查与研究 第二辑》（美国国家环保局）中推荐的排放系数（0.35kg/t</w:t>
            </w:r>
            <w:r>
              <w:rPr>
                <w:rFonts w:hint="eastAsia"/>
                <w:szCs w:val="24"/>
                <w:lang w:eastAsia="zh-CN"/>
              </w:rPr>
              <w:t>原料</w:t>
            </w:r>
            <w:r>
              <w:rPr>
                <w:rFonts w:hint="eastAsia"/>
                <w:szCs w:val="24"/>
              </w:rPr>
              <w:t>）进行计算，</w:t>
            </w:r>
            <w:r>
              <w:rPr>
                <w:rFonts w:hint="eastAsia"/>
                <w:szCs w:val="24"/>
                <w:lang w:eastAsia="zh-CN"/>
              </w:rPr>
              <w:t>项目</w:t>
            </w:r>
            <w:r>
              <w:rPr>
                <w:rFonts w:hint="eastAsia"/>
                <w:szCs w:val="24"/>
                <w:lang w:val="en-US" w:eastAsia="zh-CN"/>
              </w:rPr>
              <w:t>A车间生产</w:t>
            </w:r>
            <w:r>
              <w:rPr>
                <w:rFonts w:hint="eastAsia"/>
                <w:szCs w:val="24"/>
                <w:lang w:eastAsia="zh-CN"/>
              </w:rPr>
              <w:t>废旧塑料再生颗粒</w:t>
            </w:r>
            <w:r>
              <w:rPr>
                <w:rFonts w:hint="eastAsia"/>
                <w:szCs w:val="24"/>
                <w:lang w:val="en-US" w:eastAsia="zh-CN"/>
              </w:rPr>
              <w:t>年使用下脚料、不合格产品用量为500吨</w:t>
            </w:r>
            <w:r>
              <w:rPr>
                <w:rFonts w:hint="eastAsia"/>
                <w:szCs w:val="24"/>
                <w:lang w:eastAsia="zh-CN"/>
              </w:rPr>
              <w:t>（</w:t>
            </w:r>
            <w:r>
              <w:rPr>
                <w:rFonts w:hint="eastAsia"/>
                <w:szCs w:val="24"/>
                <w:lang w:val="en-US" w:eastAsia="zh-CN"/>
              </w:rPr>
              <w:t>500t乘0.35</w:t>
            </w:r>
            <w:r>
              <w:rPr>
                <w:rFonts w:hint="eastAsia"/>
                <w:szCs w:val="24"/>
              </w:rPr>
              <w:t>kg/t</w:t>
            </w:r>
            <w:r>
              <w:rPr>
                <w:rFonts w:hint="eastAsia"/>
                <w:szCs w:val="24"/>
                <w:lang w:val="en-US" w:eastAsia="zh-CN"/>
              </w:rPr>
              <w:t>＝175kg</w:t>
            </w:r>
            <w:r>
              <w:rPr>
                <w:rFonts w:hint="eastAsia"/>
                <w:szCs w:val="24"/>
                <w:lang w:eastAsia="zh-CN"/>
              </w:rPr>
              <w:t>），</w:t>
            </w:r>
            <w:r>
              <w:rPr>
                <w:rFonts w:hint="eastAsia"/>
                <w:szCs w:val="24"/>
              </w:rPr>
              <w:t>VOCs产生量约为</w:t>
            </w:r>
            <w:r>
              <w:rPr>
                <w:rFonts w:hint="eastAsia"/>
                <w:szCs w:val="24"/>
                <w:lang w:val="en-US" w:eastAsia="zh-CN"/>
              </w:rPr>
              <w:t>0.175t</w:t>
            </w:r>
            <w:r>
              <w:rPr>
                <w:rFonts w:hint="eastAsia"/>
                <w:szCs w:val="24"/>
              </w:rPr>
              <w:t>/a。建设单位安装一套</w:t>
            </w:r>
            <w:r>
              <w:rPr>
                <w:rFonts w:hint="eastAsia"/>
                <w:szCs w:val="24"/>
                <w:lang w:val="en-US" w:eastAsia="zh-CN"/>
              </w:rPr>
              <w:t>活性炭设备</w:t>
            </w:r>
            <w:r>
              <w:rPr>
                <w:rFonts w:hint="eastAsia"/>
                <w:szCs w:val="24"/>
              </w:rPr>
              <w:t>，经</w:t>
            </w:r>
            <w:r>
              <w:rPr>
                <w:rFonts w:hint="eastAsia"/>
                <w:szCs w:val="24"/>
                <w:lang w:eastAsia="zh-CN"/>
              </w:rPr>
              <w:t>集气罩</w:t>
            </w:r>
            <w:r>
              <w:rPr>
                <w:rFonts w:hint="eastAsia"/>
                <w:szCs w:val="24"/>
              </w:rPr>
              <w:t>收集后由</w:t>
            </w:r>
            <w:r>
              <w:rPr>
                <w:rFonts w:hint="eastAsia"/>
                <w:szCs w:val="24"/>
                <w:lang w:val="en-US" w:eastAsia="zh-CN"/>
              </w:rPr>
              <w:t>活性炭设备</w:t>
            </w:r>
            <w:r>
              <w:rPr>
                <w:rFonts w:hint="eastAsia"/>
                <w:szCs w:val="24"/>
              </w:rPr>
              <w:t>处理，最后通过一根15米高排气筒P</w:t>
            </w:r>
            <w:r>
              <w:rPr>
                <w:rFonts w:hint="eastAsia"/>
                <w:szCs w:val="24"/>
                <w:lang w:val="en-US" w:eastAsia="zh-CN"/>
              </w:rPr>
              <w:t>5</w:t>
            </w:r>
            <w:r>
              <w:rPr>
                <w:rFonts w:hint="eastAsia"/>
                <w:szCs w:val="24"/>
              </w:rPr>
              <w:t>排放。</w:t>
            </w:r>
            <w:r>
              <w:rPr>
                <w:rFonts w:hint="eastAsia"/>
                <w:szCs w:val="24"/>
                <w:lang w:eastAsia="zh-CN"/>
              </w:rPr>
              <w:t>集气罩收集效率为</w:t>
            </w:r>
            <w:r>
              <w:rPr>
                <w:rFonts w:hint="eastAsia"/>
                <w:szCs w:val="24"/>
                <w:lang w:val="en-US" w:eastAsia="zh-CN"/>
              </w:rPr>
              <w:t>90</w:t>
            </w:r>
            <w:r>
              <w:rPr>
                <w:rFonts w:hint="eastAsia"/>
                <w:szCs w:val="24"/>
              </w:rPr>
              <w:t>%</w:t>
            </w:r>
            <w:r>
              <w:rPr>
                <w:rFonts w:hint="eastAsia"/>
                <w:szCs w:val="24"/>
                <w:lang w:eastAsia="zh-CN"/>
              </w:rPr>
              <w:t>，</w:t>
            </w:r>
            <w:r>
              <w:rPr>
                <w:rFonts w:hint="eastAsia"/>
                <w:szCs w:val="24"/>
              </w:rPr>
              <w:t>则有组织</w:t>
            </w:r>
            <w:r>
              <w:rPr>
                <w:rFonts w:hint="eastAsia"/>
                <w:szCs w:val="24"/>
                <w:lang w:val="en-US" w:eastAsia="zh-CN"/>
              </w:rPr>
              <w:t>VOCs</w:t>
            </w:r>
            <w:r>
              <w:rPr>
                <w:rFonts w:hint="eastAsia"/>
                <w:szCs w:val="24"/>
              </w:rPr>
              <w:t>产生量为</w:t>
            </w:r>
            <w:r>
              <w:rPr>
                <w:rFonts w:hint="eastAsia"/>
                <w:szCs w:val="24"/>
                <w:lang w:val="en-US" w:eastAsia="zh-CN"/>
              </w:rPr>
              <w:t>0.1575</w:t>
            </w:r>
            <w:r>
              <w:rPr>
                <w:rFonts w:hint="eastAsia"/>
                <w:szCs w:val="24"/>
              </w:rPr>
              <w:t>t/a。</w:t>
            </w:r>
            <w:r>
              <w:rPr>
                <w:rFonts w:hint="eastAsia"/>
                <w:szCs w:val="24"/>
                <w:lang w:val="en-US" w:eastAsia="zh-CN"/>
              </w:rPr>
              <w:t>活性炭设备</w:t>
            </w:r>
            <w:r>
              <w:rPr>
                <w:rFonts w:hint="eastAsia"/>
                <w:szCs w:val="24"/>
              </w:rPr>
              <w:t>处理效率为9</w:t>
            </w:r>
            <w:r>
              <w:rPr>
                <w:rFonts w:hint="eastAsia"/>
                <w:szCs w:val="24"/>
                <w:lang w:val="en-US" w:eastAsia="zh-CN"/>
              </w:rPr>
              <w:t>0</w:t>
            </w:r>
            <w:r>
              <w:rPr>
                <w:rFonts w:hint="eastAsia"/>
                <w:szCs w:val="24"/>
              </w:rPr>
              <w:t>%，风机风量为</w:t>
            </w:r>
            <w:r>
              <w:rPr>
                <w:rFonts w:hint="eastAsia"/>
                <w:szCs w:val="24"/>
                <w:lang w:val="en-US" w:eastAsia="zh-CN"/>
              </w:rPr>
              <w:t>3</w:t>
            </w:r>
            <w:r>
              <w:rPr>
                <w:rFonts w:hint="eastAsia"/>
                <w:szCs w:val="24"/>
              </w:rPr>
              <w:t>000m³/h，则有组织</w:t>
            </w:r>
            <w:r>
              <w:rPr>
                <w:rFonts w:hint="eastAsia"/>
                <w:szCs w:val="24"/>
                <w:lang w:val="en-US" w:eastAsia="zh-CN"/>
              </w:rPr>
              <w:t>VOCs</w:t>
            </w:r>
            <w:r>
              <w:rPr>
                <w:rFonts w:hint="eastAsia"/>
                <w:szCs w:val="24"/>
              </w:rPr>
              <w:t>产生浓度为</w:t>
            </w:r>
            <w:r>
              <w:rPr>
                <w:rFonts w:hint="eastAsia"/>
                <w:szCs w:val="24"/>
                <w:lang w:val="en-US" w:eastAsia="zh-CN"/>
              </w:rPr>
              <w:t>7.29</w:t>
            </w:r>
            <w:r>
              <w:rPr>
                <w:rFonts w:hint="eastAsia"/>
                <w:szCs w:val="24"/>
              </w:rPr>
              <w:t>mg/m³。经处理后排放浓度为</w:t>
            </w:r>
            <w:r>
              <w:rPr>
                <w:rFonts w:hint="eastAsia"/>
                <w:szCs w:val="24"/>
                <w:lang w:val="en-US" w:eastAsia="zh-CN"/>
              </w:rPr>
              <w:t>0.729</w:t>
            </w:r>
            <w:r>
              <w:rPr>
                <w:rFonts w:hint="eastAsia"/>
                <w:szCs w:val="24"/>
              </w:rPr>
              <w:t>mg/m³，</w:t>
            </w:r>
            <w:r>
              <w:rPr>
                <w:rFonts w:hint="eastAsia"/>
                <w:szCs w:val="24"/>
                <w:lang w:eastAsia="zh-CN"/>
              </w:rPr>
              <w:t>有组织</w:t>
            </w:r>
            <w:r>
              <w:rPr>
                <w:rFonts w:hint="eastAsia"/>
                <w:szCs w:val="24"/>
              </w:rPr>
              <w:t>排放量为</w:t>
            </w:r>
            <w:r>
              <w:rPr>
                <w:rFonts w:hint="eastAsia"/>
                <w:szCs w:val="24"/>
                <w:lang w:val="en-US" w:eastAsia="zh-CN"/>
              </w:rPr>
              <w:t>0.01575</w:t>
            </w:r>
            <w:r>
              <w:rPr>
                <w:rFonts w:hint="eastAsia"/>
                <w:szCs w:val="24"/>
              </w:rPr>
              <w:t>t/a，排放速率为</w:t>
            </w:r>
            <w:r>
              <w:rPr>
                <w:rFonts w:hint="eastAsia"/>
                <w:szCs w:val="24"/>
                <w:lang w:val="en-US" w:eastAsia="zh-CN"/>
              </w:rPr>
              <w:t>0.0002</w:t>
            </w:r>
            <w:r>
              <w:rPr>
                <w:rFonts w:hint="eastAsia"/>
                <w:szCs w:val="24"/>
              </w:rPr>
              <w:t>kg/h。</w:t>
            </w:r>
            <w:r>
              <w:rPr>
                <w:rFonts w:hint="eastAsia"/>
                <w:szCs w:val="24"/>
                <w:lang w:val="en-US" w:eastAsia="zh-CN"/>
              </w:rPr>
              <w:t>VOCs</w:t>
            </w:r>
            <w:r>
              <w:rPr>
                <w:rFonts w:hint="eastAsia"/>
                <w:szCs w:val="24"/>
              </w:rPr>
              <w:t>排放浓度满足《挥发性有机物排放标准第</w:t>
            </w:r>
            <w:r>
              <w:rPr>
                <w:rFonts w:hint="eastAsia"/>
                <w:szCs w:val="24"/>
                <w:lang w:val="en-US" w:eastAsia="zh-CN"/>
              </w:rPr>
              <w:t>6</w:t>
            </w:r>
            <w:r>
              <w:rPr>
                <w:rFonts w:hint="eastAsia"/>
                <w:szCs w:val="24"/>
              </w:rPr>
              <w:t>部分：</w:t>
            </w:r>
            <w:r>
              <w:rPr>
                <w:rFonts w:hint="eastAsia"/>
                <w:szCs w:val="24"/>
                <w:lang w:eastAsia="zh-CN"/>
              </w:rPr>
              <w:t>有机化工业</w:t>
            </w:r>
            <w:r>
              <w:rPr>
                <w:rFonts w:hint="eastAsia"/>
                <w:szCs w:val="24"/>
              </w:rPr>
              <w:t>》（DB37/2801.</w:t>
            </w:r>
            <w:r>
              <w:rPr>
                <w:rFonts w:hint="eastAsia"/>
                <w:szCs w:val="24"/>
                <w:lang w:val="en-US" w:eastAsia="zh-CN"/>
              </w:rPr>
              <w:t>6</w:t>
            </w:r>
            <w:r>
              <w:rPr>
                <w:rFonts w:hint="eastAsia"/>
                <w:szCs w:val="24"/>
              </w:rPr>
              <w:t>-201</w:t>
            </w:r>
            <w:r>
              <w:rPr>
                <w:rFonts w:hint="eastAsia"/>
                <w:szCs w:val="24"/>
                <w:lang w:val="en-US" w:eastAsia="zh-CN"/>
              </w:rPr>
              <w:t>8</w:t>
            </w:r>
            <w:r>
              <w:rPr>
                <w:rFonts w:hint="eastAsia"/>
                <w:szCs w:val="24"/>
              </w:rPr>
              <w:t>）表1</w:t>
            </w:r>
            <w:r>
              <w:rPr>
                <w:rFonts w:hint="eastAsia"/>
                <w:szCs w:val="24"/>
                <w:lang w:eastAsia="zh-CN"/>
              </w:rPr>
              <w:t>其他行业</w:t>
            </w:r>
            <w:r>
              <w:rPr>
                <w:rFonts w:hint="eastAsia"/>
                <w:szCs w:val="24"/>
                <w:lang w:val="en-US" w:eastAsia="zh-CN"/>
              </w:rPr>
              <w:t>II时段</w:t>
            </w:r>
            <w:r>
              <w:rPr>
                <w:rFonts w:hint="eastAsia"/>
                <w:szCs w:val="24"/>
              </w:rPr>
              <w:t>排放限值要求。</w:t>
            </w:r>
          </w:p>
          <w:p>
            <w:pPr>
              <w:pStyle w:val="56"/>
              <w:spacing w:line="360" w:lineRule="auto"/>
              <w:ind w:firstLine="480" w:firstLineChars="200"/>
              <w:contextualSpacing/>
              <w:rPr>
                <w:rFonts w:hint="eastAsia"/>
                <w:szCs w:val="24"/>
                <w:lang w:eastAsia="zh-CN"/>
              </w:rPr>
            </w:pPr>
            <w:r>
              <w:rPr>
                <w:rFonts w:hint="eastAsia"/>
                <w:szCs w:val="24"/>
                <w:lang w:val="en-US" w:eastAsia="zh-CN"/>
              </w:rPr>
              <w:t>注塑车间</w:t>
            </w:r>
            <w:r>
              <w:rPr>
                <w:rFonts w:hint="eastAsia"/>
                <w:szCs w:val="24"/>
                <w:lang w:val="zh-CN"/>
              </w:rPr>
              <w:t>缠绕管挤出</w:t>
            </w:r>
            <w:r>
              <w:rPr>
                <w:rFonts w:hint="eastAsia"/>
                <w:szCs w:val="24"/>
              </w:rPr>
              <w:t>产生的有机废气：</w:t>
            </w:r>
            <w:r>
              <w:rPr>
                <w:rFonts w:hint="eastAsia"/>
                <w:szCs w:val="24"/>
                <w:lang w:eastAsia="zh-CN"/>
              </w:rPr>
              <w:t>项目生产过程中挤出工序产生的</w:t>
            </w:r>
            <w:r>
              <w:rPr>
                <w:rFonts w:hint="eastAsia"/>
                <w:szCs w:val="24"/>
                <w:lang w:val="en-US" w:eastAsia="zh-CN"/>
              </w:rPr>
              <w:t>VOCs</w:t>
            </w:r>
            <w:r>
              <w:rPr>
                <w:rFonts w:hint="eastAsia"/>
                <w:szCs w:val="24"/>
              </w:rPr>
              <w:t>参照《空气污染物排放和控制手册 工业污染源调查与研究 第二辑》（美国国家环保局）中推荐的排放系数（0.35kg/t</w:t>
            </w:r>
            <w:r>
              <w:rPr>
                <w:rFonts w:hint="eastAsia"/>
                <w:szCs w:val="24"/>
                <w:lang w:eastAsia="zh-CN"/>
              </w:rPr>
              <w:t>原料</w:t>
            </w:r>
            <w:r>
              <w:rPr>
                <w:rFonts w:hint="eastAsia"/>
                <w:szCs w:val="24"/>
              </w:rPr>
              <w:t>）进行计算，</w:t>
            </w:r>
            <w:r>
              <w:rPr>
                <w:rFonts w:hint="eastAsia"/>
                <w:szCs w:val="24"/>
                <w:lang w:eastAsia="zh-CN"/>
              </w:rPr>
              <w:t>项目</w:t>
            </w:r>
            <w:r>
              <w:rPr>
                <w:rFonts w:hint="eastAsia"/>
                <w:szCs w:val="24"/>
                <w:lang w:val="en-US" w:eastAsia="zh-CN"/>
              </w:rPr>
              <w:t>注塑车间生产</w:t>
            </w:r>
            <w:r>
              <w:rPr>
                <w:rFonts w:hint="eastAsia"/>
                <w:szCs w:val="24"/>
                <w:lang w:val="zh-CN"/>
              </w:rPr>
              <w:t>缠绕管</w:t>
            </w:r>
            <w:r>
              <w:rPr>
                <w:rFonts w:hint="eastAsia"/>
                <w:szCs w:val="24"/>
                <w:lang w:val="en-US" w:eastAsia="zh-CN"/>
              </w:rPr>
              <w:t>年使聚乙烯、色母料用量为2000吨</w:t>
            </w:r>
            <w:r>
              <w:rPr>
                <w:rFonts w:hint="eastAsia"/>
                <w:szCs w:val="24"/>
                <w:lang w:eastAsia="zh-CN"/>
              </w:rPr>
              <w:t>（</w:t>
            </w:r>
            <w:r>
              <w:rPr>
                <w:rFonts w:hint="eastAsia"/>
                <w:szCs w:val="24"/>
                <w:lang w:val="en-US" w:eastAsia="zh-CN"/>
              </w:rPr>
              <w:t>2000t乘0.35</w:t>
            </w:r>
            <w:r>
              <w:rPr>
                <w:rFonts w:hint="eastAsia"/>
                <w:szCs w:val="24"/>
              </w:rPr>
              <w:t>kg/t</w:t>
            </w:r>
            <w:r>
              <w:rPr>
                <w:rFonts w:hint="eastAsia"/>
                <w:szCs w:val="24"/>
                <w:lang w:val="en-US" w:eastAsia="zh-CN"/>
              </w:rPr>
              <w:t>＝700kg</w:t>
            </w:r>
            <w:r>
              <w:rPr>
                <w:rFonts w:hint="eastAsia"/>
                <w:szCs w:val="24"/>
                <w:lang w:eastAsia="zh-CN"/>
              </w:rPr>
              <w:t>），</w:t>
            </w:r>
            <w:r>
              <w:rPr>
                <w:rFonts w:hint="eastAsia"/>
                <w:szCs w:val="24"/>
              </w:rPr>
              <w:t>VOCs产生量约为</w:t>
            </w:r>
            <w:r>
              <w:rPr>
                <w:rFonts w:hint="eastAsia"/>
                <w:szCs w:val="24"/>
                <w:lang w:val="en-US" w:eastAsia="zh-CN"/>
              </w:rPr>
              <w:t>0.7t</w:t>
            </w:r>
            <w:r>
              <w:rPr>
                <w:rFonts w:hint="eastAsia"/>
                <w:szCs w:val="24"/>
              </w:rPr>
              <w:t>/a。建设单位安装一套</w:t>
            </w:r>
            <w:r>
              <w:rPr>
                <w:rFonts w:hint="eastAsia"/>
                <w:szCs w:val="24"/>
                <w:lang w:val="en-US" w:eastAsia="zh-CN"/>
              </w:rPr>
              <w:t>活性炭设备</w:t>
            </w:r>
            <w:r>
              <w:rPr>
                <w:rFonts w:hint="eastAsia"/>
                <w:szCs w:val="24"/>
              </w:rPr>
              <w:t>，经</w:t>
            </w:r>
            <w:r>
              <w:rPr>
                <w:rFonts w:hint="eastAsia"/>
                <w:szCs w:val="24"/>
                <w:lang w:eastAsia="zh-CN"/>
              </w:rPr>
              <w:t>集气罩</w:t>
            </w:r>
            <w:r>
              <w:rPr>
                <w:rFonts w:hint="eastAsia"/>
                <w:szCs w:val="24"/>
              </w:rPr>
              <w:t>收集后由</w:t>
            </w:r>
            <w:r>
              <w:rPr>
                <w:rFonts w:hint="eastAsia"/>
                <w:szCs w:val="24"/>
                <w:lang w:val="en-US" w:eastAsia="zh-CN"/>
              </w:rPr>
              <w:t>活性炭设备</w:t>
            </w:r>
            <w:r>
              <w:rPr>
                <w:rFonts w:hint="eastAsia"/>
                <w:szCs w:val="24"/>
              </w:rPr>
              <w:t>处理，最后通过一根15米高排气筒P</w:t>
            </w:r>
            <w:r>
              <w:rPr>
                <w:rFonts w:hint="eastAsia"/>
                <w:szCs w:val="24"/>
                <w:lang w:val="en-US" w:eastAsia="zh-CN"/>
              </w:rPr>
              <w:t>3</w:t>
            </w:r>
            <w:r>
              <w:rPr>
                <w:rFonts w:hint="eastAsia"/>
                <w:szCs w:val="24"/>
              </w:rPr>
              <w:t>排放。</w:t>
            </w:r>
            <w:r>
              <w:rPr>
                <w:rFonts w:hint="eastAsia"/>
                <w:szCs w:val="24"/>
                <w:lang w:eastAsia="zh-CN"/>
              </w:rPr>
              <w:t>集气罩收集效率为</w:t>
            </w:r>
            <w:r>
              <w:rPr>
                <w:rFonts w:hint="eastAsia"/>
                <w:szCs w:val="24"/>
                <w:lang w:val="en-US" w:eastAsia="zh-CN"/>
              </w:rPr>
              <w:t>90</w:t>
            </w:r>
            <w:r>
              <w:rPr>
                <w:rFonts w:hint="eastAsia"/>
                <w:szCs w:val="24"/>
              </w:rPr>
              <w:t>%</w:t>
            </w:r>
            <w:r>
              <w:rPr>
                <w:rFonts w:hint="eastAsia"/>
                <w:szCs w:val="24"/>
                <w:lang w:eastAsia="zh-CN"/>
              </w:rPr>
              <w:t>，</w:t>
            </w:r>
            <w:r>
              <w:rPr>
                <w:rFonts w:hint="eastAsia"/>
                <w:szCs w:val="24"/>
              </w:rPr>
              <w:t>则有组织</w:t>
            </w:r>
            <w:r>
              <w:rPr>
                <w:rFonts w:hint="eastAsia"/>
                <w:szCs w:val="24"/>
                <w:lang w:val="en-US" w:eastAsia="zh-CN"/>
              </w:rPr>
              <w:t>VOCs</w:t>
            </w:r>
            <w:r>
              <w:rPr>
                <w:rFonts w:hint="eastAsia"/>
                <w:szCs w:val="24"/>
              </w:rPr>
              <w:t>产生量为</w:t>
            </w:r>
            <w:r>
              <w:rPr>
                <w:rFonts w:hint="eastAsia"/>
                <w:szCs w:val="24"/>
                <w:lang w:val="en-US" w:eastAsia="zh-CN"/>
              </w:rPr>
              <w:t>0.63</w:t>
            </w:r>
            <w:r>
              <w:rPr>
                <w:rFonts w:hint="eastAsia"/>
                <w:szCs w:val="24"/>
              </w:rPr>
              <w:t>t/a。</w:t>
            </w:r>
            <w:r>
              <w:rPr>
                <w:rFonts w:hint="eastAsia"/>
                <w:szCs w:val="24"/>
                <w:lang w:val="en-US" w:eastAsia="zh-CN"/>
              </w:rPr>
              <w:t>活性炭设备</w:t>
            </w:r>
            <w:r>
              <w:rPr>
                <w:rFonts w:hint="eastAsia"/>
                <w:szCs w:val="24"/>
              </w:rPr>
              <w:t>处理效率为9</w:t>
            </w:r>
            <w:r>
              <w:rPr>
                <w:rFonts w:hint="eastAsia"/>
                <w:szCs w:val="24"/>
                <w:lang w:val="en-US" w:eastAsia="zh-CN"/>
              </w:rPr>
              <w:t>0</w:t>
            </w:r>
            <w:r>
              <w:rPr>
                <w:rFonts w:hint="eastAsia"/>
                <w:szCs w:val="24"/>
              </w:rPr>
              <w:t>%，风机风量为</w:t>
            </w:r>
            <w:r>
              <w:rPr>
                <w:rFonts w:hint="eastAsia"/>
                <w:szCs w:val="24"/>
                <w:lang w:val="en-US" w:eastAsia="zh-CN"/>
              </w:rPr>
              <w:t>4</w:t>
            </w:r>
            <w:r>
              <w:rPr>
                <w:rFonts w:hint="eastAsia"/>
                <w:szCs w:val="24"/>
              </w:rPr>
              <w:t>000m³/h，则有组织</w:t>
            </w:r>
            <w:r>
              <w:rPr>
                <w:rFonts w:hint="eastAsia"/>
                <w:szCs w:val="24"/>
                <w:lang w:val="en-US" w:eastAsia="zh-CN"/>
              </w:rPr>
              <w:t>VOCs</w:t>
            </w:r>
            <w:r>
              <w:rPr>
                <w:rFonts w:hint="eastAsia"/>
                <w:szCs w:val="24"/>
              </w:rPr>
              <w:t>产生浓度为</w:t>
            </w:r>
            <w:r>
              <w:rPr>
                <w:rFonts w:hint="eastAsia"/>
                <w:szCs w:val="24"/>
                <w:lang w:val="en-US" w:eastAsia="zh-CN"/>
              </w:rPr>
              <w:t>21.87</w:t>
            </w:r>
            <w:r>
              <w:rPr>
                <w:rFonts w:hint="eastAsia"/>
                <w:szCs w:val="24"/>
              </w:rPr>
              <w:t>mg/m³。经处理后排放浓度为</w:t>
            </w:r>
            <w:r>
              <w:rPr>
                <w:rFonts w:hint="eastAsia"/>
                <w:szCs w:val="24"/>
                <w:lang w:val="en-US" w:eastAsia="zh-CN"/>
              </w:rPr>
              <w:t>2.187</w:t>
            </w:r>
            <w:r>
              <w:rPr>
                <w:rFonts w:hint="eastAsia"/>
                <w:szCs w:val="24"/>
              </w:rPr>
              <w:t>mg/m³，</w:t>
            </w:r>
            <w:r>
              <w:rPr>
                <w:rFonts w:hint="eastAsia"/>
                <w:szCs w:val="24"/>
                <w:lang w:eastAsia="zh-CN"/>
              </w:rPr>
              <w:t>有组织</w:t>
            </w:r>
            <w:r>
              <w:rPr>
                <w:rFonts w:hint="eastAsia"/>
                <w:szCs w:val="24"/>
              </w:rPr>
              <w:t>排放量为</w:t>
            </w:r>
            <w:r>
              <w:rPr>
                <w:rFonts w:hint="eastAsia"/>
                <w:szCs w:val="24"/>
                <w:lang w:val="en-US" w:eastAsia="zh-CN"/>
              </w:rPr>
              <w:t>0.063</w:t>
            </w:r>
            <w:r>
              <w:rPr>
                <w:rFonts w:hint="eastAsia"/>
                <w:szCs w:val="24"/>
              </w:rPr>
              <w:t>t/a，排放速率为</w:t>
            </w:r>
            <w:r>
              <w:rPr>
                <w:rFonts w:hint="eastAsia"/>
                <w:szCs w:val="24"/>
                <w:lang w:val="en-US" w:eastAsia="zh-CN"/>
              </w:rPr>
              <w:t>0.0008</w:t>
            </w:r>
            <w:r>
              <w:rPr>
                <w:rFonts w:hint="eastAsia"/>
                <w:szCs w:val="24"/>
              </w:rPr>
              <w:t>kg/h。</w:t>
            </w:r>
            <w:r>
              <w:rPr>
                <w:rFonts w:hint="eastAsia"/>
                <w:szCs w:val="24"/>
                <w:lang w:val="en-US" w:eastAsia="zh-CN"/>
              </w:rPr>
              <w:t>VOCs</w:t>
            </w:r>
            <w:r>
              <w:rPr>
                <w:rFonts w:hint="eastAsia"/>
                <w:szCs w:val="24"/>
              </w:rPr>
              <w:t>排放浓度满足《挥发性有机物排放标准第</w:t>
            </w:r>
            <w:r>
              <w:rPr>
                <w:rFonts w:hint="eastAsia"/>
                <w:szCs w:val="24"/>
                <w:lang w:val="en-US" w:eastAsia="zh-CN"/>
              </w:rPr>
              <w:t>6</w:t>
            </w:r>
            <w:r>
              <w:rPr>
                <w:rFonts w:hint="eastAsia"/>
                <w:szCs w:val="24"/>
              </w:rPr>
              <w:t>部分：</w:t>
            </w:r>
            <w:r>
              <w:rPr>
                <w:rFonts w:hint="eastAsia"/>
                <w:szCs w:val="24"/>
                <w:lang w:eastAsia="zh-CN"/>
              </w:rPr>
              <w:t>有机化工业</w:t>
            </w:r>
            <w:r>
              <w:rPr>
                <w:rFonts w:hint="eastAsia"/>
                <w:szCs w:val="24"/>
              </w:rPr>
              <w:t>》（DB37/2801.</w:t>
            </w:r>
            <w:r>
              <w:rPr>
                <w:rFonts w:hint="eastAsia"/>
                <w:szCs w:val="24"/>
                <w:lang w:val="en-US" w:eastAsia="zh-CN"/>
              </w:rPr>
              <w:t>6</w:t>
            </w:r>
            <w:r>
              <w:rPr>
                <w:rFonts w:hint="eastAsia"/>
                <w:szCs w:val="24"/>
              </w:rPr>
              <w:t>-201</w:t>
            </w:r>
            <w:r>
              <w:rPr>
                <w:rFonts w:hint="eastAsia"/>
                <w:szCs w:val="24"/>
                <w:lang w:val="en-US" w:eastAsia="zh-CN"/>
              </w:rPr>
              <w:t>8</w:t>
            </w:r>
            <w:r>
              <w:rPr>
                <w:rFonts w:hint="eastAsia"/>
                <w:szCs w:val="24"/>
              </w:rPr>
              <w:t>）表1</w:t>
            </w:r>
            <w:r>
              <w:rPr>
                <w:rFonts w:hint="eastAsia"/>
                <w:szCs w:val="24"/>
                <w:lang w:eastAsia="zh-CN"/>
              </w:rPr>
              <w:t>其他行业</w:t>
            </w:r>
            <w:r>
              <w:rPr>
                <w:rFonts w:hint="eastAsia"/>
                <w:szCs w:val="24"/>
                <w:lang w:val="en-US" w:eastAsia="zh-CN"/>
              </w:rPr>
              <w:t>II时段</w:t>
            </w:r>
            <w:r>
              <w:rPr>
                <w:rFonts w:hint="eastAsia"/>
                <w:szCs w:val="24"/>
              </w:rPr>
              <w:t>排放限值要求</w:t>
            </w:r>
            <w:r>
              <w:rPr>
                <w:rFonts w:hint="eastAsia"/>
                <w:szCs w:val="24"/>
                <w:lang w:eastAsia="zh-CN"/>
              </w:rPr>
              <w:t>。</w:t>
            </w:r>
          </w:p>
          <w:p>
            <w:pPr>
              <w:pStyle w:val="56"/>
              <w:spacing w:line="360" w:lineRule="auto"/>
              <w:ind w:firstLine="480" w:firstLineChars="200"/>
              <w:contextualSpacing/>
              <w:rPr>
                <w:rFonts w:hint="eastAsia"/>
                <w:szCs w:val="24"/>
              </w:rPr>
            </w:pPr>
            <w:r>
              <w:rPr>
                <w:rFonts w:hint="eastAsia"/>
                <w:szCs w:val="24"/>
              </w:rPr>
              <w:t>2）无组织废气</w:t>
            </w:r>
          </w:p>
          <w:p>
            <w:pPr>
              <w:pStyle w:val="56"/>
              <w:spacing w:line="360" w:lineRule="auto"/>
              <w:ind w:firstLine="480" w:firstLineChars="200"/>
              <w:contextualSpacing/>
              <w:rPr>
                <w:rFonts w:hint="eastAsia"/>
                <w:szCs w:val="24"/>
              </w:rPr>
            </w:pPr>
            <w:r>
              <w:rPr>
                <w:rFonts w:hint="eastAsia"/>
                <w:szCs w:val="24"/>
                <w:lang w:eastAsia="zh-CN"/>
              </w:rPr>
              <w:t>经预测，VOCs厂界浓度贡献值最大浓度为</w:t>
            </w:r>
            <w:r>
              <w:rPr>
                <w:rFonts w:hint="eastAsia"/>
                <w:szCs w:val="24"/>
                <w:lang w:val="en-US" w:eastAsia="zh-CN"/>
              </w:rPr>
              <w:t>0.0007538</w:t>
            </w:r>
            <w:r>
              <w:rPr>
                <w:rFonts w:hint="eastAsia"/>
                <w:szCs w:val="24"/>
                <w:lang w:eastAsia="zh-CN"/>
              </w:rPr>
              <w:t>mg/m3，满足《挥发性有机物排放标准第</w:t>
            </w:r>
            <w:r>
              <w:rPr>
                <w:rFonts w:hint="eastAsia"/>
                <w:szCs w:val="24"/>
                <w:lang w:val="en-US" w:eastAsia="zh-CN"/>
              </w:rPr>
              <w:t>6部分：其他行业</w:t>
            </w:r>
            <w:r>
              <w:rPr>
                <w:rFonts w:hint="eastAsia"/>
                <w:szCs w:val="24"/>
                <w:lang w:eastAsia="zh-CN"/>
              </w:rPr>
              <w:t>》（</w:t>
            </w:r>
            <w:r>
              <w:rPr>
                <w:rFonts w:hint="eastAsia"/>
                <w:szCs w:val="24"/>
                <w:lang w:val="en-US" w:eastAsia="zh-CN"/>
              </w:rPr>
              <w:t>D</w:t>
            </w:r>
            <w:r>
              <w:rPr>
                <w:rFonts w:hint="eastAsia"/>
                <w:szCs w:val="24"/>
                <w:lang w:eastAsia="zh-CN"/>
              </w:rPr>
              <w:t>B</w:t>
            </w:r>
            <w:r>
              <w:rPr>
                <w:rFonts w:hint="eastAsia"/>
                <w:szCs w:val="24"/>
                <w:lang w:val="en-US" w:eastAsia="zh-CN"/>
              </w:rPr>
              <w:t>3</w:t>
            </w:r>
            <w:r>
              <w:rPr>
                <w:rFonts w:hint="eastAsia"/>
                <w:szCs w:val="24"/>
                <w:lang w:eastAsia="zh-CN"/>
              </w:rPr>
              <w:t>7</w:t>
            </w:r>
            <w:r>
              <w:rPr>
                <w:rFonts w:hint="eastAsia"/>
                <w:szCs w:val="24"/>
                <w:lang w:val="en-US" w:eastAsia="zh-CN"/>
              </w:rPr>
              <w:t>/2801.6</w:t>
            </w:r>
            <w:r>
              <w:rPr>
                <w:rFonts w:hint="eastAsia"/>
                <w:szCs w:val="24"/>
                <w:lang w:eastAsia="zh-CN"/>
              </w:rPr>
              <w:t>-</w:t>
            </w:r>
            <w:r>
              <w:rPr>
                <w:rFonts w:hint="eastAsia"/>
                <w:szCs w:val="24"/>
                <w:lang w:val="en-US" w:eastAsia="zh-CN"/>
              </w:rPr>
              <w:t>2018</w:t>
            </w:r>
            <w:r>
              <w:rPr>
                <w:rFonts w:hint="eastAsia"/>
                <w:szCs w:val="24"/>
                <w:lang w:eastAsia="zh-CN"/>
              </w:rPr>
              <w:t>）表</w:t>
            </w:r>
            <w:r>
              <w:rPr>
                <w:rFonts w:hint="eastAsia"/>
                <w:szCs w:val="24"/>
                <w:lang w:val="en-US" w:eastAsia="zh-CN"/>
              </w:rPr>
              <w:t>3</w:t>
            </w:r>
            <w:r>
              <w:rPr>
                <w:rFonts w:hint="eastAsia"/>
                <w:szCs w:val="24"/>
                <w:lang w:eastAsia="zh-CN"/>
              </w:rPr>
              <w:t>中无组织排放监控浓度限值要求。颗粒物厂界浓度贡献值最大浓度</w:t>
            </w:r>
            <w:r>
              <w:rPr>
                <w:rFonts w:hint="eastAsia"/>
                <w:szCs w:val="24"/>
                <w:lang w:val="en-US" w:eastAsia="zh-CN"/>
              </w:rPr>
              <w:t>为6.05E-6mg/m3，满足</w:t>
            </w:r>
            <w:r>
              <w:rPr>
                <w:rFonts w:hint="eastAsia"/>
                <w:szCs w:val="24"/>
              </w:rPr>
              <w:t>《大气污染物综合排放标准》（GB16297-1996）</w:t>
            </w:r>
            <w:r>
              <w:rPr>
                <w:rFonts w:hint="eastAsia"/>
                <w:szCs w:val="24"/>
                <w:lang w:eastAsia="zh-CN"/>
              </w:rPr>
              <w:t>表</w:t>
            </w:r>
            <w:r>
              <w:rPr>
                <w:rFonts w:hint="eastAsia"/>
                <w:szCs w:val="24"/>
                <w:lang w:val="en-US" w:eastAsia="zh-CN"/>
              </w:rPr>
              <w:t>2</w:t>
            </w:r>
            <w:r>
              <w:rPr>
                <w:rFonts w:hint="eastAsia"/>
                <w:szCs w:val="24"/>
              </w:rPr>
              <w:t>无组织排放监控浓度限值</w:t>
            </w:r>
            <w:r>
              <w:rPr>
                <w:rFonts w:hint="eastAsia"/>
                <w:szCs w:val="24"/>
                <w:lang w:eastAsia="zh-CN"/>
              </w:rPr>
              <w:t>，</w:t>
            </w:r>
            <w:r>
              <w:rPr>
                <w:rFonts w:hint="eastAsia"/>
                <w:szCs w:val="24"/>
              </w:rPr>
              <w:t>对周围环境空气影响较小。</w:t>
            </w:r>
          </w:p>
          <w:p>
            <w:pPr>
              <w:pStyle w:val="56"/>
              <w:spacing w:line="360" w:lineRule="auto"/>
              <w:ind w:firstLine="480" w:firstLineChars="200"/>
              <w:contextualSpacing/>
              <w:rPr>
                <w:rFonts w:hint="eastAsia"/>
                <w:szCs w:val="24"/>
              </w:rPr>
            </w:pPr>
            <w:r>
              <w:rPr>
                <w:rFonts w:hint="eastAsia"/>
                <w:szCs w:val="24"/>
              </w:rPr>
              <w:t>2、废水环境影响</w:t>
            </w:r>
          </w:p>
          <w:p>
            <w:pPr>
              <w:pStyle w:val="56"/>
              <w:spacing w:line="360" w:lineRule="auto"/>
              <w:ind w:firstLine="480" w:firstLineChars="200"/>
              <w:contextualSpacing/>
              <w:rPr>
                <w:rFonts w:hint="eastAsia"/>
                <w:szCs w:val="24"/>
              </w:rPr>
            </w:pPr>
            <w:r>
              <w:rPr>
                <w:rFonts w:hint="eastAsia"/>
                <w:szCs w:val="24"/>
                <w:lang w:val="zh-CN"/>
              </w:rPr>
              <w:t>项目不新增员工，不新增生活污水，循环冷却水循环使用不外排。</w:t>
            </w:r>
          </w:p>
          <w:p>
            <w:pPr>
              <w:pStyle w:val="56"/>
              <w:spacing w:line="360" w:lineRule="auto"/>
              <w:ind w:firstLine="480" w:firstLineChars="200"/>
              <w:contextualSpacing/>
              <w:rPr>
                <w:rFonts w:hint="eastAsia"/>
                <w:szCs w:val="24"/>
              </w:rPr>
            </w:pPr>
            <w:r>
              <w:rPr>
                <w:rFonts w:hint="eastAsia"/>
                <w:szCs w:val="24"/>
              </w:rPr>
              <w:t>3、噪声环境影响</w:t>
            </w:r>
          </w:p>
          <w:p>
            <w:pPr>
              <w:pStyle w:val="56"/>
              <w:spacing w:line="360" w:lineRule="auto"/>
              <w:ind w:firstLine="480" w:firstLineChars="200"/>
              <w:contextualSpacing/>
              <w:rPr>
                <w:rFonts w:hint="eastAsia"/>
                <w:szCs w:val="24"/>
              </w:rPr>
            </w:pPr>
            <w:r>
              <w:rPr>
                <w:rFonts w:hint="eastAsia"/>
                <w:szCs w:val="24"/>
              </w:rPr>
              <w:t>本项目高噪声设备产生的噪声经墙体隔声、厂房遮挡和距离衰减后对东、南、西、北厂界影响值分别为</w:t>
            </w:r>
            <w:r>
              <w:rPr>
                <w:rFonts w:hint="eastAsia"/>
                <w:szCs w:val="24"/>
                <w:lang w:val="en-US" w:eastAsia="zh-CN"/>
              </w:rPr>
              <w:t>49.9</w:t>
            </w:r>
            <w:r>
              <w:rPr>
                <w:rFonts w:hint="eastAsia"/>
                <w:szCs w:val="24"/>
              </w:rPr>
              <w:t>dB(A)、49.</w:t>
            </w:r>
            <w:r>
              <w:rPr>
                <w:rFonts w:hint="eastAsia"/>
                <w:szCs w:val="24"/>
                <w:lang w:val="en-US" w:eastAsia="zh-CN"/>
              </w:rPr>
              <w:t>5</w:t>
            </w:r>
            <w:r>
              <w:rPr>
                <w:rFonts w:hint="eastAsia"/>
                <w:szCs w:val="24"/>
              </w:rPr>
              <w:t>dB(A)、4</w:t>
            </w:r>
            <w:r>
              <w:rPr>
                <w:rFonts w:hint="eastAsia"/>
                <w:szCs w:val="24"/>
                <w:lang w:val="en-US" w:eastAsia="zh-CN"/>
              </w:rPr>
              <w:t>8.5</w:t>
            </w:r>
            <w:r>
              <w:rPr>
                <w:rFonts w:hint="eastAsia"/>
                <w:szCs w:val="24"/>
              </w:rPr>
              <w:t>dB(A)、4</w:t>
            </w:r>
            <w:r>
              <w:rPr>
                <w:rFonts w:hint="eastAsia"/>
                <w:szCs w:val="24"/>
                <w:lang w:val="en-US" w:eastAsia="zh-CN"/>
              </w:rPr>
              <w:t>9</w:t>
            </w:r>
            <w:r>
              <w:rPr>
                <w:rFonts w:hint="eastAsia"/>
                <w:szCs w:val="24"/>
              </w:rPr>
              <w:t>.</w:t>
            </w:r>
            <w:r>
              <w:rPr>
                <w:rFonts w:hint="eastAsia"/>
                <w:szCs w:val="24"/>
                <w:lang w:val="en-US" w:eastAsia="zh-CN"/>
              </w:rPr>
              <w:t>3</w:t>
            </w:r>
            <w:r>
              <w:rPr>
                <w:rFonts w:hint="eastAsia"/>
                <w:szCs w:val="24"/>
              </w:rPr>
              <w:t>dB(A)，厂界噪声均能满足《工业企业厂界环境噪声排放标准》（GB12348-2008）中相应</w:t>
            </w:r>
            <w:r>
              <w:rPr>
                <w:rFonts w:hint="eastAsia"/>
                <w:szCs w:val="24"/>
                <w:lang w:val="en-US" w:eastAsia="zh-CN"/>
              </w:rPr>
              <w:t>2</w:t>
            </w:r>
            <w:r>
              <w:rPr>
                <w:rFonts w:hint="eastAsia"/>
                <w:szCs w:val="24"/>
              </w:rPr>
              <w:t>类标准要求。</w:t>
            </w:r>
          </w:p>
          <w:p>
            <w:pPr>
              <w:pStyle w:val="56"/>
              <w:spacing w:line="360" w:lineRule="auto"/>
              <w:ind w:firstLine="480" w:firstLineChars="200"/>
              <w:contextualSpacing/>
              <w:rPr>
                <w:rFonts w:hint="eastAsia"/>
                <w:szCs w:val="24"/>
              </w:rPr>
            </w:pPr>
            <w:r>
              <w:rPr>
                <w:rFonts w:hint="eastAsia"/>
                <w:szCs w:val="24"/>
              </w:rPr>
              <w:t>建设单位应定期巡检各生产设备运行情况，发现环境问题及时消除隐患，维持区域较好的声环境质量现状。</w:t>
            </w:r>
          </w:p>
          <w:p>
            <w:pPr>
              <w:pStyle w:val="56"/>
              <w:spacing w:line="360" w:lineRule="auto"/>
              <w:ind w:firstLine="480" w:firstLineChars="200"/>
              <w:contextualSpacing/>
              <w:rPr>
                <w:rFonts w:hint="eastAsia"/>
                <w:szCs w:val="24"/>
              </w:rPr>
            </w:pPr>
            <w:r>
              <w:rPr>
                <w:rFonts w:hint="eastAsia"/>
                <w:szCs w:val="24"/>
              </w:rPr>
              <w:t>4、固体废物环境影响</w:t>
            </w:r>
          </w:p>
          <w:p>
            <w:pPr>
              <w:pStyle w:val="56"/>
              <w:spacing w:line="360" w:lineRule="auto"/>
              <w:ind w:firstLine="480" w:firstLineChars="200"/>
              <w:contextualSpacing/>
              <w:rPr>
                <w:rFonts w:hint="eastAsia"/>
                <w:szCs w:val="24"/>
              </w:rPr>
            </w:pPr>
            <w:r>
              <w:rPr>
                <w:rFonts w:hint="eastAsia"/>
                <w:szCs w:val="24"/>
              </w:rPr>
              <w:t>项目产生的固体废物主要为废下脚料、</w:t>
            </w:r>
            <w:r>
              <w:rPr>
                <w:rFonts w:hint="eastAsia"/>
                <w:szCs w:val="24"/>
                <w:lang w:eastAsia="zh-CN"/>
              </w:rPr>
              <w:t>不合格产品</w:t>
            </w:r>
            <w:r>
              <w:rPr>
                <w:rFonts w:hint="eastAsia"/>
                <w:szCs w:val="24"/>
              </w:rPr>
              <w:t>、</w:t>
            </w:r>
            <w:r>
              <w:rPr>
                <w:rFonts w:hint="eastAsia"/>
                <w:szCs w:val="24"/>
                <w:lang w:eastAsia="zh-CN"/>
              </w:rPr>
              <w:t>布袋收尘、废包装袋、废活性炭。</w:t>
            </w:r>
          </w:p>
          <w:p>
            <w:pPr>
              <w:pStyle w:val="56"/>
              <w:spacing w:line="360" w:lineRule="auto"/>
              <w:ind w:firstLine="480" w:firstLineChars="200"/>
              <w:contextualSpacing/>
              <w:rPr>
                <w:rFonts w:hint="eastAsia"/>
                <w:szCs w:val="24"/>
              </w:rPr>
            </w:pPr>
            <w:r>
              <w:rPr>
                <w:rFonts w:hint="eastAsia"/>
                <w:szCs w:val="24"/>
              </w:rPr>
              <w:t>废下脚料：根据企业提供资料，项目废下脚料产生量约为</w:t>
            </w:r>
            <w:r>
              <w:rPr>
                <w:rFonts w:hint="eastAsia"/>
                <w:szCs w:val="24"/>
                <w:lang w:val="en-US" w:eastAsia="zh-CN"/>
              </w:rPr>
              <w:t>300</w:t>
            </w:r>
            <w:r>
              <w:rPr>
                <w:rFonts w:hint="eastAsia"/>
                <w:szCs w:val="24"/>
              </w:rPr>
              <w:t>t/a，收集后</w:t>
            </w:r>
            <w:r>
              <w:rPr>
                <w:rFonts w:hint="eastAsia"/>
                <w:szCs w:val="24"/>
                <w:lang w:eastAsia="zh-CN"/>
              </w:rPr>
              <w:t>回用于造粒生产线</w:t>
            </w:r>
            <w:r>
              <w:rPr>
                <w:rFonts w:hint="eastAsia"/>
                <w:szCs w:val="24"/>
              </w:rPr>
              <w:t>。</w:t>
            </w:r>
          </w:p>
          <w:p>
            <w:pPr>
              <w:pStyle w:val="56"/>
              <w:spacing w:line="360" w:lineRule="auto"/>
              <w:ind w:firstLine="480" w:firstLineChars="200"/>
              <w:contextualSpacing/>
              <w:rPr>
                <w:rFonts w:hint="eastAsia"/>
                <w:szCs w:val="24"/>
              </w:rPr>
            </w:pPr>
            <w:r>
              <w:rPr>
                <w:rFonts w:hint="eastAsia"/>
                <w:szCs w:val="24"/>
                <w:lang w:eastAsia="zh-CN"/>
              </w:rPr>
              <w:t>不合格产品</w:t>
            </w:r>
            <w:r>
              <w:rPr>
                <w:rFonts w:hint="eastAsia"/>
                <w:szCs w:val="24"/>
              </w:rPr>
              <w:t>：根据企业提供资料，项目</w:t>
            </w:r>
            <w:r>
              <w:rPr>
                <w:rFonts w:hint="eastAsia"/>
                <w:szCs w:val="24"/>
                <w:lang w:eastAsia="zh-CN"/>
              </w:rPr>
              <w:t>不合格产品</w:t>
            </w:r>
            <w:r>
              <w:rPr>
                <w:rFonts w:hint="eastAsia"/>
                <w:szCs w:val="24"/>
              </w:rPr>
              <w:t>产生量约为</w:t>
            </w:r>
            <w:r>
              <w:rPr>
                <w:rFonts w:hint="eastAsia"/>
                <w:szCs w:val="24"/>
                <w:lang w:val="en-US" w:eastAsia="zh-CN"/>
              </w:rPr>
              <w:t>200</w:t>
            </w:r>
            <w:r>
              <w:rPr>
                <w:rFonts w:hint="eastAsia"/>
                <w:szCs w:val="24"/>
              </w:rPr>
              <w:t>t/a，收集后</w:t>
            </w:r>
            <w:r>
              <w:rPr>
                <w:rFonts w:hint="eastAsia"/>
                <w:szCs w:val="24"/>
                <w:lang w:eastAsia="zh-CN"/>
              </w:rPr>
              <w:t>回用于造粒生产线</w:t>
            </w:r>
            <w:r>
              <w:rPr>
                <w:rFonts w:hint="eastAsia"/>
                <w:szCs w:val="24"/>
              </w:rPr>
              <w:t>。</w:t>
            </w:r>
          </w:p>
          <w:p>
            <w:pPr>
              <w:pStyle w:val="56"/>
              <w:spacing w:line="360" w:lineRule="auto"/>
              <w:ind w:firstLine="480" w:firstLineChars="200"/>
              <w:contextualSpacing/>
              <w:rPr>
                <w:rFonts w:hint="eastAsia"/>
                <w:szCs w:val="24"/>
              </w:rPr>
            </w:pPr>
            <w:r>
              <w:rPr>
                <w:rFonts w:hint="eastAsia"/>
                <w:szCs w:val="24"/>
                <w:lang w:eastAsia="zh-CN"/>
              </w:rPr>
              <w:t>布袋收尘</w:t>
            </w:r>
            <w:r>
              <w:rPr>
                <w:rFonts w:hint="eastAsia"/>
                <w:szCs w:val="24"/>
              </w:rPr>
              <w:t>：项目</w:t>
            </w:r>
            <w:r>
              <w:rPr>
                <w:rFonts w:hint="eastAsia"/>
                <w:szCs w:val="24"/>
                <w:lang w:eastAsia="zh-CN"/>
              </w:rPr>
              <w:t>布袋收尘</w:t>
            </w:r>
            <w:r>
              <w:rPr>
                <w:rFonts w:hint="eastAsia"/>
                <w:szCs w:val="24"/>
              </w:rPr>
              <w:t>产生量约为</w:t>
            </w:r>
            <w:r>
              <w:rPr>
                <w:rFonts w:hint="eastAsia"/>
                <w:szCs w:val="24"/>
                <w:lang w:val="en-US" w:eastAsia="zh-CN"/>
              </w:rPr>
              <w:t>0.02</w:t>
            </w:r>
            <w:r>
              <w:rPr>
                <w:rFonts w:hint="eastAsia"/>
                <w:szCs w:val="24"/>
              </w:rPr>
              <w:t>t/a，收集后</w:t>
            </w:r>
            <w:r>
              <w:rPr>
                <w:rFonts w:hint="eastAsia"/>
                <w:szCs w:val="24"/>
                <w:lang w:eastAsia="zh-CN"/>
              </w:rPr>
              <w:t>回用于造粒生产线</w:t>
            </w:r>
            <w:r>
              <w:rPr>
                <w:rFonts w:hint="eastAsia"/>
                <w:szCs w:val="24"/>
              </w:rPr>
              <w:t>。</w:t>
            </w:r>
          </w:p>
          <w:p>
            <w:pPr>
              <w:pStyle w:val="56"/>
              <w:spacing w:line="360" w:lineRule="auto"/>
              <w:ind w:firstLine="480" w:firstLineChars="200"/>
              <w:contextualSpacing/>
              <w:rPr>
                <w:rFonts w:hint="eastAsia"/>
                <w:szCs w:val="24"/>
              </w:rPr>
            </w:pPr>
            <w:r>
              <w:rPr>
                <w:rFonts w:hint="eastAsia"/>
                <w:szCs w:val="24"/>
              </w:rPr>
              <w:t>（</w:t>
            </w:r>
            <w:r>
              <w:rPr>
                <w:rFonts w:hint="eastAsia"/>
                <w:szCs w:val="24"/>
                <w:lang w:val="en-US" w:eastAsia="zh-CN"/>
              </w:rPr>
              <w:t>4</w:t>
            </w:r>
            <w:r>
              <w:rPr>
                <w:rFonts w:hint="eastAsia"/>
                <w:szCs w:val="24"/>
              </w:rPr>
              <w:t>）</w:t>
            </w:r>
            <w:r>
              <w:rPr>
                <w:rFonts w:hint="eastAsia"/>
                <w:szCs w:val="24"/>
                <w:lang w:eastAsia="zh-CN"/>
              </w:rPr>
              <w:t>废包装袋</w:t>
            </w:r>
            <w:r>
              <w:rPr>
                <w:rFonts w:hint="eastAsia"/>
                <w:szCs w:val="24"/>
              </w:rPr>
              <w:t>：项目</w:t>
            </w:r>
            <w:r>
              <w:rPr>
                <w:rFonts w:hint="eastAsia"/>
                <w:szCs w:val="24"/>
                <w:lang w:eastAsia="zh-CN"/>
              </w:rPr>
              <w:t>废包装袋</w:t>
            </w:r>
            <w:r>
              <w:rPr>
                <w:rFonts w:hint="eastAsia"/>
                <w:szCs w:val="24"/>
              </w:rPr>
              <w:t>产生量约为</w:t>
            </w:r>
            <w:r>
              <w:rPr>
                <w:rFonts w:hint="eastAsia"/>
                <w:szCs w:val="24"/>
                <w:lang w:val="en-US" w:eastAsia="zh-CN"/>
              </w:rPr>
              <w:t>2</w:t>
            </w:r>
            <w:r>
              <w:rPr>
                <w:rFonts w:hint="eastAsia"/>
                <w:szCs w:val="24"/>
              </w:rPr>
              <w:t>t/a，收集后</w:t>
            </w:r>
            <w:r>
              <w:rPr>
                <w:rFonts w:hint="eastAsia"/>
                <w:szCs w:val="24"/>
                <w:lang w:eastAsia="zh-CN"/>
              </w:rPr>
              <w:t>外售综合利用</w:t>
            </w:r>
            <w:r>
              <w:rPr>
                <w:rFonts w:hint="eastAsia"/>
                <w:szCs w:val="24"/>
              </w:rPr>
              <w:t>。</w:t>
            </w:r>
          </w:p>
          <w:p>
            <w:pPr>
              <w:pStyle w:val="56"/>
              <w:spacing w:line="360" w:lineRule="auto"/>
              <w:ind w:firstLine="480" w:firstLineChars="200"/>
              <w:contextualSpacing/>
              <w:rPr>
                <w:rFonts w:hint="eastAsia"/>
                <w:szCs w:val="24"/>
              </w:rPr>
            </w:pPr>
            <w:r>
              <w:rPr>
                <w:rFonts w:hint="eastAsia"/>
                <w:szCs w:val="24"/>
              </w:rPr>
              <w:t>（</w:t>
            </w:r>
            <w:r>
              <w:rPr>
                <w:rFonts w:hint="eastAsia"/>
                <w:szCs w:val="24"/>
                <w:lang w:val="en-US" w:eastAsia="zh-CN"/>
              </w:rPr>
              <w:t>5</w:t>
            </w:r>
            <w:r>
              <w:rPr>
                <w:rFonts w:hint="eastAsia"/>
                <w:szCs w:val="24"/>
              </w:rPr>
              <w:t>）</w:t>
            </w:r>
            <w:r>
              <w:rPr>
                <w:rFonts w:hint="eastAsia"/>
                <w:szCs w:val="24"/>
                <w:lang w:eastAsia="zh-CN"/>
              </w:rPr>
              <w:t>废活性炭</w:t>
            </w:r>
            <w:r>
              <w:rPr>
                <w:rFonts w:hint="eastAsia"/>
                <w:szCs w:val="24"/>
              </w:rPr>
              <w:t>：</w:t>
            </w:r>
            <w:r>
              <w:rPr>
                <w:rFonts w:hint="eastAsia"/>
                <w:szCs w:val="24"/>
                <w:lang w:eastAsia="zh-CN"/>
              </w:rPr>
              <w:t>项目废气处理设施需定期更换活性炭，</w:t>
            </w:r>
            <w:r>
              <w:rPr>
                <w:rFonts w:hint="eastAsia"/>
                <w:szCs w:val="24"/>
              </w:rPr>
              <w:t>活性炭平均每半年更换一次</w:t>
            </w:r>
            <w:r>
              <w:rPr>
                <w:rFonts w:hint="eastAsia"/>
                <w:szCs w:val="24"/>
                <w:lang w:eastAsia="zh-CN"/>
              </w:rPr>
              <w:t>，</w:t>
            </w:r>
            <w:r>
              <w:rPr>
                <w:rFonts w:hint="eastAsia"/>
                <w:szCs w:val="24"/>
              </w:rPr>
              <w:t>废活性炭产生量为0.</w:t>
            </w:r>
            <w:r>
              <w:rPr>
                <w:rFonts w:hint="eastAsia"/>
                <w:szCs w:val="24"/>
                <w:lang w:val="en-US" w:eastAsia="zh-CN"/>
              </w:rPr>
              <w:t>2</w:t>
            </w:r>
            <w:r>
              <w:rPr>
                <w:rFonts w:hint="eastAsia"/>
                <w:szCs w:val="24"/>
              </w:rPr>
              <w:t>t/a</w:t>
            </w:r>
            <w:r>
              <w:rPr>
                <w:rFonts w:hint="eastAsia"/>
                <w:szCs w:val="24"/>
                <w:lang w:eastAsia="zh-CN"/>
              </w:rPr>
              <w:t>，</w:t>
            </w:r>
            <w:r>
              <w:rPr>
                <w:rFonts w:hint="eastAsia"/>
                <w:szCs w:val="24"/>
              </w:rPr>
              <w:t>为危险废物</w:t>
            </w:r>
            <w:r>
              <w:rPr>
                <w:rFonts w:hint="eastAsia"/>
                <w:szCs w:val="24"/>
                <w:lang w:eastAsia="zh-CN"/>
              </w:rPr>
              <w:t>，</w:t>
            </w:r>
            <w:r>
              <w:rPr>
                <w:rFonts w:hint="eastAsia"/>
                <w:szCs w:val="24"/>
              </w:rPr>
              <w:t>废物类别为HW49</w:t>
            </w:r>
            <w:r>
              <w:rPr>
                <w:rFonts w:hint="eastAsia"/>
                <w:szCs w:val="24"/>
                <w:lang w:eastAsia="zh-CN"/>
              </w:rPr>
              <w:t>，</w:t>
            </w:r>
            <w:r>
              <w:rPr>
                <w:rFonts w:hint="eastAsia"/>
                <w:szCs w:val="24"/>
              </w:rPr>
              <w:t>废物代码为900-041-49</w:t>
            </w:r>
            <w:r>
              <w:rPr>
                <w:rFonts w:hint="eastAsia"/>
                <w:szCs w:val="24"/>
                <w:lang w:eastAsia="zh-CN"/>
              </w:rPr>
              <w:t>，</w:t>
            </w:r>
            <w:r>
              <w:rPr>
                <w:rFonts w:hint="eastAsia"/>
                <w:szCs w:val="24"/>
              </w:rPr>
              <w:t>经公司危废暂存处暂存后委托有相应处理资质的单位进行处理</w:t>
            </w:r>
          </w:p>
          <w:p>
            <w:pPr>
              <w:pStyle w:val="56"/>
              <w:spacing w:line="360" w:lineRule="auto"/>
              <w:ind w:firstLine="480" w:firstLineChars="200"/>
              <w:contextualSpacing/>
              <w:rPr>
                <w:rFonts w:hint="eastAsia"/>
                <w:szCs w:val="24"/>
              </w:rPr>
            </w:pPr>
            <w:r>
              <w:rPr>
                <w:rFonts w:hint="eastAsia"/>
                <w:szCs w:val="24"/>
              </w:rPr>
              <w:t>7、环保措施一览表</w:t>
            </w:r>
          </w:p>
          <w:p>
            <w:pPr>
              <w:tabs>
                <w:tab w:val="left" w:pos="2160"/>
              </w:tabs>
              <w:ind w:firstLine="422"/>
              <w:jc w:val="center"/>
              <w:rPr>
                <w:b/>
                <w:bCs/>
              </w:rPr>
            </w:pPr>
            <w:r>
              <w:rPr>
                <w:b/>
                <w:bCs/>
              </w:rPr>
              <w:t>环保措施一览表</w:t>
            </w:r>
          </w:p>
          <w:tbl>
            <w:tblPr>
              <w:tblStyle w:val="22"/>
              <w:tblW w:w="0" w:type="auto"/>
              <w:tblInd w:w="1" w:type="dxa"/>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98"/>
              <w:gridCol w:w="1461"/>
              <w:gridCol w:w="2850"/>
              <w:gridCol w:w="735"/>
              <w:gridCol w:w="3482"/>
            </w:tblGrid>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598" w:type="dxa"/>
                  <w:noWrap w:val="0"/>
                  <w:vAlign w:val="center"/>
                </w:tcPr>
                <w:p>
                  <w:pPr>
                    <w:tabs>
                      <w:tab w:val="left" w:pos="2160"/>
                    </w:tabs>
                    <w:jc w:val="center"/>
                    <w:rPr>
                      <w:sz w:val="21"/>
                      <w:szCs w:val="21"/>
                    </w:rPr>
                  </w:pPr>
                  <w:r>
                    <w:rPr>
                      <w:sz w:val="21"/>
                      <w:szCs w:val="21"/>
                    </w:rPr>
                    <w:t>类别</w:t>
                  </w:r>
                </w:p>
              </w:tc>
              <w:tc>
                <w:tcPr>
                  <w:tcW w:w="1461" w:type="dxa"/>
                  <w:noWrap w:val="0"/>
                  <w:vAlign w:val="center"/>
                </w:tcPr>
                <w:p>
                  <w:pPr>
                    <w:tabs>
                      <w:tab w:val="left" w:pos="2160"/>
                    </w:tabs>
                    <w:jc w:val="center"/>
                    <w:rPr>
                      <w:sz w:val="21"/>
                      <w:szCs w:val="21"/>
                    </w:rPr>
                  </w:pPr>
                  <w:r>
                    <w:rPr>
                      <w:sz w:val="21"/>
                      <w:szCs w:val="21"/>
                    </w:rPr>
                    <w:t>污染物</w:t>
                  </w:r>
                </w:p>
              </w:tc>
              <w:tc>
                <w:tcPr>
                  <w:tcW w:w="2850" w:type="dxa"/>
                  <w:noWrap w:val="0"/>
                  <w:vAlign w:val="center"/>
                </w:tcPr>
                <w:p>
                  <w:pPr>
                    <w:tabs>
                      <w:tab w:val="left" w:pos="2160"/>
                    </w:tabs>
                    <w:jc w:val="center"/>
                    <w:rPr>
                      <w:sz w:val="21"/>
                      <w:szCs w:val="21"/>
                    </w:rPr>
                  </w:pPr>
                  <w:r>
                    <w:rPr>
                      <w:sz w:val="21"/>
                      <w:szCs w:val="21"/>
                    </w:rPr>
                    <w:t>环保设施名称</w:t>
                  </w:r>
                </w:p>
              </w:tc>
              <w:tc>
                <w:tcPr>
                  <w:tcW w:w="735" w:type="dxa"/>
                  <w:noWrap w:val="0"/>
                  <w:vAlign w:val="center"/>
                </w:tcPr>
                <w:p>
                  <w:pPr>
                    <w:pStyle w:val="76"/>
                    <w:tabs>
                      <w:tab w:val="left" w:pos="2160"/>
                    </w:tabs>
                    <w:adjustRightInd/>
                    <w:spacing w:line="240" w:lineRule="auto"/>
                    <w:textAlignment w:val="auto"/>
                    <w:rPr>
                      <w:rFonts w:eastAsia="宋体"/>
                      <w:sz w:val="21"/>
                      <w:szCs w:val="21"/>
                    </w:rPr>
                  </w:pPr>
                  <w:r>
                    <w:rPr>
                      <w:rFonts w:eastAsia="宋体"/>
                      <w:sz w:val="21"/>
                      <w:szCs w:val="21"/>
                    </w:rPr>
                    <w:t>投资</w:t>
                  </w:r>
                </w:p>
                <w:p>
                  <w:pPr>
                    <w:pStyle w:val="76"/>
                    <w:tabs>
                      <w:tab w:val="left" w:pos="2160"/>
                    </w:tabs>
                    <w:adjustRightInd/>
                    <w:spacing w:line="240" w:lineRule="auto"/>
                    <w:textAlignment w:val="auto"/>
                    <w:rPr>
                      <w:rFonts w:eastAsia="宋体"/>
                      <w:sz w:val="21"/>
                      <w:szCs w:val="21"/>
                    </w:rPr>
                  </w:pPr>
                  <w:r>
                    <w:rPr>
                      <w:rFonts w:eastAsia="宋体"/>
                      <w:sz w:val="21"/>
                      <w:szCs w:val="21"/>
                    </w:rPr>
                    <w:t>（万元）</w:t>
                  </w:r>
                </w:p>
              </w:tc>
              <w:tc>
                <w:tcPr>
                  <w:tcW w:w="3482" w:type="dxa"/>
                  <w:noWrap w:val="0"/>
                  <w:vAlign w:val="center"/>
                </w:tcPr>
                <w:p>
                  <w:pPr>
                    <w:tabs>
                      <w:tab w:val="left" w:pos="2160"/>
                    </w:tabs>
                    <w:jc w:val="center"/>
                    <w:rPr>
                      <w:sz w:val="21"/>
                      <w:szCs w:val="21"/>
                    </w:rPr>
                  </w:pPr>
                  <w:r>
                    <w:rPr>
                      <w:sz w:val="21"/>
                      <w:szCs w:val="21"/>
                    </w:rPr>
                    <w:t>效果</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598" w:type="dxa"/>
                  <w:vMerge w:val="restart"/>
                  <w:noWrap w:val="0"/>
                  <w:vAlign w:val="center"/>
                </w:tcPr>
                <w:p>
                  <w:pPr>
                    <w:tabs>
                      <w:tab w:val="left" w:pos="2160"/>
                    </w:tabs>
                    <w:jc w:val="center"/>
                    <w:rPr>
                      <w:sz w:val="21"/>
                      <w:szCs w:val="21"/>
                      <w:highlight w:val="green"/>
                    </w:rPr>
                  </w:pPr>
                  <w:r>
                    <w:rPr>
                      <w:sz w:val="21"/>
                      <w:szCs w:val="21"/>
                    </w:rPr>
                    <w:t>废气</w:t>
                  </w:r>
                </w:p>
              </w:tc>
              <w:tc>
                <w:tcPr>
                  <w:tcW w:w="1461" w:type="dxa"/>
                  <w:noWrap w:val="0"/>
                  <w:vAlign w:val="center"/>
                </w:tcPr>
                <w:p>
                  <w:pPr>
                    <w:spacing w:before="100" w:beforeAutospacing="1" w:after="100" w:afterAutospacing="1" w:line="240" w:lineRule="auto"/>
                    <w:jc w:val="center"/>
                    <w:rPr>
                      <w:sz w:val="21"/>
                      <w:szCs w:val="21"/>
                    </w:rPr>
                  </w:pPr>
                  <w:r>
                    <w:rPr>
                      <w:rFonts w:hint="default" w:ascii="Times New Roman" w:hAnsi="Times New Roman" w:cs="Times New Roman"/>
                      <w:sz w:val="21"/>
                      <w:szCs w:val="21"/>
                      <w:lang w:val="en-US" w:eastAsia="zh-CN"/>
                    </w:rPr>
                    <w:t>A车间</w:t>
                  </w:r>
                  <w:r>
                    <w:rPr>
                      <w:rFonts w:hint="default" w:ascii="Times New Roman" w:hAnsi="Times New Roman" w:cs="Times New Roman"/>
                      <w:sz w:val="21"/>
                      <w:szCs w:val="21"/>
                      <w:lang w:val="zh-CN"/>
                    </w:rPr>
                    <w:t>波纹管挤出</w:t>
                  </w:r>
                  <w:r>
                    <w:rPr>
                      <w:rFonts w:hint="default" w:ascii="Times New Roman" w:hAnsi="Times New Roman" w:cs="Times New Roman"/>
                      <w:sz w:val="21"/>
                      <w:szCs w:val="21"/>
                    </w:rPr>
                    <w:t>产生的</w:t>
                  </w:r>
                  <w:r>
                    <w:rPr>
                      <w:rFonts w:hint="eastAsia" w:ascii="Times New Roman" w:hAnsi="Times New Roman" w:cs="Times New Roman"/>
                      <w:sz w:val="21"/>
                      <w:szCs w:val="21"/>
                      <w:lang w:val="en-US" w:eastAsia="zh-CN"/>
                    </w:rPr>
                    <w:t>VOCs</w:t>
                  </w:r>
                </w:p>
              </w:tc>
              <w:tc>
                <w:tcPr>
                  <w:tcW w:w="2850" w:type="dxa"/>
                  <w:noWrap w:val="0"/>
                  <w:vAlign w:val="center"/>
                </w:tcPr>
                <w:p>
                  <w:pPr>
                    <w:jc w:val="center"/>
                    <w:rPr>
                      <w:sz w:val="21"/>
                      <w:szCs w:val="21"/>
                      <w:highlight w:val="green"/>
                    </w:rPr>
                  </w:pPr>
                  <w:r>
                    <w:rPr>
                      <w:rFonts w:hint="default" w:ascii="Times New Roman" w:hAnsi="Times New Roman" w:cs="Times New Roman"/>
                      <w:sz w:val="21"/>
                      <w:szCs w:val="21"/>
                      <w:lang w:val="zh-CN"/>
                    </w:rPr>
                    <w:t>经集气罩收集进入“活性炭箱”</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5m排气筒P1排放，未收集的废气在车间周围无组织排放。</w:t>
                  </w:r>
                </w:p>
              </w:tc>
              <w:tc>
                <w:tcPr>
                  <w:tcW w:w="735" w:type="dxa"/>
                  <w:noWrap w:val="0"/>
                  <w:vAlign w:val="center"/>
                </w:tcPr>
                <w:p>
                  <w:pPr>
                    <w:tabs>
                      <w:tab w:val="left" w:pos="2160"/>
                    </w:tabs>
                    <w:jc w:val="center"/>
                    <w:rPr>
                      <w:rFonts w:hint="default" w:eastAsia="宋体"/>
                      <w:sz w:val="21"/>
                      <w:szCs w:val="21"/>
                      <w:lang w:val="en-US" w:eastAsia="zh-CN"/>
                    </w:rPr>
                  </w:pPr>
                  <w:r>
                    <w:rPr>
                      <w:rFonts w:hint="eastAsia"/>
                      <w:sz w:val="21"/>
                      <w:szCs w:val="21"/>
                      <w:lang w:val="en-US" w:eastAsia="zh-CN"/>
                    </w:rPr>
                    <w:t>8</w:t>
                  </w:r>
                </w:p>
              </w:tc>
              <w:tc>
                <w:tcPr>
                  <w:tcW w:w="3482" w:type="dxa"/>
                  <w:vMerge w:val="restart"/>
                  <w:noWrap w:val="0"/>
                  <w:vAlign w:val="center"/>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zh-CN" w:eastAsia="zh-CN"/>
                    </w:rPr>
                    <w:t>有组织颗粒物</w:t>
                  </w:r>
                  <w:r>
                    <w:rPr>
                      <w:rFonts w:hint="default" w:ascii="Times New Roman" w:hAnsi="Times New Roman" w:cs="Times New Roman"/>
                      <w:sz w:val="21"/>
                      <w:szCs w:val="21"/>
                      <w:lang w:val="zh-CN"/>
                    </w:rPr>
                    <w:t>排放浓度执行山东省《区域性大气污染物综合排放标准》（DB37/2376-2019）</w:t>
                  </w:r>
                  <w:r>
                    <w:rPr>
                      <w:rFonts w:hint="eastAsia" w:ascii="Times New Roman" w:hAnsi="Times New Roman" w:cs="Times New Roman"/>
                      <w:sz w:val="21"/>
                      <w:szCs w:val="21"/>
                      <w:lang w:val="zh-CN" w:eastAsia="zh-CN"/>
                    </w:rPr>
                    <w:t>表</w:t>
                  </w:r>
                  <w:r>
                    <w:rPr>
                      <w:rFonts w:hint="eastAsia" w:ascii="Times New Roman" w:hAnsi="Times New Roman" w:cs="Times New Roman"/>
                      <w:sz w:val="21"/>
                      <w:szCs w:val="21"/>
                      <w:lang w:val="en-US" w:eastAsia="zh-CN"/>
                    </w:rPr>
                    <w:t>1一般控制区</w:t>
                  </w:r>
                  <w:r>
                    <w:rPr>
                      <w:rFonts w:hint="eastAsia" w:ascii="Times New Roman" w:hAnsi="Times New Roman" w:cs="Times New Roman"/>
                      <w:sz w:val="21"/>
                      <w:szCs w:val="21"/>
                      <w:lang w:val="zh-CN"/>
                    </w:rPr>
                    <w:t>排放限值要求</w:t>
                  </w:r>
                  <w:r>
                    <w:rPr>
                      <w:rFonts w:hint="eastAsia" w:ascii="Times New Roman" w:hAnsi="Times New Roman" w:cs="Times New Roman"/>
                      <w:sz w:val="21"/>
                      <w:szCs w:val="21"/>
                      <w:lang w:val="zh-CN" w:eastAsia="zh-CN"/>
                    </w:rPr>
                    <w:t>，排放速率执行</w:t>
                  </w:r>
                  <w:r>
                    <w:rPr>
                      <w:rFonts w:hint="default" w:ascii="Times New Roman" w:hAnsi="Times New Roman" w:cs="Times New Roman"/>
                      <w:sz w:val="21"/>
                      <w:szCs w:val="21"/>
                      <w:lang w:val="zh-CN"/>
                    </w:rPr>
                    <w:t>《大气污染物综合排放标准》（GB16297-1996）</w:t>
                  </w:r>
                  <w:r>
                    <w:rPr>
                      <w:rFonts w:hint="eastAsia" w:ascii="Times New Roman" w:hAnsi="Times New Roman" w:cs="Times New Roman"/>
                      <w:sz w:val="21"/>
                      <w:szCs w:val="21"/>
                      <w:lang w:val="zh-CN" w:eastAsia="zh-CN"/>
                    </w:rPr>
                    <w:t>表</w:t>
                  </w:r>
                  <w:r>
                    <w:rPr>
                      <w:rFonts w:hint="eastAsia" w:ascii="Times New Roman" w:hAnsi="Times New Roman" w:cs="Times New Roman"/>
                      <w:sz w:val="21"/>
                      <w:szCs w:val="21"/>
                      <w:lang w:val="en-US" w:eastAsia="zh-CN"/>
                    </w:rPr>
                    <w:t>2排放速率要求。</w:t>
                  </w:r>
                </w:p>
                <w:p>
                  <w:pPr>
                    <w:jc w:val="center"/>
                    <w:rPr>
                      <w:sz w:val="21"/>
                      <w:szCs w:val="21"/>
                      <w:highlight w:val="green"/>
                    </w:rPr>
                  </w:pPr>
                  <w:r>
                    <w:rPr>
                      <w:rFonts w:hint="default" w:ascii="Times New Roman" w:hAnsi="Times New Roman" w:cs="Times New Roman"/>
                      <w:sz w:val="21"/>
                      <w:szCs w:val="21"/>
                      <w:lang w:val="zh-CN"/>
                    </w:rPr>
                    <w:t>厂界无组织</w:t>
                  </w:r>
                  <w:r>
                    <w:rPr>
                      <w:rFonts w:hint="eastAsia" w:ascii="Times New Roman" w:hAnsi="Times New Roman" w:cs="Times New Roman"/>
                      <w:sz w:val="21"/>
                      <w:szCs w:val="21"/>
                      <w:lang w:val="zh-CN" w:eastAsia="zh-CN"/>
                    </w:rPr>
                    <w:t>颗粒物</w:t>
                  </w:r>
                  <w:r>
                    <w:rPr>
                      <w:rFonts w:hint="default" w:ascii="Times New Roman" w:hAnsi="Times New Roman" w:cs="Times New Roman"/>
                      <w:sz w:val="21"/>
                      <w:szCs w:val="21"/>
                      <w:lang w:val="zh-CN"/>
                    </w:rPr>
                    <w:t>满足《大气污染物综合排放标准》（GB16297-1996）</w:t>
                  </w:r>
                  <w:r>
                    <w:rPr>
                      <w:rFonts w:hint="eastAsia" w:ascii="Times New Roman" w:hAnsi="Times New Roman" w:cs="Times New Roman"/>
                      <w:sz w:val="21"/>
                      <w:szCs w:val="21"/>
                      <w:lang w:val="zh-CN" w:eastAsia="zh-CN"/>
                    </w:rPr>
                    <w:t>表</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val="zh-CN"/>
                    </w:rPr>
                    <w:t>无组织排放监控浓度限值</w:t>
                  </w:r>
                  <w:r>
                    <w:rPr>
                      <w:rFonts w:hint="default" w:ascii="Times New Roman" w:hAnsi="Times New Roman" w:cs="Times New Roman"/>
                      <w:sz w:val="21"/>
                      <w:szCs w:val="21"/>
                      <w:lang w:val="zh-CN"/>
                    </w:rPr>
                    <w:t>。</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3" w:hRule="atLeast"/>
              </w:trPr>
              <w:tc>
                <w:tcPr>
                  <w:tcW w:w="598" w:type="dxa"/>
                  <w:vMerge w:val="continue"/>
                  <w:noWrap w:val="0"/>
                  <w:vAlign w:val="center"/>
                </w:tcPr>
                <w:p>
                  <w:pPr>
                    <w:tabs>
                      <w:tab w:val="left" w:pos="2160"/>
                    </w:tabs>
                    <w:jc w:val="center"/>
                    <w:rPr>
                      <w:sz w:val="21"/>
                      <w:szCs w:val="21"/>
                    </w:rPr>
                  </w:pPr>
                </w:p>
              </w:tc>
              <w:tc>
                <w:tcPr>
                  <w:tcW w:w="1461" w:type="dxa"/>
                  <w:noWrap w:val="0"/>
                  <w:vAlign w:val="center"/>
                </w:tcPr>
                <w:p>
                  <w:pPr>
                    <w:spacing w:before="100" w:beforeAutospacing="1" w:after="100" w:afterAutospacing="1" w:line="240" w:lineRule="auto"/>
                    <w:jc w:val="center"/>
                    <w:rPr>
                      <w:rFonts w:hint="default" w:eastAsia="宋体"/>
                      <w:sz w:val="21"/>
                      <w:szCs w:val="21"/>
                      <w:lang w:val="en-US" w:eastAsia="zh-CN"/>
                    </w:rPr>
                  </w:pPr>
                  <w:r>
                    <w:rPr>
                      <w:rFonts w:hint="default" w:ascii="Times New Roman" w:hAnsi="Times New Roman" w:cs="Times New Roman"/>
                      <w:sz w:val="21"/>
                      <w:szCs w:val="21"/>
                      <w:lang w:val="en-US" w:eastAsia="zh-CN"/>
                    </w:rPr>
                    <w:t>A车间</w:t>
                  </w:r>
                  <w:r>
                    <w:rPr>
                      <w:rFonts w:hint="default" w:ascii="Times New Roman" w:hAnsi="Times New Roman" w:cs="Times New Roman"/>
                      <w:sz w:val="21"/>
                      <w:szCs w:val="21"/>
                      <w:lang w:val="zh-CN"/>
                    </w:rPr>
                    <w:t>缠绕管挤出</w:t>
                  </w:r>
                  <w:r>
                    <w:rPr>
                      <w:rFonts w:hint="default" w:ascii="Times New Roman" w:hAnsi="Times New Roman" w:cs="Times New Roman"/>
                      <w:sz w:val="21"/>
                      <w:szCs w:val="21"/>
                    </w:rPr>
                    <w:t>产生的</w:t>
                  </w:r>
                  <w:r>
                    <w:rPr>
                      <w:rFonts w:hint="eastAsia" w:ascii="Times New Roman" w:hAnsi="Times New Roman" w:cs="Times New Roman"/>
                      <w:sz w:val="21"/>
                      <w:szCs w:val="21"/>
                      <w:lang w:val="en-US" w:eastAsia="zh-CN"/>
                    </w:rPr>
                    <w:t>VOCs</w:t>
                  </w:r>
                </w:p>
              </w:tc>
              <w:tc>
                <w:tcPr>
                  <w:tcW w:w="2850" w:type="dxa"/>
                  <w:noWrap w:val="0"/>
                  <w:vAlign w:val="center"/>
                </w:tcPr>
                <w:p>
                  <w:pPr>
                    <w:jc w:val="center"/>
                    <w:rPr>
                      <w:rFonts w:hint="eastAsia"/>
                      <w:sz w:val="21"/>
                      <w:szCs w:val="21"/>
                      <w:lang w:val="zh-CN"/>
                    </w:rPr>
                  </w:pPr>
                  <w:r>
                    <w:rPr>
                      <w:rFonts w:hint="default" w:ascii="Times New Roman" w:hAnsi="Times New Roman" w:cs="Times New Roman"/>
                      <w:sz w:val="21"/>
                      <w:szCs w:val="21"/>
                      <w:lang w:val="zh-CN"/>
                    </w:rPr>
                    <w:t>经集气罩收集进入“活性炭箱”</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5m排气筒P</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排放，未收集的废气在车间周围无组织排放。</w:t>
                  </w:r>
                </w:p>
              </w:tc>
              <w:tc>
                <w:tcPr>
                  <w:tcW w:w="735" w:type="dxa"/>
                  <w:noWrap w:val="0"/>
                  <w:vAlign w:val="center"/>
                </w:tcPr>
                <w:p>
                  <w:pPr>
                    <w:tabs>
                      <w:tab w:val="left" w:pos="2160"/>
                    </w:tabs>
                    <w:jc w:val="center"/>
                    <w:rPr>
                      <w:rFonts w:hint="default" w:eastAsia="宋体"/>
                      <w:sz w:val="21"/>
                      <w:szCs w:val="21"/>
                      <w:lang w:val="en-US" w:eastAsia="zh-CN"/>
                    </w:rPr>
                  </w:pPr>
                  <w:r>
                    <w:rPr>
                      <w:rFonts w:hint="eastAsia"/>
                      <w:sz w:val="21"/>
                      <w:szCs w:val="21"/>
                      <w:lang w:val="en-US" w:eastAsia="zh-CN"/>
                    </w:rPr>
                    <w:t>8</w:t>
                  </w:r>
                </w:p>
              </w:tc>
              <w:tc>
                <w:tcPr>
                  <w:tcW w:w="3482" w:type="dxa"/>
                  <w:vMerge w:val="continue"/>
                  <w:noWrap w:val="0"/>
                  <w:vAlign w:val="center"/>
                </w:tcPr>
                <w:p>
                  <w:pPr>
                    <w:jc w:val="center"/>
                    <w:rPr>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903" w:hRule="atLeast"/>
              </w:trPr>
              <w:tc>
                <w:tcPr>
                  <w:tcW w:w="598" w:type="dxa"/>
                  <w:vMerge w:val="continue"/>
                  <w:noWrap w:val="0"/>
                  <w:vAlign w:val="center"/>
                </w:tcPr>
                <w:p>
                  <w:pPr>
                    <w:tabs>
                      <w:tab w:val="left" w:pos="2160"/>
                    </w:tabs>
                    <w:jc w:val="center"/>
                    <w:rPr>
                      <w:sz w:val="21"/>
                      <w:szCs w:val="21"/>
                      <w:highlight w:val="green"/>
                    </w:rPr>
                  </w:pPr>
                </w:p>
              </w:tc>
              <w:tc>
                <w:tcPr>
                  <w:tcW w:w="1461" w:type="dxa"/>
                  <w:noWrap w:val="0"/>
                  <w:vAlign w:val="center"/>
                </w:tcPr>
                <w:p>
                  <w:pPr>
                    <w:spacing w:before="100" w:beforeAutospacing="1" w:after="100" w:afterAutospacing="1" w:line="240" w:lineRule="auto"/>
                    <w:jc w:val="center"/>
                    <w:rPr>
                      <w:rFonts w:hint="eastAsia"/>
                      <w:sz w:val="21"/>
                      <w:szCs w:val="21"/>
                    </w:rPr>
                  </w:pPr>
                  <w:r>
                    <w:rPr>
                      <w:rFonts w:hint="default" w:ascii="Times New Roman" w:hAnsi="Times New Roman" w:cs="Times New Roman"/>
                      <w:sz w:val="21"/>
                      <w:szCs w:val="21"/>
                      <w:lang w:val="en-US" w:eastAsia="zh-CN"/>
                    </w:rPr>
                    <w:t>注塑车间</w:t>
                  </w:r>
                  <w:r>
                    <w:rPr>
                      <w:rFonts w:hint="default" w:ascii="Times New Roman" w:hAnsi="Times New Roman" w:cs="Times New Roman"/>
                      <w:sz w:val="21"/>
                      <w:szCs w:val="21"/>
                      <w:lang w:val="zh-CN"/>
                    </w:rPr>
                    <w:t>缠绕管挤出</w:t>
                  </w:r>
                  <w:r>
                    <w:rPr>
                      <w:rFonts w:hint="default" w:ascii="Times New Roman" w:hAnsi="Times New Roman" w:cs="Times New Roman"/>
                      <w:sz w:val="21"/>
                      <w:szCs w:val="21"/>
                    </w:rPr>
                    <w:t>产生的</w:t>
                  </w:r>
                  <w:r>
                    <w:rPr>
                      <w:rFonts w:hint="eastAsia" w:ascii="Times New Roman" w:hAnsi="Times New Roman" w:cs="Times New Roman"/>
                      <w:sz w:val="21"/>
                      <w:szCs w:val="21"/>
                      <w:lang w:val="en-US" w:eastAsia="zh-CN"/>
                    </w:rPr>
                    <w:t>VOCs</w:t>
                  </w:r>
                </w:p>
              </w:tc>
              <w:tc>
                <w:tcPr>
                  <w:tcW w:w="2850" w:type="dxa"/>
                  <w:noWrap w:val="0"/>
                  <w:vAlign w:val="center"/>
                </w:tcPr>
                <w:p>
                  <w:pPr>
                    <w:jc w:val="center"/>
                    <w:rPr>
                      <w:sz w:val="21"/>
                      <w:szCs w:val="21"/>
                      <w:highlight w:val="green"/>
                    </w:rPr>
                  </w:pPr>
                  <w:r>
                    <w:rPr>
                      <w:rFonts w:hint="default" w:ascii="Times New Roman" w:hAnsi="Times New Roman" w:cs="Times New Roman"/>
                      <w:sz w:val="21"/>
                      <w:szCs w:val="21"/>
                      <w:lang w:val="zh-CN"/>
                    </w:rPr>
                    <w:t>经集气罩收集进入“活性炭箱”</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5m排气筒P</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排放，未收集的废气在车间周围无组织排放。</w:t>
                  </w:r>
                </w:p>
              </w:tc>
              <w:tc>
                <w:tcPr>
                  <w:tcW w:w="735" w:type="dxa"/>
                  <w:noWrap w:val="0"/>
                  <w:vAlign w:val="center"/>
                </w:tcPr>
                <w:p>
                  <w:pPr>
                    <w:tabs>
                      <w:tab w:val="left" w:pos="2160"/>
                    </w:tabs>
                    <w:jc w:val="center"/>
                    <w:rPr>
                      <w:rFonts w:hint="default" w:eastAsia="宋体"/>
                      <w:sz w:val="21"/>
                      <w:szCs w:val="21"/>
                      <w:lang w:val="en-US" w:eastAsia="zh-CN"/>
                    </w:rPr>
                  </w:pPr>
                  <w:r>
                    <w:rPr>
                      <w:rFonts w:hint="eastAsia"/>
                      <w:sz w:val="21"/>
                      <w:szCs w:val="21"/>
                      <w:lang w:val="en-US" w:eastAsia="zh-CN"/>
                    </w:rPr>
                    <w:t>8</w:t>
                  </w:r>
                </w:p>
              </w:tc>
              <w:tc>
                <w:tcPr>
                  <w:tcW w:w="3482" w:type="dxa"/>
                  <w:vMerge w:val="continue"/>
                  <w:noWrap w:val="0"/>
                  <w:vAlign w:val="center"/>
                </w:tcPr>
                <w:p>
                  <w:pPr>
                    <w:jc w:val="center"/>
                    <w:rPr>
                      <w:sz w:val="21"/>
                      <w:szCs w:val="21"/>
                      <w:highlight w:val="green"/>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903" w:hRule="atLeast"/>
              </w:trPr>
              <w:tc>
                <w:tcPr>
                  <w:tcW w:w="598" w:type="dxa"/>
                  <w:vMerge w:val="continue"/>
                  <w:noWrap w:val="0"/>
                  <w:vAlign w:val="center"/>
                </w:tcPr>
                <w:p>
                  <w:pPr>
                    <w:tabs>
                      <w:tab w:val="left" w:pos="2160"/>
                    </w:tabs>
                    <w:jc w:val="center"/>
                    <w:rPr>
                      <w:sz w:val="21"/>
                      <w:szCs w:val="21"/>
                      <w:highlight w:val="green"/>
                    </w:rPr>
                  </w:pPr>
                </w:p>
              </w:tc>
              <w:tc>
                <w:tcPr>
                  <w:tcW w:w="1461" w:type="dxa"/>
                  <w:noWrap w:val="0"/>
                  <w:vAlign w:val="center"/>
                </w:tcPr>
                <w:p>
                  <w:pPr>
                    <w:spacing w:before="100" w:beforeAutospacing="1" w:after="100" w:afterAutospacing="1"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A车间</w:t>
                  </w:r>
                  <w:r>
                    <w:rPr>
                      <w:rFonts w:hint="eastAsia" w:ascii="Times New Roman" w:hAnsi="Times New Roman" w:cs="Times New Roman"/>
                      <w:sz w:val="21"/>
                      <w:szCs w:val="21"/>
                      <w:lang w:val="en-US" w:eastAsia="zh-CN"/>
                    </w:rPr>
                    <w:t>造粒生产线破碎产生的颗粒物</w:t>
                  </w:r>
                </w:p>
              </w:tc>
              <w:tc>
                <w:tcPr>
                  <w:tcW w:w="2850" w:type="dxa"/>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经集气罩收集进入</w:t>
                  </w:r>
                  <w:r>
                    <w:rPr>
                      <w:rFonts w:hint="eastAsia" w:ascii="Times New Roman" w:hAnsi="Times New Roman" w:cs="Times New Roman"/>
                      <w:sz w:val="21"/>
                      <w:szCs w:val="21"/>
                      <w:lang w:val="zh-CN"/>
                    </w:rPr>
                    <w:t>布袋除尘器</w:t>
                  </w:r>
                  <w:r>
                    <w:rPr>
                      <w:rFonts w:hint="default" w:ascii="Times New Roman" w:hAnsi="Times New Roman" w:cs="Times New Roman"/>
                      <w:sz w:val="21"/>
                      <w:szCs w:val="21"/>
                      <w:lang w:val="zh-CN"/>
                    </w:rPr>
                    <w: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5m排气筒P</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排放，未收集的废气在车间周围无组织排放。</w:t>
                  </w:r>
                </w:p>
              </w:tc>
              <w:tc>
                <w:tcPr>
                  <w:tcW w:w="735" w:type="dxa"/>
                  <w:noWrap w:val="0"/>
                  <w:vAlign w:val="center"/>
                </w:tcPr>
                <w:p>
                  <w:pPr>
                    <w:tabs>
                      <w:tab w:val="left" w:pos="2160"/>
                    </w:tabs>
                    <w:jc w:val="center"/>
                    <w:rPr>
                      <w:rFonts w:hint="default"/>
                      <w:sz w:val="21"/>
                      <w:szCs w:val="21"/>
                      <w:lang w:val="en-US" w:eastAsia="zh-CN"/>
                    </w:rPr>
                  </w:pPr>
                  <w:r>
                    <w:rPr>
                      <w:rFonts w:hint="eastAsia"/>
                      <w:sz w:val="21"/>
                      <w:szCs w:val="21"/>
                      <w:lang w:val="en-US" w:eastAsia="zh-CN"/>
                    </w:rPr>
                    <w:t>6</w:t>
                  </w:r>
                </w:p>
              </w:tc>
              <w:tc>
                <w:tcPr>
                  <w:tcW w:w="3482" w:type="dxa"/>
                  <w:vMerge w:val="continue"/>
                  <w:noWrap w:val="0"/>
                  <w:vAlign w:val="center"/>
                </w:tcPr>
                <w:p>
                  <w:pPr>
                    <w:jc w:val="center"/>
                    <w:rPr>
                      <w:sz w:val="21"/>
                      <w:szCs w:val="21"/>
                      <w:highlight w:val="green"/>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903" w:hRule="atLeast"/>
              </w:trPr>
              <w:tc>
                <w:tcPr>
                  <w:tcW w:w="598" w:type="dxa"/>
                  <w:vMerge w:val="continue"/>
                  <w:noWrap w:val="0"/>
                  <w:vAlign w:val="center"/>
                </w:tcPr>
                <w:p>
                  <w:pPr>
                    <w:tabs>
                      <w:tab w:val="left" w:pos="2160"/>
                    </w:tabs>
                    <w:jc w:val="center"/>
                    <w:rPr>
                      <w:sz w:val="21"/>
                      <w:szCs w:val="21"/>
                      <w:highlight w:val="green"/>
                    </w:rPr>
                  </w:pPr>
                </w:p>
              </w:tc>
              <w:tc>
                <w:tcPr>
                  <w:tcW w:w="1461" w:type="dxa"/>
                  <w:noWrap w:val="0"/>
                  <w:vAlign w:val="center"/>
                </w:tcPr>
                <w:p>
                  <w:pPr>
                    <w:spacing w:before="100" w:beforeAutospacing="1" w:after="100" w:afterAutospacing="1"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A车间</w:t>
                  </w:r>
                  <w:r>
                    <w:rPr>
                      <w:rFonts w:hint="eastAsia" w:ascii="Times New Roman" w:hAnsi="Times New Roman" w:cs="Times New Roman"/>
                      <w:sz w:val="21"/>
                      <w:szCs w:val="21"/>
                      <w:lang w:val="en-US" w:eastAsia="zh-CN"/>
                    </w:rPr>
                    <w:t>造粒生产线熔融、挤出、拉丝产生的VOCs</w:t>
                  </w:r>
                </w:p>
              </w:tc>
              <w:tc>
                <w:tcPr>
                  <w:tcW w:w="2850" w:type="dxa"/>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经集气罩收集进入“活性炭箱”</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5m排气筒P</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排放，未收集的废气在车间周围无组织排放。</w:t>
                  </w:r>
                </w:p>
              </w:tc>
              <w:tc>
                <w:tcPr>
                  <w:tcW w:w="735" w:type="dxa"/>
                  <w:noWrap w:val="0"/>
                  <w:vAlign w:val="center"/>
                </w:tcPr>
                <w:p>
                  <w:pPr>
                    <w:tabs>
                      <w:tab w:val="left" w:pos="2160"/>
                    </w:tabs>
                    <w:jc w:val="center"/>
                    <w:rPr>
                      <w:rFonts w:hint="default"/>
                      <w:sz w:val="21"/>
                      <w:szCs w:val="21"/>
                      <w:lang w:val="en-US" w:eastAsia="zh-CN"/>
                    </w:rPr>
                  </w:pPr>
                  <w:r>
                    <w:rPr>
                      <w:rFonts w:hint="eastAsia"/>
                      <w:sz w:val="21"/>
                      <w:szCs w:val="21"/>
                      <w:lang w:val="en-US" w:eastAsia="zh-CN"/>
                    </w:rPr>
                    <w:t>6</w:t>
                  </w:r>
                </w:p>
              </w:tc>
              <w:tc>
                <w:tcPr>
                  <w:tcW w:w="3482" w:type="dxa"/>
                  <w:vMerge w:val="continue"/>
                  <w:noWrap w:val="0"/>
                  <w:vAlign w:val="center"/>
                </w:tcPr>
                <w:p>
                  <w:pPr>
                    <w:jc w:val="center"/>
                    <w:rPr>
                      <w:sz w:val="21"/>
                      <w:szCs w:val="21"/>
                      <w:highlight w:val="green"/>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90" w:hRule="atLeast"/>
              </w:trPr>
              <w:tc>
                <w:tcPr>
                  <w:tcW w:w="598" w:type="dxa"/>
                  <w:noWrap w:val="0"/>
                  <w:vAlign w:val="center"/>
                </w:tcPr>
                <w:p>
                  <w:pPr>
                    <w:pStyle w:val="11"/>
                    <w:jc w:val="center"/>
                    <w:rPr>
                      <w:sz w:val="21"/>
                      <w:szCs w:val="21"/>
                    </w:rPr>
                  </w:pPr>
                  <w:r>
                    <w:rPr>
                      <w:sz w:val="21"/>
                      <w:szCs w:val="21"/>
                    </w:rPr>
                    <w:t>废水</w:t>
                  </w:r>
                </w:p>
              </w:tc>
              <w:tc>
                <w:tcPr>
                  <w:tcW w:w="1461" w:type="dxa"/>
                  <w:noWrap w:val="0"/>
                  <w:vAlign w:val="center"/>
                </w:tcPr>
                <w:p>
                  <w:pPr>
                    <w:spacing w:before="100" w:beforeAutospacing="1" w:after="100" w:afterAutospacing="1"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冷却循环水</w:t>
                  </w:r>
                </w:p>
              </w:tc>
              <w:tc>
                <w:tcPr>
                  <w:tcW w:w="2850" w:type="dxa"/>
                  <w:noWrap w:val="0"/>
                  <w:vAlign w:val="center"/>
                </w:tcPr>
                <w:p>
                  <w:pPr>
                    <w:spacing w:before="100" w:beforeAutospacing="1" w:after="100" w:afterAutospacing="1"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循环水系统</w:t>
                  </w:r>
                </w:p>
              </w:tc>
              <w:tc>
                <w:tcPr>
                  <w:tcW w:w="735" w:type="dxa"/>
                  <w:noWrap w:val="0"/>
                  <w:vAlign w:val="center"/>
                </w:tcPr>
                <w:p>
                  <w:pPr>
                    <w:pStyle w:val="11"/>
                    <w:jc w:val="center"/>
                    <w:rPr>
                      <w:rFonts w:hint="eastAsia" w:eastAsia="宋体"/>
                      <w:sz w:val="21"/>
                      <w:szCs w:val="21"/>
                      <w:lang w:eastAsia="zh-CN"/>
                    </w:rPr>
                  </w:pPr>
                  <w:r>
                    <w:rPr>
                      <w:rFonts w:hint="eastAsia"/>
                      <w:sz w:val="21"/>
                      <w:szCs w:val="21"/>
                      <w:lang w:val="en-US" w:eastAsia="zh-CN"/>
                    </w:rPr>
                    <w:t>4</w:t>
                  </w:r>
                </w:p>
              </w:tc>
              <w:tc>
                <w:tcPr>
                  <w:tcW w:w="3482" w:type="dxa"/>
                  <w:noWrap w:val="0"/>
                  <w:vAlign w:val="center"/>
                </w:tcPr>
                <w:p>
                  <w:pPr>
                    <w:jc w:val="center"/>
                    <w:rPr>
                      <w:sz w:val="21"/>
                      <w:szCs w:val="21"/>
                    </w:rPr>
                  </w:pPr>
                  <w:r>
                    <w:rPr>
                      <w:sz w:val="21"/>
                      <w:szCs w:val="21"/>
                    </w:rPr>
                    <w:t>不外排</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67" w:hRule="atLeast"/>
              </w:trPr>
              <w:tc>
                <w:tcPr>
                  <w:tcW w:w="598" w:type="dxa"/>
                  <w:vMerge w:val="restart"/>
                  <w:noWrap w:val="0"/>
                  <w:vAlign w:val="center"/>
                </w:tcPr>
                <w:p>
                  <w:pPr>
                    <w:pStyle w:val="11"/>
                    <w:spacing w:after="0"/>
                    <w:jc w:val="center"/>
                    <w:rPr>
                      <w:sz w:val="21"/>
                      <w:szCs w:val="21"/>
                    </w:rPr>
                  </w:pPr>
                  <w:r>
                    <w:rPr>
                      <w:sz w:val="21"/>
                      <w:szCs w:val="21"/>
                    </w:rPr>
                    <w:t>固</w:t>
                  </w:r>
                </w:p>
                <w:p>
                  <w:pPr>
                    <w:pStyle w:val="11"/>
                    <w:spacing w:after="0"/>
                    <w:jc w:val="center"/>
                    <w:rPr>
                      <w:sz w:val="21"/>
                      <w:szCs w:val="21"/>
                    </w:rPr>
                  </w:pPr>
                  <w:r>
                    <w:rPr>
                      <w:sz w:val="21"/>
                      <w:szCs w:val="21"/>
                    </w:rPr>
                    <w:t>体</w:t>
                  </w:r>
                </w:p>
                <w:p>
                  <w:pPr>
                    <w:pStyle w:val="11"/>
                    <w:spacing w:after="0"/>
                    <w:jc w:val="center"/>
                    <w:rPr>
                      <w:sz w:val="21"/>
                      <w:szCs w:val="21"/>
                    </w:rPr>
                  </w:pPr>
                  <w:r>
                    <w:rPr>
                      <w:sz w:val="21"/>
                      <w:szCs w:val="21"/>
                    </w:rPr>
                    <w:t>废</w:t>
                  </w:r>
                </w:p>
                <w:p>
                  <w:pPr>
                    <w:pStyle w:val="11"/>
                    <w:spacing w:after="0"/>
                    <w:jc w:val="center"/>
                    <w:rPr>
                      <w:sz w:val="21"/>
                      <w:szCs w:val="21"/>
                    </w:rPr>
                  </w:pPr>
                  <w:r>
                    <w:rPr>
                      <w:sz w:val="21"/>
                      <w:szCs w:val="21"/>
                    </w:rPr>
                    <w:t>物</w:t>
                  </w:r>
                </w:p>
              </w:tc>
              <w:tc>
                <w:tcPr>
                  <w:tcW w:w="1461" w:type="dxa"/>
                  <w:noWrap w:val="0"/>
                  <w:vAlign w:val="center"/>
                </w:tcPr>
                <w:p>
                  <w:pPr>
                    <w:spacing w:before="100" w:beforeAutospacing="1" w:after="100" w:afterAutospacing="1"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废下脚料</w:t>
                  </w:r>
                </w:p>
              </w:tc>
              <w:tc>
                <w:tcPr>
                  <w:tcW w:w="2850" w:type="dxa"/>
                  <w:vMerge w:val="restart"/>
                  <w:noWrap w:val="0"/>
                  <w:vAlign w:val="center"/>
                </w:tcPr>
                <w:p>
                  <w:pPr>
                    <w:spacing w:before="100" w:beforeAutospacing="1" w:after="100" w:afterAutospacing="1"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收集后回用于造粒生产线</w:t>
                  </w:r>
                </w:p>
              </w:tc>
              <w:tc>
                <w:tcPr>
                  <w:tcW w:w="735" w:type="dxa"/>
                  <w:vMerge w:val="restart"/>
                  <w:noWrap w:val="0"/>
                  <w:vAlign w:val="center"/>
                </w:tcPr>
                <w:p>
                  <w:pPr>
                    <w:tabs>
                      <w:tab w:val="left" w:pos="2160"/>
                    </w:tabs>
                    <w:jc w:val="center"/>
                    <w:rPr>
                      <w:rFonts w:hint="eastAsia" w:eastAsia="宋体"/>
                      <w:sz w:val="21"/>
                      <w:szCs w:val="21"/>
                      <w:lang w:val="en-US" w:eastAsia="zh-CN"/>
                    </w:rPr>
                  </w:pPr>
                  <w:r>
                    <w:rPr>
                      <w:rFonts w:hint="eastAsia"/>
                      <w:sz w:val="21"/>
                      <w:szCs w:val="21"/>
                      <w:lang w:val="en-US" w:eastAsia="zh-CN"/>
                    </w:rPr>
                    <w:t>\</w:t>
                  </w:r>
                </w:p>
              </w:tc>
              <w:tc>
                <w:tcPr>
                  <w:tcW w:w="3482" w:type="dxa"/>
                  <w:vMerge w:val="restart"/>
                  <w:noWrap w:val="0"/>
                  <w:vAlign w:val="center"/>
                </w:tcPr>
                <w:p>
                  <w:pPr>
                    <w:spacing w:before="100" w:beforeAutospacing="1" w:after="100" w:afterAutospacing="1"/>
                    <w:jc w:val="center"/>
                    <w:rPr>
                      <w:sz w:val="21"/>
                      <w:szCs w:val="21"/>
                    </w:rPr>
                  </w:pPr>
                  <w:r>
                    <w:rPr>
                      <w:sz w:val="21"/>
                      <w:szCs w:val="21"/>
                    </w:rPr>
                    <w:t>一般固废满足《一般工业固体废物贮存、处置场污染控制标准》（GB18599-2001）及修改单要求。</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90" w:hRule="atLeast"/>
              </w:trPr>
              <w:tc>
                <w:tcPr>
                  <w:tcW w:w="598" w:type="dxa"/>
                  <w:vMerge w:val="continue"/>
                  <w:noWrap w:val="0"/>
                  <w:vAlign w:val="center"/>
                </w:tcPr>
                <w:p>
                  <w:pPr>
                    <w:pStyle w:val="11"/>
                    <w:spacing w:after="0"/>
                    <w:jc w:val="center"/>
                    <w:rPr>
                      <w:sz w:val="21"/>
                      <w:szCs w:val="21"/>
                    </w:rPr>
                  </w:pPr>
                </w:p>
              </w:tc>
              <w:tc>
                <w:tcPr>
                  <w:tcW w:w="1461" w:type="dxa"/>
                  <w:noWrap w:val="0"/>
                  <w:vAlign w:val="center"/>
                </w:tcPr>
                <w:p>
                  <w:pPr>
                    <w:spacing w:before="100" w:beforeAutospacing="1" w:after="100" w:afterAutospacing="1"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不合格产品</w:t>
                  </w:r>
                </w:p>
              </w:tc>
              <w:tc>
                <w:tcPr>
                  <w:tcW w:w="2850" w:type="dxa"/>
                  <w:vMerge w:val="continue"/>
                  <w:noWrap w:val="0"/>
                  <w:vAlign w:val="center"/>
                </w:tcPr>
                <w:p>
                  <w:pPr>
                    <w:spacing w:before="100" w:beforeAutospacing="1" w:after="100" w:afterAutospacing="1" w:line="240" w:lineRule="auto"/>
                    <w:jc w:val="center"/>
                    <w:rPr>
                      <w:rFonts w:hint="eastAsia" w:ascii="Times New Roman" w:hAnsi="Times New Roman" w:cs="Times New Roman"/>
                      <w:sz w:val="21"/>
                      <w:szCs w:val="21"/>
                      <w:lang w:val="en-US" w:eastAsia="zh-CN"/>
                    </w:rPr>
                  </w:pPr>
                </w:p>
              </w:tc>
              <w:tc>
                <w:tcPr>
                  <w:tcW w:w="735" w:type="dxa"/>
                  <w:vMerge w:val="continue"/>
                  <w:noWrap w:val="0"/>
                  <w:vAlign w:val="center"/>
                </w:tcPr>
                <w:p>
                  <w:pPr>
                    <w:tabs>
                      <w:tab w:val="left" w:pos="2160"/>
                    </w:tabs>
                    <w:jc w:val="center"/>
                    <w:rPr>
                      <w:sz w:val="21"/>
                      <w:szCs w:val="21"/>
                    </w:rPr>
                  </w:pPr>
                </w:p>
              </w:tc>
              <w:tc>
                <w:tcPr>
                  <w:tcW w:w="3482" w:type="dxa"/>
                  <w:vMerge w:val="continue"/>
                  <w:noWrap w:val="0"/>
                  <w:vAlign w:val="center"/>
                </w:tcPr>
                <w:p>
                  <w:pPr>
                    <w:spacing w:before="100" w:beforeAutospacing="1" w:after="100" w:afterAutospacing="1"/>
                    <w:jc w:val="center"/>
                    <w:rPr>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90" w:hRule="atLeast"/>
              </w:trPr>
              <w:tc>
                <w:tcPr>
                  <w:tcW w:w="598" w:type="dxa"/>
                  <w:vMerge w:val="continue"/>
                  <w:noWrap w:val="0"/>
                  <w:vAlign w:val="center"/>
                </w:tcPr>
                <w:p>
                  <w:pPr>
                    <w:pStyle w:val="11"/>
                    <w:spacing w:after="0"/>
                    <w:jc w:val="center"/>
                    <w:rPr>
                      <w:sz w:val="21"/>
                      <w:szCs w:val="21"/>
                    </w:rPr>
                  </w:pPr>
                </w:p>
              </w:tc>
              <w:tc>
                <w:tcPr>
                  <w:tcW w:w="1461" w:type="dxa"/>
                  <w:noWrap w:val="0"/>
                  <w:vAlign w:val="center"/>
                </w:tcPr>
                <w:p>
                  <w:pPr>
                    <w:spacing w:before="100" w:beforeAutospacing="1" w:after="100" w:afterAutospacing="1"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布袋收尘</w:t>
                  </w:r>
                </w:p>
              </w:tc>
              <w:tc>
                <w:tcPr>
                  <w:tcW w:w="2850" w:type="dxa"/>
                  <w:vMerge w:val="continue"/>
                  <w:noWrap w:val="0"/>
                  <w:vAlign w:val="center"/>
                </w:tcPr>
                <w:p>
                  <w:pPr>
                    <w:spacing w:before="100" w:beforeAutospacing="1" w:after="100" w:afterAutospacing="1" w:line="240" w:lineRule="auto"/>
                    <w:jc w:val="center"/>
                    <w:rPr>
                      <w:rFonts w:hint="eastAsia" w:ascii="Times New Roman" w:hAnsi="Times New Roman" w:cs="Times New Roman"/>
                      <w:sz w:val="21"/>
                      <w:szCs w:val="21"/>
                      <w:lang w:val="en-US" w:eastAsia="zh-CN"/>
                    </w:rPr>
                  </w:pPr>
                </w:p>
              </w:tc>
              <w:tc>
                <w:tcPr>
                  <w:tcW w:w="735" w:type="dxa"/>
                  <w:vMerge w:val="continue"/>
                  <w:noWrap w:val="0"/>
                  <w:vAlign w:val="center"/>
                </w:tcPr>
                <w:p>
                  <w:pPr>
                    <w:tabs>
                      <w:tab w:val="left" w:pos="2160"/>
                    </w:tabs>
                    <w:jc w:val="center"/>
                    <w:rPr>
                      <w:sz w:val="21"/>
                      <w:szCs w:val="21"/>
                    </w:rPr>
                  </w:pPr>
                </w:p>
              </w:tc>
              <w:tc>
                <w:tcPr>
                  <w:tcW w:w="3482" w:type="dxa"/>
                  <w:vMerge w:val="continue"/>
                  <w:noWrap w:val="0"/>
                  <w:vAlign w:val="center"/>
                </w:tcPr>
                <w:p>
                  <w:pPr>
                    <w:spacing w:before="100" w:beforeAutospacing="1" w:after="100" w:afterAutospacing="1"/>
                    <w:jc w:val="center"/>
                    <w:rPr>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90" w:hRule="atLeast"/>
              </w:trPr>
              <w:tc>
                <w:tcPr>
                  <w:tcW w:w="598" w:type="dxa"/>
                  <w:vMerge w:val="continue"/>
                  <w:noWrap w:val="0"/>
                  <w:vAlign w:val="center"/>
                </w:tcPr>
                <w:p>
                  <w:pPr>
                    <w:pStyle w:val="11"/>
                    <w:spacing w:after="0"/>
                    <w:jc w:val="center"/>
                    <w:rPr>
                      <w:sz w:val="21"/>
                      <w:szCs w:val="21"/>
                    </w:rPr>
                  </w:pPr>
                </w:p>
              </w:tc>
              <w:tc>
                <w:tcPr>
                  <w:tcW w:w="1461" w:type="dxa"/>
                  <w:noWrap w:val="0"/>
                  <w:vAlign w:val="center"/>
                </w:tcPr>
                <w:p>
                  <w:pPr>
                    <w:spacing w:before="100" w:beforeAutospacing="1" w:after="100" w:afterAutospacing="1"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废包装袋</w:t>
                  </w:r>
                </w:p>
              </w:tc>
              <w:tc>
                <w:tcPr>
                  <w:tcW w:w="2850" w:type="dxa"/>
                  <w:noWrap w:val="0"/>
                  <w:vAlign w:val="center"/>
                </w:tcPr>
                <w:p>
                  <w:pPr>
                    <w:spacing w:before="100" w:beforeAutospacing="1" w:after="100" w:afterAutospacing="1"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收集后外售综合利用</w:t>
                  </w:r>
                </w:p>
              </w:tc>
              <w:tc>
                <w:tcPr>
                  <w:tcW w:w="735" w:type="dxa"/>
                  <w:vMerge w:val="continue"/>
                  <w:noWrap w:val="0"/>
                  <w:vAlign w:val="center"/>
                </w:tcPr>
                <w:p>
                  <w:pPr>
                    <w:tabs>
                      <w:tab w:val="left" w:pos="2160"/>
                    </w:tabs>
                    <w:jc w:val="center"/>
                    <w:rPr>
                      <w:sz w:val="21"/>
                      <w:szCs w:val="21"/>
                    </w:rPr>
                  </w:pPr>
                </w:p>
              </w:tc>
              <w:tc>
                <w:tcPr>
                  <w:tcW w:w="3482" w:type="dxa"/>
                  <w:vMerge w:val="continue"/>
                  <w:noWrap w:val="0"/>
                  <w:vAlign w:val="center"/>
                </w:tcPr>
                <w:p>
                  <w:pPr>
                    <w:spacing w:before="100" w:beforeAutospacing="1" w:after="100" w:afterAutospacing="1"/>
                    <w:jc w:val="center"/>
                    <w:rPr>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126" w:hRule="atLeast"/>
              </w:trPr>
              <w:tc>
                <w:tcPr>
                  <w:tcW w:w="598" w:type="dxa"/>
                  <w:vMerge w:val="continue"/>
                  <w:noWrap w:val="0"/>
                  <w:vAlign w:val="center"/>
                </w:tcPr>
                <w:p>
                  <w:pPr>
                    <w:jc w:val="center"/>
                  </w:pPr>
                </w:p>
              </w:tc>
              <w:tc>
                <w:tcPr>
                  <w:tcW w:w="1461" w:type="dxa"/>
                  <w:noWrap w:val="0"/>
                  <w:vAlign w:val="center"/>
                </w:tcPr>
                <w:p>
                  <w:pPr>
                    <w:spacing w:before="100" w:beforeAutospacing="1" w:after="100" w:afterAutospacing="1"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废活性炭</w:t>
                  </w:r>
                </w:p>
              </w:tc>
              <w:tc>
                <w:tcPr>
                  <w:tcW w:w="2850" w:type="dxa"/>
                  <w:noWrap w:val="0"/>
                  <w:vAlign w:val="center"/>
                </w:tcPr>
                <w:p>
                  <w:pPr>
                    <w:spacing w:before="100" w:beforeAutospacing="1" w:after="100" w:afterAutospacing="1"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委托有资质单位处置</w:t>
                  </w:r>
                </w:p>
              </w:tc>
              <w:tc>
                <w:tcPr>
                  <w:tcW w:w="735" w:type="dxa"/>
                  <w:noWrap w:val="0"/>
                  <w:vAlign w:val="center"/>
                </w:tcPr>
                <w:p>
                  <w:pPr>
                    <w:tabs>
                      <w:tab w:val="left" w:pos="2160"/>
                    </w:tabs>
                    <w:jc w:val="center"/>
                    <w:rPr>
                      <w:rFonts w:hint="eastAsia" w:eastAsia="宋体"/>
                      <w:sz w:val="21"/>
                      <w:szCs w:val="21"/>
                      <w:lang w:eastAsia="zh-CN"/>
                    </w:rPr>
                  </w:pPr>
                  <w:r>
                    <w:rPr>
                      <w:rFonts w:hint="eastAsia"/>
                      <w:sz w:val="21"/>
                      <w:szCs w:val="21"/>
                      <w:lang w:val="en-US" w:eastAsia="zh-CN"/>
                    </w:rPr>
                    <w:t>5</w:t>
                  </w:r>
                </w:p>
              </w:tc>
              <w:tc>
                <w:tcPr>
                  <w:tcW w:w="3482" w:type="dxa"/>
                  <w:noWrap w:val="0"/>
                  <w:vAlign w:val="center"/>
                </w:tcPr>
                <w:p>
                  <w:pPr>
                    <w:jc w:val="center"/>
                    <w:rPr>
                      <w:rFonts w:hint="eastAsia" w:eastAsia="宋体"/>
                      <w:sz w:val="21"/>
                      <w:szCs w:val="21"/>
                      <w:lang w:eastAsia="zh-CN"/>
                    </w:rPr>
                  </w:pPr>
                  <w:r>
                    <w:rPr>
                      <w:sz w:val="21"/>
                      <w:szCs w:val="21"/>
                    </w:rPr>
                    <w:t>危险废物执行《危险废物贮存污染控制标准要求》（GB18597-2001及修订单标准要求）</w:t>
                  </w:r>
                  <w:r>
                    <w:rPr>
                      <w:rFonts w:hint="eastAsia"/>
                      <w:sz w:val="21"/>
                      <w:szCs w:val="21"/>
                      <w:lang w:eastAsia="zh-CN"/>
                    </w:rPr>
                    <w:t>。</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340" w:hRule="atLeast"/>
              </w:trPr>
              <w:tc>
                <w:tcPr>
                  <w:tcW w:w="598" w:type="dxa"/>
                  <w:noWrap w:val="0"/>
                  <w:vAlign w:val="center"/>
                </w:tcPr>
                <w:p>
                  <w:pPr>
                    <w:pStyle w:val="11"/>
                    <w:spacing w:after="0"/>
                    <w:jc w:val="center"/>
                    <w:rPr>
                      <w:sz w:val="21"/>
                      <w:szCs w:val="21"/>
                    </w:rPr>
                  </w:pPr>
                  <w:r>
                    <w:rPr>
                      <w:sz w:val="21"/>
                      <w:szCs w:val="21"/>
                    </w:rPr>
                    <w:t>噪声</w:t>
                  </w:r>
                </w:p>
              </w:tc>
              <w:tc>
                <w:tcPr>
                  <w:tcW w:w="1461" w:type="dxa"/>
                  <w:noWrap w:val="0"/>
                  <w:vAlign w:val="center"/>
                </w:tcPr>
                <w:p>
                  <w:pPr>
                    <w:spacing w:before="100" w:beforeAutospacing="1" w:after="100" w:afterAutospacing="1"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生产加工等设备产生的噪声</w:t>
                  </w:r>
                </w:p>
              </w:tc>
              <w:tc>
                <w:tcPr>
                  <w:tcW w:w="2850" w:type="dxa"/>
                  <w:noWrap w:val="0"/>
                  <w:vAlign w:val="center"/>
                </w:tcPr>
                <w:p>
                  <w:pPr>
                    <w:spacing w:before="100" w:beforeAutospacing="1" w:after="100" w:afterAutospacing="1"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门窗常闭，墙体隔声等措施</w:t>
                  </w:r>
                </w:p>
              </w:tc>
              <w:tc>
                <w:tcPr>
                  <w:tcW w:w="735" w:type="dxa"/>
                  <w:noWrap w:val="0"/>
                  <w:vAlign w:val="center"/>
                </w:tcPr>
                <w:p>
                  <w:pPr>
                    <w:tabs>
                      <w:tab w:val="left" w:pos="2160"/>
                    </w:tabs>
                    <w:jc w:val="center"/>
                    <w:rPr>
                      <w:rFonts w:hint="eastAsia" w:eastAsia="宋体"/>
                      <w:sz w:val="21"/>
                      <w:szCs w:val="21"/>
                      <w:lang w:val="en-US" w:eastAsia="zh-CN"/>
                    </w:rPr>
                  </w:pPr>
                  <w:r>
                    <w:rPr>
                      <w:rFonts w:hint="eastAsia"/>
                      <w:sz w:val="21"/>
                      <w:szCs w:val="21"/>
                      <w:lang w:val="en-US" w:eastAsia="zh-CN"/>
                    </w:rPr>
                    <w:t>5</w:t>
                  </w:r>
                </w:p>
              </w:tc>
              <w:tc>
                <w:tcPr>
                  <w:tcW w:w="3482" w:type="dxa"/>
                  <w:noWrap w:val="0"/>
                  <w:vAlign w:val="center"/>
                </w:tcPr>
                <w:p>
                  <w:pPr>
                    <w:pStyle w:val="53"/>
                    <w:tabs>
                      <w:tab w:val="left" w:pos="2160"/>
                    </w:tabs>
                    <w:spacing w:line="240" w:lineRule="auto"/>
                    <w:rPr>
                      <w:sz w:val="21"/>
                      <w:szCs w:val="21"/>
                    </w:rPr>
                  </w:pPr>
                  <w:r>
                    <w:rPr>
                      <w:sz w:val="21"/>
                      <w:szCs w:val="21"/>
                    </w:rPr>
                    <w:t>厂界噪声能达到《工业企业厂界环境噪声排放标准》（GB12348-2008）中规定的2类标准限值。</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rPr>
                <w:trHeight w:val="340" w:hRule="atLeast"/>
              </w:trPr>
              <w:tc>
                <w:tcPr>
                  <w:tcW w:w="598" w:type="dxa"/>
                  <w:noWrap w:val="0"/>
                  <w:vAlign w:val="center"/>
                </w:tcPr>
                <w:p>
                  <w:pPr>
                    <w:tabs>
                      <w:tab w:val="left" w:pos="2160"/>
                    </w:tabs>
                    <w:ind w:firstLine="420"/>
                    <w:jc w:val="center"/>
                  </w:pPr>
                </w:p>
              </w:tc>
              <w:tc>
                <w:tcPr>
                  <w:tcW w:w="4311" w:type="dxa"/>
                  <w:gridSpan w:val="2"/>
                  <w:noWrap w:val="0"/>
                  <w:vAlign w:val="center"/>
                </w:tcPr>
                <w:p>
                  <w:pPr>
                    <w:tabs>
                      <w:tab w:val="left" w:pos="2160"/>
                    </w:tabs>
                    <w:ind w:firstLine="420"/>
                    <w:jc w:val="center"/>
                    <w:rPr>
                      <w:sz w:val="21"/>
                      <w:szCs w:val="21"/>
                    </w:rPr>
                  </w:pPr>
                  <w:r>
                    <w:rPr>
                      <w:sz w:val="21"/>
                      <w:szCs w:val="21"/>
                    </w:rPr>
                    <w:t>合计</w:t>
                  </w:r>
                </w:p>
              </w:tc>
              <w:tc>
                <w:tcPr>
                  <w:tcW w:w="735" w:type="dxa"/>
                  <w:noWrap w:val="0"/>
                  <w:vAlign w:val="center"/>
                </w:tcPr>
                <w:p>
                  <w:pPr>
                    <w:tabs>
                      <w:tab w:val="left" w:pos="2160"/>
                    </w:tabs>
                    <w:jc w:val="center"/>
                    <w:rPr>
                      <w:rFonts w:hint="default" w:eastAsia="宋体"/>
                      <w:sz w:val="21"/>
                      <w:szCs w:val="21"/>
                      <w:lang w:val="en-US" w:eastAsia="zh-CN"/>
                    </w:rPr>
                  </w:pPr>
                  <w:r>
                    <w:rPr>
                      <w:rFonts w:hint="eastAsia"/>
                      <w:sz w:val="21"/>
                      <w:szCs w:val="21"/>
                      <w:lang w:val="en-US" w:eastAsia="zh-CN"/>
                    </w:rPr>
                    <w:t>50</w:t>
                  </w:r>
                </w:p>
              </w:tc>
              <w:tc>
                <w:tcPr>
                  <w:tcW w:w="3482" w:type="dxa"/>
                  <w:noWrap w:val="0"/>
                  <w:vAlign w:val="center"/>
                </w:tcPr>
                <w:p>
                  <w:pPr>
                    <w:pStyle w:val="76"/>
                    <w:tabs>
                      <w:tab w:val="left" w:pos="2160"/>
                    </w:tabs>
                    <w:spacing w:line="240" w:lineRule="auto"/>
                    <w:rPr>
                      <w:rFonts w:eastAsia="宋体"/>
                      <w:sz w:val="21"/>
                      <w:szCs w:val="21"/>
                    </w:rPr>
                  </w:pPr>
                </w:p>
              </w:tc>
            </w:tr>
          </w:tbl>
          <w:p>
            <w:pPr>
              <w:pStyle w:val="56"/>
              <w:spacing w:line="360" w:lineRule="auto"/>
              <w:ind w:firstLine="480" w:firstLineChars="200"/>
              <w:contextualSpacing/>
              <w:rPr>
                <w:rFonts w:hint="eastAsia"/>
                <w:szCs w:val="24"/>
              </w:rPr>
            </w:pPr>
            <w:r>
              <w:rPr>
                <w:rFonts w:hint="eastAsia"/>
                <w:szCs w:val="24"/>
              </w:rPr>
              <w:t>8、环评总结论</w:t>
            </w:r>
          </w:p>
          <w:p>
            <w:pPr>
              <w:pStyle w:val="56"/>
              <w:spacing w:line="360" w:lineRule="auto"/>
              <w:ind w:firstLine="480" w:firstLineChars="200"/>
              <w:contextualSpacing/>
              <w:rPr>
                <w:rFonts w:hint="eastAsia"/>
                <w:szCs w:val="24"/>
              </w:rPr>
            </w:pPr>
            <w:r>
              <w:rPr>
                <w:rFonts w:hint="eastAsia"/>
                <w:szCs w:val="24"/>
              </w:rPr>
              <w:t>综上所述，该项目符合国家产业政策要求，项目选址合理，采取的污染防治措施有效可行，可使各类污染物达标排放，项目的环境风险较小，风险防范措施有效，项目风险程度可以接受。从环境保护角度分析，本项目的建设是可行的。</w:t>
            </w:r>
          </w:p>
          <w:p>
            <w:pPr>
              <w:pStyle w:val="56"/>
              <w:spacing w:line="360" w:lineRule="auto"/>
              <w:ind w:firstLineChars="200"/>
              <w:contextualSpacing/>
              <w:rPr>
                <w:rFonts w:hint="eastAsia"/>
                <w:b w:val="0"/>
                <w:bCs w:val="0"/>
                <w:szCs w:val="24"/>
              </w:rPr>
            </w:pPr>
            <w:r>
              <w:rPr>
                <w:rFonts w:hint="eastAsia"/>
                <w:b w:val="0"/>
                <w:bCs w:val="0"/>
                <w:szCs w:val="24"/>
                <w:lang w:val="en-US" w:eastAsia="zh-CN"/>
              </w:rPr>
              <w:t>9</w:t>
            </w:r>
            <w:r>
              <w:rPr>
                <w:rFonts w:hint="eastAsia"/>
                <w:b w:val="0"/>
                <w:bCs w:val="0"/>
                <w:szCs w:val="24"/>
              </w:rPr>
              <w:t>、建议</w:t>
            </w:r>
          </w:p>
          <w:p>
            <w:pPr>
              <w:pStyle w:val="56"/>
              <w:spacing w:line="360" w:lineRule="auto"/>
              <w:ind w:firstLineChars="200"/>
              <w:contextualSpacing/>
              <w:rPr>
                <w:rFonts w:hint="eastAsia"/>
                <w:szCs w:val="24"/>
              </w:rPr>
            </w:pPr>
            <w:r>
              <w:rPr>
                <w:rFonts w:hint="eastAsia"/>
                <w:szCs w:val="24"/>
              </w:rPr>
              <w:t>1</w:t>
            </w:r>
            <w:r>
              <w:rPr>
                <w:rFonts w:hint="eastAsia"/>
                <w:szCs w:val="24"/>
                <w:lang w:val="en-US" w:eastAsia="zh-CN"/>
              </w:rPr>
              <w:t>.</w:t>
            </w:r>
            <w:r>
              <w:rPr>
                <w:rFonts w:hint="eastAsia"/>
                <w:szCs w:val="24"/>
              </w:rPr>
              <w:t>优化总图布置，将产噪设备尽量远离厂界布置。</w:t>
            </w:r>
          </w:p>
          <w:p>
            <w:pPr>
              <w:pStyle w:val="56"/>
              <w:spacing w:line="360" w:lineRule="auto"/>
              <w:ind w:firstLineChars="200"/>
              <w:contextualSpacing/>
              <w:rPr>
                <w:rFonts w:hint="eastAsia"/>
                <w:szCs w:val="24"/>
              </w:rPr>
            </w:pPr>
            <w:r>
              <w:rPr>
                <w:rFonts w:hint="eastAsia"/>
                <w:szCs w:val="24"/>
                <w:lang w:val="en-US" w:eastAsia="zh-CN"/>
              </w:rPr>
              <w:t>2</w:t>
            </w:r>
            <w:r>
              <w:rPr>
                <w:rFonts w:hint="eastAsia"/>
                <w:szCs w:val="24"/>
              </w:rPr>
              <w:t>.禁止使用国家淘汰的生产工艺装备。</w:t>
            </w:r>
          </w:p>
          <w:p>
            <w:pPr>
              <w:pStyle w:val="56"/>
              <w:spacing w:line="360" w:lineRule="auto"/>
              <w:ind w:firstLineChars="200"/>
              <w:contextualSpacing/>
              <w:rPr>
                <w:rFonts w:hint="eastAsia"/>
                <w:szCs w:val="24"/>
              </w:rPr>
            </w:pPr>
            <w:r>
              <w:rPr>
                <w:rFonts w:hint="eastAsia"/>
                <w:szCs w:val="24"/>
                <w:lang w:val="en-US" w:eastAsia="zh-CN"/>
              </w:rPr>
              <w:t>3</w:t>
            </w:r>
            <w:r>
              <w:rPr>
                <w:rFonts w:hint="eastAsia"/>
                <w:szCs w:val="24"/>
              </w:rPr>
              <w:t>.项目基础资料均由建设单位提供，应对其准确性负责。建设单位若未能如实告知本报告表所涉及之外的污染源或对其功能、规模进行调整，则应按要求向有关环保部门进行申报，并按污染控制目标采取相应的污染治理措施。</w:t>
            </w:r>
          </w:p>
          <w:p>
            <w:pPr>
              <w:pStyle w:val="56"/>
              <w:spacing w:line="360" w:lineRule="auto"/>
              <w:ind w:firstLineChars="200"/>
              <w:contextualSpacing/>
              <w:rPr>
                <w:rFonts w:hint="eastAsia"/>
                <w:b/>
                <w:bCs/>
                <w:snapToGrid w:val="0"/>
                <w:kern w:val="0"/>
              </w:rPr>
            </w:pPr>
            <w:r>
              <w:rPr>
                <w:rFonts w:hint="eastAsia"/>
                <w:b/>
                <w:bCs/>
                <w:snapToGrid w:val="0"/>
                <w:kern w:val="0"/>
              </w:rPr>
              <w:t>二、审批部门审批决定</w:t>
            </w:r>
          </w:p>
          <w:p>
            <w:pPr>
              <w:pStyle w:val="56"/>
              <w:spacing w:line="360" w:lineRule="auto"/>
              <w:ind w:firstLine="482" w:firstLineChars="200"/>
              <w:contextualSpacing/>
              <w:rPr>
                <w:rFonts w:hint="eastAsia"/>
                <w:szCs w:val="24"/>
                <w:lang w:val="en-US" w:eastAsia="zh-CN"/>
              </w:rPr>
            </w:pPr>
            <w:r>
              <w:rPr>
                <w:rFonts w:hint="eastAsia"/>
                <w:b/>
                <w:bCs/>
                <w:color w:val="608DFA"/>
                <w:sz w:val="24"/>
                <w:lang w:val="en-US" w:eastAsia="zh-CN"/>
              </w:rPr>
              <w:t xml:space="preserve"> </w:t>
            </w:r>
            <w:r>
              <w:rPr>
                <w:rFonts w:hint="eastAsia"/>
                <w:szCs w:val="24"/>
                <w:lang w:val="en-US" w:eastAsia="zh-CN"/>
              </w:rPr>
              <w:t xml:space="preserve"> 山东辉瑞管业有限公司年产波纹管4800吨、缠绕管5200吨扩建项目，总投资1000万元，环保投资50万元，建于山东省济宁市金乡经济开发区崇文大道北，建设性质为扩建，利用现有生产车间，建成后年产波纹管4800吨、缠绕管5200吨。项目符合“三线一单”建设要求。经研究，在建设单位认真执行建设项目“三同时”制度、落实环评提出的环保措施确保污染物达标排放、主要污染物排放量符合总量控制要求的前提下，同意该项目建设。</w:t>
            </w:r>
          </w:p>
          <w:p>
            <w:pPr>
              <w:pStyle w:val="56"/>
              <w:spacing w:line="360" w:lineRule="auto"/>
              <w:ind w:firstLine="480" w:firstLineChars="200"/>
              <w:contextualSpacing/>
              <w:rPr>
                <w:rFonts w:hint="eastAsia"/>
                <w:szCs w:val="24"/>
                <w:lang w:val="en-US" w:eastAsia="zh-CN"/>
              </w:rPr>
            </w:pPr>
            <w:r>
              <w:rPr>
                <w:rFonts w:hint="eastAsia"/>
                <w:szCs w:val="24"/>
                <w:lang w:val="en-US" w:eastAsia="zh-CN"/>
              </w:rPr>
              <w:t>1、项目营运后无生产废水排放，冷却水循环使用不外排，项目不新增员工，无新增生活污水。</w:t>
            </w:r>
          </w:p>
          <w:p>
            <w:pPr>
              <w:pStyle w:val="56"/>
              <w:spacing w:line="360" w:lineRule="auto"/>
              <w:contextualSpacing/>
              <w:rPr>
                <w:rFonts w:hint="eastAsia"/>
                <w:szCs w:val="24"/>
                <w:lang w:val="en-US" w:eastAsia="zh-CN"/>
              </w:rPr>
            </w:pPr>
            <w:r>
              <w:rPr>
                <w:rFonts w:hint="eastAsia"/>
                <w:szCs w:val="24"/>
                <w:lang w:val="en-US" w:eastAsia="zh-CN"/>
              </w:rPr>
              <w:t>2、项目营运期产生的废气主要是A车间波纹管挤出产生的有机废气、A车间缠绕管挤出产生的有机废气、A车间造粒生产线破碎产生的颗粒物、A车间造粒生产线产生的有机废气、注塑车间缠绕管烘干、塑化、合模、注塑产生的有机废气。A车间波纹管挤出产生的有机废气经集气罩收集后由二级活性炭设备处理，最后通过一根15米高排气筒P1排放，A车间缠绕管挤出产生的有机废气经集气罩收集后由二级活性炭设备处理，最后通过一根15米高排气筒P2排放， 注塑车间缠绕管烘干、塑化、合模、注塑产生的有机废气经集气罩收集后由二级活性炭设备处理，最后通过一根15米高排气筒P3排放，A车间造粒生产线产生的有机废气经集气罩收集后由二级活性炭设备处理，最后通过一根15米高排气筒P5排放，未收集的VOCs无组织排放。有组织VOCs应满足《挥发性有机物排放标准第6部分：有机化工业》（DB37/2801.6-2018）表1标准，无组织VOCs应满足《挥发性有机物排放标准第6部分：有机化工业》（DB37/2801.6-2018）表23标准；A车间造粒生产线破碎产生的颗粒物经集气罩收集后由布袋除尘器处理，最后通过一根15米高排气筒P4排放，未收集的颗粒物无组织排放。有组织颗粒物排放应满足《区域性大气污染物排放标准》（DB372376-2019）表1“一般控制区”标准和《大气污染物综合排放标准》（GB16297-1996）表2二级标准要求，无组织颗粒物应满足《大气污染物综合排放标准》（GB16297-1996）表2无组织排放监控浓度限值要求。</w:t>
            </w:r>
          </w:p>
          <w:p>
            <w:pPr>
              <w:pStyle w:val="56"/>
              <w:spacing w:line="360" w:lineRule="auto"/>
              <w:ind w:firstLine="480" w:firstLineChars="200"/>
              <w:contextualSpacing/>
              <w:rPr>
                <w:rFonts w:hint="eastAsia"/>
                <w:szCs w:val="24"/>
                <w:lang w:val="en-US" w:eastAsia="zh-CN"/>
              </w:rPr>
            </w:pPr>
            <w:r>
              <w:rPr>
                <w:rFonts w:hint="eastAsia"/>
                <w:szCs w:val="24"/>
                <w:lang w:val="en-US" w:eastAsia="zh-CN"/>
              </w:rPr>
              <w:t>3、项目噪声源主要是生产设备、环保设备风机等设备运行噪声。综合考虑合理布局、源头控制、传播途径防治等综合措施，经过厂区距离衰减，厂界噪声应满足《工业企业厂界环境噪声排放标准》（GB12348-2008）2类标准要求。</w:t>
            </w:r>
          </w:p>
          <w:p>
            <w:pPr>
              <w:pStyle w:val="56"/>
              <w:spacing w:line="360" w:lineRule="auto"/>
              <w:contextualSpacing/>
              <w:rPr>
                <w:rFonts w:hint="default"/>
                <w:szCs w:val="24"/>
                <w:lang w:val="en-US" w:eastAsia="zh-CN"/>
              </w:rPr>
            </w:pPr>
            <w:r>
              <w:rPr>
                <w:rFonts w:hint="eastAsia"/>
                <w:szCs w:val="24"/>
                <w:lang w:val="en-US" w:eastAsia="zh-CN"/>
              </w:rPr>
              <w:t>4、做好固体废物的收集和处置。项目固体废物包括废下脚料、不合格产品、布袋收尘、废包装带、废活性炭。其中废下脚料、不合格产品、布袋收尘收集后经造粒生产线加工后外售，废包装袋收集后外售综合利用，废活性炭暂存危废间，委托有资质单位处理。一般固废废弃物处置应符合《一般工业固体废物贮存、处置污染控制标准》（GB18599-2001）及其修改单（2021年7月1日起处置符合《一般工业固体废物贮存和填埋污染控制标准》（GB18599-2020）要求），危险废物处置应满足《危险废物贮存污染控制标准》（GB18597-2001）及修改单要求。</w:t>
            </w:r>
          </w:p>
          <w:p>
            <w:pPr>
              <w:pStyle w:val="56"/>
              <w:spacing w:line="360" w:lineRule="auto"/>
              <w:ind w:firstLine="480" w:firstLineChars="200"/>
              <w:contextualSpacing/>
              <w:rPr>
                <w:rFonts w:hint="default"/>
                <w:szCs w:val="24"/>
                <w:lang w:val="en-US" w:eastAsia="zh-CN"/>
              </w:rPr>
            </w:pPr>
            <w:r>
              <w:rPr>
                <w:rFonts w:hint="eastAsia"/>
                <w:szCs w:val="24"/>
                <w:lang w:val="en-US" w:eastAsia="zh-CN"/>
              </w:rPr>
              <w:t>5、项目建设应严格执行“三同时”制度，按照《建设项目竣工环境保护验收暂行办法》做好项目竣工环境保护验收工作，并按照《排污许可证管理办法（试行）》和《固定污染源排污许可分类管理名录》要求及时办理排污许可手续。项目投入运行后，根据环境保护管理制度的要求，对相关环保设施建立运行维护管理台账。若项目的性质、规模、地点、采用的生产工艺或防治污染、防止生态破坏的措施发生重大变动的，应当向我局重新报批环境影响评价文件。</w:t>
            </w:r>
          </w:p>
          <w:p>
            <w:pPr>
              <w:spacing w:line="360" w:lineRule="auto"/>
              <w:ind w:firstLine="482" w:firstLineChars="200"/>
              <w:rPr>
                <w:rFonts w:hint="eastAsia"/>
                <w:b/>
                <w:sz w:val="24"/>
              </w:rPr>
            </w:pPr>
          </w:p>
          <w:p>
            <w:pPr>
              <w:spacing w:line="360" w:lineRule="auto"/>
              <w:ind w:firstLine="482" w:firstLineChars="200"/>
              <w:rPr>
                <w:rFonts w:hint="eastAsia"/>
                <w:b/>
                <w:sz w:val="24"/>
              </w:rPr>
            </w:pPr>
          </w:p>
          <w:p>
            <w:pPr>
              <w:spacing w:line="360" w:lineRule="auto"/>
              <w:ind w:firstLine="482" w:firstLineChars="200"/>
              <w:rPr>
                <w:rFonts w:hint="eastAsia"/>
                <w:b/>
                <w:sz w:val="24"/>
              </w:rPr>
            </w:pPr>
          </w:p>
          <w:p>
            <w:pPr>
              <w:spacing w:line="360" w:lineRule="auto"/>
              <w:ind w:firstLine="482" w:firstLineChars="200"/>
              <w:rPr>
                <w:rFonts w:hint="eastAsia"/>
                <w:b/>
                <w:sz w:val="24"/>
              </w:rPr>
            </w:pPr>
          </w:p>
          <w:p>
            <w:pPr>
              <w:spacing w:line="360" w:lineRule="auto"/>
              <w:ind w:firstLine="482" w:firstLineChars="200"/>
              <w:rPr>
                <w:rFonts w:hint="eastAsia"/>
                <w:b/>
                <w:sz w:val="24"/>
              </w:rPr>
            </w:pPr>
          </w:p>
          <w:p>
            <w:pPr>
              <w:spacing w:line="360" w:lineRule="auto"/>
              <w:ind w:firstLine="482" w:firstLineChars="200"/>
              <w:rPr>
                <w:rFonts w:hint="eastAsia"/>
                <w:b/>
                <w:sz w:val="24"/>
              </w:rPr>
            </w:pPr>
          </w:p>
          <w:p>
            <w:pPr>
              <w:spacing w:line="360" w:lineRule="auto"/>
              <w:ind w:firstLine="482" w:firstLineChars="200"/>
              <w:rPr>
                <w:rFonts w:hint="eastAsia"/>
                <w:b/>
                <w:sz w:val="24"/>
              </w:rPr>
            </w:pPr>
          </w:p>
          <w:p>
            <w:pPr>
              <w:spacing w:line="360" w:lineRule="auto"/>
              <w:ind w:firstLine="482" w:firstLineChars="200"/>
              <w:rPr>
                <w:b/>
                <w:sz w:val="24"/>
              </w:rPr>
            </w:pPr>
            <w:r>
              <w:rPr>
                <w:rFonts w:hint="eastAsia"/>
                <w:b/>
                <w:sz w:val="24"/>
              </w:rPr>
              <w:t>三、</w:t>
            </w:r>
            <w:r>
              <w:rPr>
                <w:b/>
                <w:sz w:val="24"/>
              </w:rPr>
              <w:t>本项目</w:t>
            </w:r>
            <w:r>
              <w:rPr>
                <w:rFonts w:hint="eastAsia"/>
                <w:b/>
                <w:sz w:val="24"/>
                <w:lang w:eastAsia="zh-CN"/>
              </w:rPr>
              <w:t>一期工程</w:t>
            </w:r>
            <w:r>
              <w:rPr>
                <w:b/>
                <w:sz w:val="24"/>
              </w:rPr>
              <w:t>环评批复的落实情况如下。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607"/>
              <w:gridCol w:w="366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noWrap w:val="0"/>
                  <w:vAlign w:val="center"/>
                </w:tcPr>
                <w:p>
                  <w:pPr>
                    <w:jc w:val="center"/>
                    <w:rPr>
                      <w:szCs w:val="21"/>
                    </w:rPr>
                  </w:pPr>
                  <w:r>
                    <w:rPr>
                      <w:szCs w:val="21"/>
                    </w:rPr>
                    <w:t>序号</w:t>
                  </w:r>
                </w:p>
              </w:tc>
              <w:tc>
                <w:tcPr>
                  <w:tcW w:w="3607" w:type="dxa"/>
                  <w:noWrap w:val="0"/>
                  <w:vAlign w:val="center"/>
                </w:tcPr>
                <w:p>
                  <w:pPr>
                    <w:jc w:val="center"/>
                    <w:rPr>
                      <w:szCs w:val="21"/>
                    </w:rPr>
                  </w:pPr>
                  <w:r>
                    <w:rPr>
                      <w:szCs w:val="21"/>
                    </w:rPr>
                    <w:t>环评批复</w:t>
                  </w:r>
                </w:p>
              </w:tc>
              <w:tc>
                <w:tcPr>
                  <w:tcW w:w="3669" w:type="dxa"/>
                  <w:noWrap w:val="0"/>
                  <w:vAlign w:val="center"/>
                </w:tcPr>
                <w:p>
                  <w:pPr>
                    <w:jc w:val="center"/>
                    <w:rPr>
                      <w:szCs w:val="21"/>
                    </w:rPr>
                  </w:pPr>
                  <w:r>
                    <w:rPr>
                      <w:szCs w:val="21"/>
                    </w:rPr>
                    <w:t>建设情况</w:t>
                  </w:r>
                </w:p>
              </w:tc>
              <w:tc>
                <w:tcPr>
                  <w:tcW w:w="915" w:type="dxa"/>
                  <w:noWrap w:val="0"/>
                  <w:vAlign w:val="center"/>
                </w:tcPr>
                <w:p>
                  <w:pPr>
                    <w:jc w:val="center"/>
                    <w:rPr>
                      <w:szCs w:val="21"/>
                    </w:rPr>
                  </w:pPr>
                  <w:r>
                    <w:rPr>
                      <w:szCs w:val="21"/>
                    </w:rPr>
                    <w:t>落实</w:t>
                  </w:r>
                </w:p>
                <w:p>
                  <w:pPr>
                    <w:jc w:val="center"/>
                    <w:rPr>
                      <w:szCs w:val="21"/>
                    </w:rPr>
                  </w:pPr>
                  <w:r>
                    <w:rPr>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noWrap w:val="0"/>
                  <w:vAlign w:val="center"/>
                </w:tcPr>
                <w:p>
                  <w:pPr>
                    <w:jc w:val="center"/>
                    <w:rPr>
                      <w:kern w:val="0"/>
                      <w:szCs w:val="21"/>
                    </w:rPr>
                  </w:pPr>
                  <w:r>
                    <w:rPr>
                      <w:kern w:val="0"/>
                      <w:szCs w:val="21"/>
                    </w:rPr>
                    <w:t>1</w:t>
                  </w:r>
                </w:p>
              </w:tc>
              <w:tc>
                <w:tcPr>
                  <w:tcW w:w="3607" w:type="dxa"/>
                  <w:noWrap w:val="0"/>
                  <w:vAlign w:val="center"/>
                </w:tcPr>
                <w:p>
                  <w:pPr>
                    <w:rPr>
                      <w:szCs w:val="21"/>
                    </w:rPr>
                  </w:pPr>
                  <w:r>
                    <w:rPr>
                      <w:rFonts w:hint="eastAsia"/>
                      <w:szCs w:val="24"/>
                      <w:lang w:val="en-US" w:eastAsia="zh-CN"/>
                    </w:rPr>
                    <w:t>项目营运后无生产废水排放，冷却水循环使用不外排，项目不新增员工，无新增生活污水。</w:t>
                  </w:r>
                </w:p>
              </w:tc>
              <w:tc>
                <w:tcPr>
                  <w:tcW w:w="3669" w:type="dxa"/>
                  <w:noWrap w:val="0"/>
                  <w:vAlign w:val="center"/>
                </w:tcPr>
                <w:p>
                  <w:pPr>
                    <w:rPr>
                      <w:szCs w:val="21"/>
                    </w:rPr>
                  </w:pPr>
                  <w:r>
                    <w:rPr>
                      <w:rFonts w:hint="eastAsia"/>
                      <w:szCs w:val="24"/>
                      <w:lang w:val="en-US" w:eastAsia="zh-CN"/>
                    </w:rPr>
                    <w:t>项目一期工程营运后无生产废水排放，冷却水循环使用不外排，项目不新增员工，无新增生活污水。</w:t>
                  </w:r>
                </w:p>
              </w:tc>
              <w:tc>
                <w:tcPr>
                  <w:tcW w:w="915" w:type="dxa"/>
                  <w:noWrap w:val="0"/>
                  <w:vAlign w:val="center"/>
                </w:tcPr>
                <w:p>
                  <w:pPr>
                    <w:jc w:val="center"/>
                    <w:rPr>
                      <w:rFonts w:hint="eastAsia" w:eastAsia="宋体"/>
                      <w:szCs w:val="21"/>
                      <w:lang w:eastAsia="zh-CN"/>
                    </w:rPr>
                  </w:pPr>
                  <w:r>
                    <w:rPr>
                      <w:rFonts w:hint="eastAsia"/>
                      <w:szCs w:val="21"/>
                      <w:lang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noWrap w:val="0"/>
                  <w:vAlign w:val="center"/>
                </w:tcPr>
                <w:p>
                  <w:pPr>
                    <w:jc w:val="center"/>
                    <w:rPr>
                      <w:szCs w:val="21"/>
                    </w:rPr>
                  </w:pPr>
                  <w:r>
                    <w:rPr>
                      <w:szCs w:val="21"/>
                    </w:rPr>
                    <w:t>2</w:t>
                  </w:r>
                </w:p>
              </w:tc>
              <w:tc>
                <w:tcPr>
                  <w:tcW w:w="3607" w:type="dxa"/>
                  <w:noWrap w:val="0"/>
                  <w:vAlign w:val="center"/>
                </w:tcPr>
                <w:p>
                  <w:pPr>
                    <w:rPr>
                      <w:kern w:val="0"/>
                      <w:szCs w:val="21"/>
                    </w:rPr>
                  </w:pPr>
                  <w:r>
                    <w:rPr>
                      <w:rFonts w:hint="eastAsia"/>
                      <w:szCs w:val="24"/>
                      <w:lang w:val="en-US" w:eastAsia="zh-CN"/>
                    </w:rPr>
                    <w:t>项目营运期产生的废气主要是A车间波纹管挤出产生的有机废气、A车间缠绕管挤出产生的有机废气、A车间造粒生产线破碎产生的颗粒物、A车间造粒生产线产生的有机废气、注塑车间缠绕管烘干、塑化、合模、注塑产生的有机废气。A车间波纹管挤出产生的有机废气经集气罩收集后由二级活性炭设备处理，最后通过一根15米高排气筒P1排放，A车间缠绕管挤出产生的有机废气经集气罩收集后由二级活性炭设备处理，最后通过一根15米高排气筒P2排放， 注塑车间缠绕管烘干、塑化、合模、注塑产生的有机废气经集气罩收集后由二级活性炭设备处理，最后通过一根15米高排气筒P3排放，A车间造粒生产线产生的有机废气经集气罩收集后由二级活性炭设备处理，最后通过一根15米高排气筒P5排放，未收集的VOCs无组织排放。有组织VOCs应满足《挥发性有机物排放标准第6部分：有机化工业》（DB37/2801.6-2018）表1标准，无组织VOCs应满足《挥发性有机物排放标准第6部分：有机化工业》（DB37/2801.6-2018）表23标准；A车间造粒生产线破碎产生的颗粒物经集气罩收集后由布袋除尘器处理，最后通过一根15米高排气筒P4排放，未收集的颗粒物无组织排放。有组织颗粒物排放应满足《区域性大气污染物排放标准》（DB372376-2019）表1“一般控制区”标准和《大气污染物综合排放标准》（GB16297-1996）表2二级标准要求，无组织颗粒物应满足《大气污染物综合排放标准》（GB16297-1996）表2无组织排放监控浓度限值要求。</w:t>
                  </w:r>
                </w:p>
              </w:tc>
              <w:tc>
                <w:tcPr>
                  <w:tcW w:w="3669" w:type="dxa"/>
                  <w:noWrap w:val="0"/>
                  <w:vAlign w:val="center"/>
                </w:tcPr>
                <w:p>
                  <w:pPr>
                    <w:jc w:val="left"/>
                    <w:rPr>
                      <w:szCs w:val="21"/>
                    </w:rPr>
                  </w:pPr>
                  <w:r>
                    <w:rPr>
                      <w:rFonts w:hint="eastAsia"/>
                      <w:szCs w:val="24"/>
                      <w:lang w:val="en-US" w:eastAsia="zh-CN"/>
                    </w:rPr>
                    <w:t>项目一期工程营运期产生的废气主要是A车间波纹管挤出产生的有机废气、A车间缠绕管挤出产生的有机废气、A车间造粒生产线破碎产生的颗粒物、A车间造粒生产线产生的有机废气、注塑车间缠绕管烘干、塑化、合模、注塑产生的有机废气。A车间波纹管挤出产生的有机废气经集气罩收集后由二级活性炭设备处理，最后通过一根15米高排气筒P1排放，A车间缠绕管挤出产生的有机废气经集气罩收集后由二级活性炭设备处理，最后通过一根15米高排气筒P2排放， 注塑车间缠绕管烘干、塑化、合模、注塑产生的有机废气经集气罩收集后由二级活性炭设备处理，最后通过一根15米高排气筒P3排放，A车间造粒生产线产生的有机废气经集气罩收集后由二级活性炭设备处理，最后通过一根15米高排气筒P5排放，未收集的VOCs无组织排放。根据监测数据有组织VOCs满足《挥发性有机物排放标准第6部分：有机化工业》（DB37/2801.6-2018）表1标准，无组织VOCs满足《挥发性有机物排放标准第6部分：有机化工业》（DB37/2801.6-2018）表23标准；A车间造粒生产线破碎产生的颗粒物经集气罩收集后由布袋除尘器处理，最后通过一根15米高排气筒P4排放，未收集的颗粒物无组织排放。根据监测数据有组织颗粒物排放满足《区域性大气污染物排放标准》（DB372376-2019）表1“一般控制区”标准和《大气污染物综合排放标准》（GB16297-1996）表2二级标准要求，无组织颗粒物满足《大气污染物综合排放标准》（GB16297-1996）表2无组织排放监控浓度限值要求。</w:t>
                  </w:r>
                </w:p>
              </w:tc>
              <w:tc>
                <w:tcPr>
                  <w:tcW w:w="915" w:type="dxa"/>
                  <w:noWrap w:val="0"/>
                  <w:vAlign w:val="center"/>
                </w:tcPr>
                <w:p>
                  <w:pPr>
                    <w:jc w:val="center"/>
                    <w:rPr>
                      <w:rFonts w:hint="eastAsia" w:eastAsia="宋体"/>
                      <w:b/>
                      <w:color w:val="FF0000"/>
                      <w:szCs w:val="21"/>
                      <w:lang w:eastAsia="zh-CN"/>
                    </w:rPr>
                  </w:pPr>
                  <w:r>
                    <w:rPr>
                      <w:rFonts w:hint="eastAsia"/>
                      <w:szCs w:val="21"/>
                      <w:lang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noWrap w:val="0"/>
                  <w:vAlign w:val="center"/>
                </w:tcPr>
                <w:p>
                  <w:pPr>
                    <w:jc w:val="center"/>
                    <w:rPr>
                      <w:szCs w:val="21"/>
                    </w:rPr>
                  </w:pPr>
                  <w:r>
                    <w:rPr>
                      <w:szCs w:val="21"/>
                    </w:rPr>
                    <w:t>3</w:t>
                  </w:r>
                </w:p>
              </w:tc>
              <w:tc>
                <w:tcPr>
                  <w:tcW w:w="3607" w:type="dxa"/>
                  <w:noWrap w:val="0"/>
                  <w:vAlign w:val="center"/>
                </w:tcPr>
                <w:p>
                  <w:pPr>
                    <w:rPr>
                      <w:szCs w:val="21"/>
                    </w:rPr>
                  </w:pPr>
                  <w:r>
                    <w:rPr>
                      <w:rFonts w:hint="eastAsia"/>
                      <w:szCs w:val="24"/>
                      <w:lang w:val="en-US" w:eastAsia="zh-CN"/>
                    </w:rPr>
                    <w:t>项目噪声源主要是生产设备、环保设备风机等设备运行噪声。综合考虑合理布局、源头控制、传播途径防治等综合措施，经过厂区距离衰减，厂界噪声应满足《工业企业厂界环境噪声排放标准》（GB12348-2008）2类标准要求。</w:t>
                  </w:r>
                </w:p>
              </w:tc>
              <w:tc>
                <w:tcPr>
                  <w:tcW w:w="3669" w:type="dxa"/>
                  <w:noWrap w:val="0"/>
                  <w:vAlign w:val="center"/>
                </w:tcPr>
                <w:p>
                  <w:pPr>
                    <w:jc w:val="left"/>
                    <w:rPr>
                      <w:kern w:val="0"/>
                      <w:szCs w:val="21"/>
                    </w:rPr>
                  </w:pPr>
                  <w:r>
                    <w:rPr>
                      <w:rFonts w:hint="eastAsia"/>
                      <w:szCs w:val="24"/>
                      <w:lang w:val="en-US" w:eastAsia="zh-CN"/>
                    </w:rPr>
                    <w:t>项目一期工程噪声源主要是生产设备、环保设备风机等设备运行噪声。综合考虑合理布局、源头控制、传播途径防治等综合措施，经过厂区距离衰减。根据监测结果厂界噪声满足《工业企业厂界环境噪声排放标准》（GB12348-2008）2类标准要求。</w:t>
                  </w:r>
                </w:p>
              </w:tc>
              <w:tc>
                <w:tcPr>
                  <w:tcW w:w="915" w:type="dxa"/>
                  <w:noWrap w:val="0"/>
                  <w:vAlign w:val="center"/>
                </w:tcPr>
                <w:p>
                  <w:pPr>
                    <w:jc w:val="center"/>
                    <w:rPr>
                      <w:rFonts w:hint="eastAsia"/>
                      <w:szCs w:val="21"/>
                      <w:lang w:eastAsia="zh-CN"/>
                    </w:rPr>
                  </w:pPr>
                  <w:r>
                    <w:rPr>
                      <w:rFonts w:hint="eastAsia"/>
                      <w:szCs w:val="21"/>
                      <w:lang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noWrap w:val="0"/>
                  <w:vAlign w:val="center"/>
                </w:tcPr>
                <w:p>
                  <w:pPr>
                    <w:jc w:val="center"/>
                    <w:rPr>
                      <w:szCs w:val="21"/>
                    </w:rPr>
                  </w:pPr>
                  <w:r>
                    <w:rPr>
                      <w:szCs w:val="21"/>
                    </w:rPr>
                    <w:t>4</w:t>
                  </w:r>
                </w:p>
              </w:tc>
              <w:tc>
                <w:tcPr>
                  <w:tcW w:w="3607" w:type="dxa"/>
                  <w:noWrap w:val="0"/>
                  <w:vAlign w:val="center"/>
                </w:tcPr>
                <w:p>
                  <w:pPr>
                    <w:rPr>
                      <w:szCs w:val="21"/>
                    </w:rPr>
                  </w:pPr>
                  <w:r>
                    <w:rPr>
                      <w:rFonts w:hint="eastAsia"/>
                      <w:szCs w:val="24"/>
                      <w:lang w:val="en-US" w:eastAsia="zh-CN"/>
                    </w:rPr>
                    <w:t>做好固体废物的收集和处置。项目固体废物包括废下脚料、不合格产品、布袋收尘、废包装带、废活性炭。其中废下脚料、不合格产品、布袋收尘收集后经造粒生产线加工后外售，废包装袋收集后外售综合利用，废活性炭暂存危废间，委托有资质单位处理。一般固废废弃物处置应符合《一般工业固体废物贮存、处置污染控制标准》（GB18599-2001）及其修改单（2021年7月1日起处置符合《一般工业固体废物贮存和填埋污染控制标准》（GB18599-2020）要求），危险废物处置应满足《危险废物贮存污染控制标准》（GB18597-2001）及修改单要求。</w:t>
                  </w:r>
                </w:p>
              </w:tc>
              <w:tc>
                <w:tcPr>
                  <w:tcW w:w="3669" w:type="dxa"/>
                  <w:noWrap w:val="0"/>
                  <w:vAlign w:val="center"/>
                </w:tcPr>
                <w:p>
                  <w:pPr>
                    <w:jc w:val="both"/>
                    <w:rPr>
                      <w:rFonts w:hint="eastAsia" w:eastAsia="宋体"/>
                      <w:szCs w:val="21"/>
                      <w:lang w:eastAsia="zh-CN"/>
                    </w:rPr>
                  </w:pPr>
                  <w:r>
                    <w:rPr>
                      <w:rFonts w:hint="eastAsia"/>
                      <w:szCs w:val="24"/>
                      <w:lang w:val="en-US" w:eastAsia="zh-CN"/>
                    </w:rPr>
                    <w:t>项目一期工程固体废物包括废下脚料、不合格产品、布袋收尘、废包装带、废活性炭。其中废下脚料、不合格产品、布袋收尘收集后经造粒生产线加工后外售，废包装袋收集后外售综合利用，废活性炭暂存危废间，委托有资质单位处理。根据现场调查，一般固废废弃物处置符合《一般工业固体废物贮存和填埋污染控制标准》（GB18599-2020）要求，危险废物处置满足《危险废物贮存污染控制标准》（GB18597-2001）及修改单要求。</w:t>
                  </w:r>
                </w:p>
              </w:tc>
              <w:tc>
                <w:tcPr>
                  <w:tcW w:w="915" w:type="dxa"/>
                  <w:noWrap w:val="0"/>
                  <w:vAlign w:val="center"/>
                </w:tcPr>
                <w:p>
                  <w:pPr>
                    <w:jc w:val="center"/>
                    <w:rPr>
                      <w:rFonts w:hint="eastAsia"/>
                      <w:szCs w:val="21"/>
                      <w:lang w:eastAsia="zh-CN"/>
                    </w:rPr>
                  </w:pPr>
                  <w:r>
                    <w:rPr>
                      <w:rFonts w:hint="eastAsia"/>
                      <w:szCs w:val="21"/>
                      <w:lang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noWrap w:val="0"/>
                  <w:vAlign w:val="center"/>
                </w:tcPr>
                <w:p>
                  <w:pPr>
                    <w:jc w:val="center"/>
                    <w:rPr>
                      <w:szCs w:val="21"/>
                    </w:rPr>
                  </w:pPr>
                  <w:r>
                    <w:rPr>
                      <w:szCs w:val="21"/>
                    </w:rPr>
                    <w:t>5</w:t>
                  </w:r>
                </w:p>
              </w:tc>
              <w:tc>
                <w:tcPr>
                  <w:tcW w:w="3607" w:type="dxa"/>
                  <w:noWrap w:val="0"/>
                  <w:vAlign w:val="center"/>
                </w:tcPr>
                <w:p>
                  <w:pPr>
                    <w:rPr>
                      <w:szCs w:val="21"/>
                    </w:rPr>
                  </w:pPr>
                  <w:r>
                    <w:rPr>
                      <w:rFonts w:hint="eastAsia"/>
                      <w:szCs w:val="24"/>
                      <w:lang w:val="en-US" w:eastAsia="zh-CN"/>
                    </w:rPr>
                    <w:t>项目建设应严格执行“三同时”制度，按照《建设项目竣工环境保护验收暂行办法》做好项目竣工环境保护验收工作，并按照《排污许可证管理办法（试行）》和《固定污染源排污许可分类管理名录》要求及时办理排污许可手续。项目投入运行后，根据环境保护管理制度的要求，对相关环保设施建立运行维护管理台账。若项目的性质、规模、地点、采用的生产工艺或防治污染、防止生态破坏的措施发生重大变动的，应当向我局重新报批环境影响评价文件。</w:t>
                  </w:r>
                </w:p>
              </w:tc>
              <w:tc>
                <w:tcPr>
                  <w:tcW w:w="3669" w:type="dxa"/>
                  <w:noWrap w:val="0"/>
                  <w:vAlign w:val="center"/>
                </w:tcPr>
                <w:p>
                  <w:pPr>
                    <w:jc w:val="center"/>
                    <w:rPr>
                      <w:rFonts w:hint="eastAsia" w:eastAsia="宋体"/>
                      <w:kern w:val="0"/>
                      <w:szCs w:val="21"/>
                      <w:lang w:eastAsia="zh-CN"/>
                    </w:rPr>
                  </w:pPr>
                  <w:r>
                    <w:rPr>
                      <w:rFonts w:hint="eastAsia"/>
                      <w:kern w:val="0"/>
                      <w:szCs w:val="21"/>
                      <w:lang w:eastAsia="zh-CN"/>
                    </w:rPr>
                    <w:t>项目一期工程</w:t>
                  </w:r>
                  <w:r>
                    <w:rPr>
                      <w:rFonts w:hint="eastAsia"/>
                      <w:szCs w:val="24"/>
                      <w:lang w:val="en-US" w:eastAsia="zh-CN"/>
                    </w:rPr>
                    <w:t>严格执行“三同时”制度，按照《建设项目竣工环境保护验收暂行办法》做好项目竣工环境保护验收工作，并按照《排污许可证管理办法（试行）》和《固定污染源排污许可分类管理名录》要求及时办理了排污许可手续。验收过程中项目未发生重大变动。</w:t>
                  </w:r>
                </w:p>
              </w:tc>
              <w:tc>
                <w:tcPr>
                  <w:tcW w:w="915" w:type="dxa"/>
                  <w:noWrap w:val="0"/>
                  <w:vAlign w:val="center"/>
                </w:tcPr>
                <w:p>
                  <w:pPr>
                    <w:jc w:val="center"/>
                    <w:rPr>
                      <w:rFonts w:hint="eastAsia" w:eastAsia="宋体"/>
                      <w:szCs w:val="21"/>
                      <w:lang w:eastAsia="zh-CN"/>
                    </w:rPr>
                  </w:pPr>
                  <w:r>
                    <w:rPr>
                      <w:rFonts w:hint="eastAsia"/>
                      <w:szCs w:val="21"/>
                      <w:lang w:eastAsia="zh-CN"/>
                    </w:rPr>
                    <w:t>已落实</w:t>
                  </w:r>
                </w:p>
              </w:tc>
            </w:tr>
          </w:tbl>
          <w:p>
            <w:pPr>
              <w:rPr>
                <w:sz w:val="24"/>
              </w:rPr>
            </w:pPr>
          </w:p>
          <w:p>
            <w:pPr>
              <w:rPr>
                <w:rFonts w:hint="eastAsia"/>
                <w:sz w:val="24"/>
              </w:rPr>
            </w:pPr>
          </w:p>
          <w:p>
            <w:pPr>
              <w:rPr>
                <w:rFonts w:hint="eastAsia"/>
                <w:sz w:val="24"/>
              </w:rPr>
            </w:pPr>
          </w:p>
          <w:p>
            <w:pPr>
              <w:rPr>
                <w:rFonts w:hint="eastAsia"/>
                <w:sz w:val="24"/>
              </w:rPr>
            </w:pPr>
          </w:p>
          <w:p>
            <w:pPr>
              <w:rPr>
                <w:sz w:val="24"/>
              </w:rPr>
            </w:pPr>
          </w:p>
        </w:tc>
      </w:tr>
    </w:tbl>
    <w:p>
      <w:pPr>
        <w:pStyle w:val="5"/>
        <w:keepNext w:val="0"/>
        <w:keepLines w:val="0"/>
        <w:spacing w:before="0" w:after="0" w:line="360" w:lineRule="auto"/>
        <w:jc w:val="left"/>
        <w:rPr>
          <w:sz w:val="24"/>
        </w:rPr>
      </w:pPr>
      <w:bookmarkStart w:id="6" w:name="_Toc512245109"/>
    </w:p>
    <w:p>
      <w:pPr>
        <w:pStyle w:val="5"/>
        <w:keepNext w:val="0"/>
        <w:keepLines w:val="0"/>
        <w:spacing w:before="0" w:after="0" w:line="360" w:lineRule="auto"/>
        <w:jc w:val="left"/>
        <w:rPr>
          <w:sz w:val="24"/>
        </w:rPr>
      </w:pPr>
      <w:r>
        <w:rPr>
          <w:sz w:val="24"/>
        </w:rPr>
        <w:t>表</w:t>
      </w:r>
      <w:r>
        <w:rPr>
          <w:rFonts w:hint="eastAsia"/>
          <w:sz w:val="24"/>
        </w:rPr>
        <w:t>五</w:t>
      </w:r>
    </w:p>
    <w:tbl>
      <w:tblPr>
        <w:tblStyle w:val="22"/>
        <w:tblpPr w:leftFromText="180" w:rightFromText="180" w:vertAnchor="page" w:horzAnchor="margin" w:tblpXSpec="center" w:tblpY="190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1" w:hRule="atLeast"/>
        </w:trPr>
        <w:tc>
          <w:tcPr>
            <w:tcW w:w="9080" w:type="dxa"/>
            <w:noWrap w:val="0"/>
            <w:vAlign w:val="top"/>
          </w:tcPr>
          <w:p>
            <w:pPr>
              <w:spacing w:line="360" w:lineRule="auto"/>
              <w:rPr>
                <w:rFonts w:hint="eastAsia"/>
                <w:b/>
                <w:sz w:val="24"/>
              </w:rPr>
            </w:pPr>
            <w:r>
              <w:rPr>
                <w:rFonts w:hint="eastAsia"/>
                <w:b/>
                <w:sz w:val="24"/>
              </w:rPr>
              <w:t>验收监测质量保证及质量控制：</w:t>
            </w:r>
          </w:p>
          <w:p>
            <w:pPr>
              <w:spacing w:line="360" w:lineRule="auto"/>
              <w:ind w:firstLine="480" w:firstLineChars="200"/>
              <w:rPr>
                <w:rFonts w:hint="eastAsia"/>
                <w:sz w:val="24"/>
              </w:rPr>
            </w:pPr>
            <w:r>
              <w:rPr>
                <w:rFonts w:hint="eastAsia"/>
                <w:sz w:val="24"/>
              </w:rPr>
              <w:t>1、废气监测</w:t>
            </w:r>
          </w:p>
          <w:p>
            <w:pPr>
              <w:keepNext w:val="0"/>
              <w:keepLines w:val="0"/>
              <w:pageBreakBefore w:val="0"/>
              <w:widowControl w:val="0"/>
              <w:tabs>
                <w:tab w:val="left" w:pos="1440"/>
              </w:tabs>
              <w:kinsoku/>
              <w:wordWrap/>
              <w:overflowPunct/>
              <w:topLinePunct w:val="0"/>
              <w:autoSpaceDE/>
              <w:autoSpaceDN/>
              <w:bidi w:val="0"/>
              <w:adjustRightInd w:val="0"/>
              <w:snapToGrid/>
              <w:spacing w:line="360" w:lineRule="auto"/>
              <w:ind w:firstLine="480" w:firstLineChars="200"/>
              <w:jc w:val="left"/>
              <w:textAlignment w:val="auto"/>
              <w:rPr>
                <w:sz w:val="24"/>
              </w:rPr>
            </w:pPr>
            <w:r>
              <w:rPr>
                <w:rFonts w:hint="eastAsia"/>
                <w:sz w:val="24"/>
              </w:rPr>
              <w:t>废气检测质量保证和质量控制严格按照</w:t>
            </w:r>
            <w:r>
              <w:rPr>
                <w:rFonts w:hint="eastAsia"/>
                <w:sz w:val="24"/>
                <w:lang w:eastAsia="zh-CN"/>
              </w:rPr>
              <w:t>《</w:t>
            </w:r>
            <w:r>
              <w:rPr>
                <w:rFonts w:hint="eastAsia"/>
                <w:sz w:val="24"/>
              </w:rPr>
              <w:t>固定污染源废气 总烃、甲烷和非甲烷 总烃的测定 气相色谱法</w:t>
            </w:r>
            <w:r>
              <w:rPr>
                <w:rFonts w:hint="eastAsia"/>
                <w:sz w:val="24"/>
                <w:lang w:eastAsia="zh-CN"/>
              </w:rPr>
              <w:t>》</w:t>
            </w:r>
            <w:r>
              <w:rPr>
                <w:rFonts w:hint="eastAsia"/>
                <w:sz w:val="24"/>
                <w:lang w:val="en-US" w:eastAsia="zh-CN"/>
              </w:rPr>
              <w:t>和</w:t>
            </w:r>
            <w:r>
              <w:rPr>
                <w:rFonts w:hint="eastAsia"/>
                <w:sz w:val="24"/>
                <w:lang w:eastAsia="zh-CN"/>
              </w:rPr>
              <w:t>《</w:t>
            </w:r>
            <w:r>
              <w:rPr>
                <w:rFonts w:hint="eastAsia"/>
                <w:sz w:val="24"/>
              </w:rPr>
              <w:t>环境空气 总烃、甲烷和非甲烷总烃的 测定 直接进样-气相色谱法</w:t>
            </w:r>
            <w:r>
              <w:rPr>
                <w:rFonts w:hint="eastAsia"/>
                <w:sz w:val="24"/>
                <w:lang w:eastAsia="zh-CN"/>
              </w:rPr>
              <w:t>》</w:t>
            </w:r>
            <w:r>
              <w:rPr>
                <w:rFonts w:hint="eastAsia"/>
                <w:sz w:val="24"/>
              </w:rPr>
              <w:t>的有关规定执行。测试时做好现场仪器的校准，现场测试完毕对仪器再次进行校准并做好记录。</w:t>
            </w:r>
            <w:r>
              <w:rPr>
                <w:rFonts w:hint="eastAsia" w:ascii="宋体" w:hAnsi="宋体"/>
                <w:sz w:val="24"/>
              </w:rPr>
              <w:t>监测分析仪器经计量部门检定并在有效期内，监测人员持证上岗、监测数据经三级审核</w:t>
            </w:r>
            <w:r>
              <w:rPr>
                <w:rFonts w:hint="eastAsia"/>
                <w:sz w:val="24"/>
              </w:rPr>
              <w:t>。</w:t>
            </w:r>
          </w:p>
          <w:p>
            <w:pPr>
              <w:tabs>
                <w:tab w:val="left" w:pos="9795"/>
              </w:tabs>
              <w:jc w:val="center"/>
              <w:rPr>
                <w:rFonts w:hAnsi="宋体"/>
                <w:b/>
                <w:szCs w:val="21"/>
              </w:rPr>
            </w:pPr>
            <w:r>
              <w:rPr>
                <w:rFonts w:hint="eastAsia" w:hAnsi="宋体"/>
                <w:b/>
                <w:szCs w:val="21"/>
              </w:rPr>
              <w:t>表5-1  废气检测方法依据一览表</w:t>
            </w:r>
          </w:p>
          <w:tbl>
            <w:tblPr>
              <w:tblStyle w:val="22"/>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1100"/>
              <w:gridCol w:w="1738"/>
              <w:gridCol w:w="2287"/>
              <w:gridCol w:w="1288"/>
              <w:gridCol w:w="155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97" w:type="pct"/>
                  <w:noWrap w:val="0"/>
                  <w:vAlign w:val="center"/>
                </w:tcPr>
                <w:p>
                  <w:pPr>
                    <w:tabs>
                      <w:tab w:val="left" w:pos="9795"/>
                    </w:tabs>
                    <w:jc w:val="center"/>
                    <w:rPr>
                      <w:szCs w:val="21"/>
                    </w:rPr>
                  </w:pPr>
                  <w:r>
                    <w:rPr>
                      <w:szCs w:val="21"/>
                    </w:rPr>
                    <w:t>检测类别</w:t>
                  </w:r>
                </w:p>
              </w:tc>
              <w:tc>
                <w:tcPr>
                  <w:tcW w:w="607" w:type="pct"/>
                  <w:noWrap w:val="0"/>
                  <w:vAlign w:val="center"/>
                </w:tcPr>
                <w:p>
                  <w:pPr>
                    <w:tabs>
                      <w:tab w:val="left" w:pos="9795"/>
                    </w:tabs>
                    <w:jc w:val="center"/>
                    <w:rPr>
                      <w:szCs w:val="21"/>
                    </w:rPr>
                  </w:pPr>
                  <w:r>
                    <w:rPr>
                      <w:szCs w:val="21"/>
                    </w:rPr>
                    <w:t>检测项目</w:t>
                  </w:r>
                </w:p>
              </w:tc>
              <w:tc>
                <w:tcPr>
                  <w:tcW w:w="960" w:type="pct"/>
                  <w:noWrap w:val="0"/>
                  <w:vAlign w:val="center"/>
                </w:tcPr>
                <w:p>
                  <w:pPr>
                    <w:tabs>
                      <w:tab w:val="left" w:pos="9795"/>
                    </w:tabs>
                    <w:jc w:val="center"/>
                    <w:rPr>
                      <w:szCs w:val="21"/>
                    </w:rPr>
                  </w:pPr>
                  <w:r>
                    <w:rPr>
                      <w:szCs w:val="21"/>
                    </w:rPr>
                    <w:t>检测依据</w:t>
                  </w:r>
                </w:p>
              </w:tc>
              <w:tc>
                <w:tcPr>
                  <w:tcW w:w="1263" w:type="pct"/>
                  <w:noWrap w:val="0"/>
                  <w:vAlign w:val="center"/>
                </w:tcPr>
                <w:p>
                  <w:pPr>
                    <w:tabs>
                      <w:tab w:val="left" w:pos="9795"/>
                    </w:tabs>
                    <w:jc w:val="center"/>
                    <w:rPr>
                      <w:szCs w:val="21"/>
                    </w:rPr>
                  </w:pPr>
                  <w:r>
                    <w:rPr>
                      <w:szCs w:val="21"/>
                    </w:rPr>
                    <w:t>检测方法</w:t>
                  </w:r>
                </w:p>
              </w:tc>
              <w:tc>
                <w:tcPr>
                  <w:tcW w:w="711" w:type="pct"/>
                  <w:noWrap w:val="0"/>
                  <w:vAlign w:val="center"/>
                </w:tcPr>
                <w:p>
                  <w:pPr>
                    <w:tabs>
                      <w:tab w:val="left" w:pos="9795"/>
                    </w:tabs>
                    <w:jc w:val="center"/>
                    <w:rPr>
                      <w:szCs w:val="21"/>
                    </w:rPr>
                  </w:pPr>
                  <w:r>
                    <w:rPr>
                      <w:szCs w:val="21"/>
                    </w:rPr>
                    <w:t>检出限</w:t>
                  </w:r>
                </w:p>
              </w:tc>
              <w:tc>
                <w:tcPr>
                  <w:tcW w:w="859" w:type="pct"/>
                  <w:noWrap w:val="0"/>
                  <w:vAlign w:val="center"/>
                </w:tcPr>
                <w:p>
                  <w:pPr>
                    <w:tabs>
                      <w:tab w:val="left" w:pos="9795"/>
                    </w:tabs>
                    <w:jc w:val="center"/>
                    <w:rPr>
                      <w:szCs w:val="21"/>
                    </w:rPr>
                  </w:pPr>
                  <w:r>
                    <w:rPr>
                      <w:szCs w:val="21"/>
                    </w:rPr>
                    <w:t>质控依据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97" w:type="pct"/>
                  <w:vMerge w:val="restart"/>
                  <w:noWrap w:val="0"/>
                  <w:vAlign w:val="center"/>
                </w:tcPr>
                <w:p>
                  <w:pPr>
                    <w:tabs>
                      <w:tab w:val="left" w:pos="9795"/>
                    </w:tabs>
                    <w:jc w:val="center"/>
                  </w:pPr>
                  <w:r>
                    <w:rPr>
                      <w:rFonts w:hint="eastAsia"/>
                    </w:rPr>
                    <w:t>有</w:t>
                  </w:r>
                  <w:r>
                    <w:t>组织</w:t>
                  </w:r>
                </w:p>
                <w:p>
                  <w:pPr>
                    <w:tabs>
                      <w:tab w:val="left" w:pos="9795"/>
                    </w:tabs>
                    <w:jc w:val="center"/>
                  </w:pPr>
                  <w:r>
                    <w:t>废</w:t>
                  </w:r>
                  <w:r>
                    <w:rPr>
                      <w:rFonts w:hint="eastAsia"/>
                    </w:rPr>
                    <w:t>气</w:t>
                  </w:r>
                </w:p>
              </w:tc>
              <w:tc>
                <w:tcPr>
                  <w:tcW w:w="607" w:type="pct"/>
                  <w:noWrap w:val="0"/>
                  <w:vAlign w:val="center"/>
                </w:tcPr>
                <w:p>
                  <w:pPr>
                    <w:jc w:val="center"/>
                  </w:pPr>
                  <w:r>
                    <w:rPr>
                      <w:rFonts w:hint="eastAsia"/>
                      <w:szCs w:val="21"/>
                    </w:rPr>
                    <w:t>VOC</w:t>
                  </w:r>
                  <w:r>
                    <w:rPr>
                      <w:rFonts w:hint="eastAsia"/>
                      <w:szCs w:val="21"/>
                      <w:vertAlign w:val="subscript"/>
                    </w:rPr>
                    <w:t>S</w:t>
                  </w:r>
                </w:p>
              </w:tc>
              <w:tc>
                <w:tcPr>
                  <w:tcW w:w="960" w:type="pct"/>
                  <w:noWrap w:val="0"/>
                  <w:vAlign w:val="center"/>
                </w:tcPr>
                <w:p>
                  <w:pPr>
                    <w:jc w:val="center"/>
                  </w:pPr>
                  <w:r>
                    <w:rPr>
                      <w:rFonts w:hint="eastAsia" w:ascii="Times New Roman" w:hAnsi="Times New Roman" w:cs="Times New Roman"/>
                      <w:sz w:val="21"/>
                      <w:szCs w:val="21"/>
                      <w:lang w:val="en-US" w:eastAsia="zh-CN"/>
                    </w:rPr>
                    <w:t>HJ 38-2017</w:t>
                  </w:r>
                </w:p>
              </w:tc>
              <w:tc>
                <w:tcPr>
                  <w:tcW w:w="1263" w:type="pct"/>
                  <w:noWrap w:val="0"/>
                  <w:vAlign w:val="center"/>
                </w:tcPr>
                <w:p>
                  <w:pPr>
                    <w:jc w:val="center"/>
                  </w:pPr>
                  <w:r>
                    <w:rPr>
                      <w:rFonts w:hint="eastAsia" w:cs="Times New Roman"/>
                      <w:sz w:val="21"/>
                      <w:szCs w:val="21"/>
                      <w:lang w:val="en-US" w:eastAsia="zh-CN"/>
                    </w:rPr>
                    <w:t>直接进样-</w:t>
                  </w:r>
                  <w:r>
                    <w:rPr>
                      <w:rFonts w:hint="eastAsia" w:ascii="Times New Roman" w:hAnsi="Times New Roman" w:cs="Times New Roman"/>
                      <w:sz w:val="21"/>
                      <w:szCs w:val="21"/>
                      <w:lang w:val="en-US" w:eastAsia="zh-CN"/>
                    </w:rPr>
                    <w:t>气相色谱法</w:t>
                  </w:r>
                </w:p>
              </w:tc>
              <w:tc>
                <w:tcPr>
                  <w:tcW w:w="711" w:type="pct"/>
                  <w:noWrap w:val="0"/>
                  <w:vAlign w:val="center"/>
                </w:tcPr>
                <w:p>
                  <w:pPr>
                    <w:jc w:val="center"/>
                  </w:pPr>
                  <w:r>
                    <w:rPr>
                      <w:rFonts w:hint="eastAsia" w:ascii="Times New Roman" w:hAnsi="Times New Roman" w:cs="Times New Roman"/>
                      <w:sz w:val="21"/>
                      <w:szCs w:val="21"/>
                      <w:lang w:val="en-US" w:eastAsia="zh-CN"/>
                    </w:rPr>
                    <w:t>0.07</w:t>
                  </w: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baseline"/>
                      <w:lang w:val="en-US" w:eastAsia="zh-CN"/>
                    </w:rPr>
                    <w:t>³</w:t>
                  </w:r>
                </w:p>
              </w:tc>
              <w:tc>
                <w:tcPr>
                  <w:tcW w:w="859" w:type="pct"/>
                  <w:noWrap w:val="0"/>
                  <w:vAlign w:val="center"/>
                </w:tcPr>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GB/T 16157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97" w:type="pct"/>
                  <w:vMerge w:val="continue"/>
                  <w:noWrap w:val="0"/>
                  <w:vAlign w:val="center"/>
                </w:tcPr>
                <w:p>
                  <w:pPr>
                    <w:tabs>
                      <w:tab w:val="left" w:pos="9795"/>
                    </w:tabs>
                    <w:jc w:val="center"/>
                    <w:rPr>
                      <w:szCs w:val="21"/>
                    </w:rPr>
                  </w:pPr>
                </w:p>
              </w:tc>
              <w:tc>
                <w:tcPr>
                  <w:tcW w:w="607" w:type="pct"/>
                  <w:noWrap w:val="0"/>
                  <w:vAlign w:val="center"/>
                </w:tcPr>
                <w:p>
                  <w:pPr>
                    <w:jc w:val="center"/>
                    <w:rPr>
                      <w:szCs w:val="21"/>
                    </w:rPr>
                  </w:pPr>
                  <w:r>
                    <w:rPr>
                      <w:rFonts w:hint="eastAsia"/>
                      <w:color w:val="auto"/>
                      <w:sz w:val="21"/>
                      <w:szCs w:val="21"/>
                      <w:lang w:val="en-US" w:eastAsia="zh-CN"/>
                    </w:rPr>
                    <w:t>颗粒物</w:t>
                  </w:r>
                </w:p>
              </w:tc>
              <w:tc>
                <w:tcPr>
                  <w:tcW w:w="960" w:type="pct"/>
                  <w:noWrap w:val="0"/>
                  <w:vAlign w:val="center"/>
                </w:tcPr>
                <w:p>
                  <w:pPr>
                    <w:tabs>
                      <w:tab w:val="left" w:pos="9795"/>
                    </w:tabs>
                    <w:jc w:val="center"/>
                    <w:rPr>
                      <w:szCs w:val="21"/>
                    </w:rPr>
                  </w:pPr>
                  <w:r>
                    <w:rPr>
                      <w:rFonts w:hint="eastAsia" w:cs="Times New Roman"/>
                      <w:sz w:val="21"/>
                      <w:szCs w:val="21"/>
                      <w:highlight w:val="none"/>
                      <w:vertAlign w:val="baseline"/>
                      <w:lang w:val="en-US" w:eastAsia="zh-CN"/>
                    </w:rPr>
                    <w:t>HJ 836-2017</w:t>
                  </w:r>
                </w:p>
              </w:tc>
              <w:tc>
                <w:tcPr>
                  <w:tcW w:w="1263" w:type="pct"/>
                  <w:noWrap w:val="0"/>
                  <w:vAlign w:val="center"/>
                </w:tcPr>
                <w:p>
                  <w:pPr>
                    <w:tabs>
                      <w:tab w:val="left" w:pos="9795"/>
                    </w:tabs>
                    <w:jc w:val="center"/>
                    <w:rPr>
                      <w:rFonts w:hint="eastAsia"/>
                      <w:szCs w:val="21"/>
                    </w:rPr>
                  </w:pPr>
                  <w:r>
                    <w:rPr>
                      <w:rFonts w:hint="eastAsia" w:ascii="Times New Roman" w:hAnsi="Times New Roman" w:eastAsia="宋体" w:cs="Times New Roman"/>
                      <w:sz w:val="21"/>
                      <w:szCs w:val="21"/>
                      <w:highlight w:val="none"/>
                      <w:vertAlign w:val="baseline"/>
                      <w:lang w:val="en-US" w:eastAsia="zh-CN"/>
                    </w:rPr>
                    <w:t>重量法</w:t>
                  </w:r>
                </w:p>
              </w:tc>
              <w:tc>
                <w:tcPr>
                  <w:tcW w:w="711" w:type="pct"/>
                  <w:noWrap w:val="0"/>
                  <w:vAlign w:val="center"/>
                </w:tcPr>
                <w:p>
                  <w:pPr>
                    <w:tabs>
                      <w:tab w:val="left" w:pos="9795"/>
                    </w:tabs>
                    <w:jc w:val="center"/>
                    <w:rPr>
                      <w:color w:val="000000"/>
                      <w:szCs w:val="21"/>
                    </w:rPr>
                  </w:pPr>
                  <w:r>
                    <w:rPr>
                      <w:rFonts w:hint="default"/>
                      <w:color w:val="auto"/>
                      <w:sz w:val="21"/>
                      <w:szCs w:val="21"/>
                      <w:lang w:val="en-US" w:eastAsia="zh-CN"/>
                    </w:rPr>
                    <w:t>1mg/m³</w:t>
                  </w:r>
                </w:p>
              </w:tc>
              <w:tc>
                <w:tcPr>
                  <w:tcW w:w="859" w:type="pct"/>
                  <w:noWrap w:val="0"/>
                  <w:vAlign w:val="center"/>
                </w:tcPr>
                <w:p>
                  <w:pPr>
                    <w:keepNext w:val="0"/>
                    <w:keepLines w:val="0"/>
                    <w:widowControl/>
                    <w:suppressLineNumbers w:val="0"/>
                    <w:jc w:val="center"/>
                    <w:rPr>
                      <w:rFonts w:hint="default"/>
                      <w:szCs w:val="21"/>
                      <w:lang w:val="en-US"/>
                    </w:rPr>
                  </w:pPr>
                  <w:r>
                    <w:rPr>
                      <w:rFonts w:hint="default" w:ascii="Times New Roman" w:hAnsi="Times New Roman" w:eastAsia="宋体" w:cs="Times New Roman"/>
                      <w:color w:val="000000"/>
                      <w:kern w:val="0"/>
                      <w:sz w:val="20"/>
                      <w:szCs w:val="20"/>
                      <w:lang w:val="en-US" w:eastAsia="zh-CN" w:bidi="ar"/>
                    </w:rPr>
                    <w:t>HJ 732</w:t>
                  </w:r>
                  <w:r>
                    <w:rPr>
                      <w:rFonts w:hint="eastAsia" w:ascii="Times New Roman" w:hAnsi="Times New Roman" w:cs="Times New Roman"/>
                      <w:color w:val="000000"/>
                      <w:kern w:val="0"/>
                      <w:sz w:val="20"/>
                      <w:szCs w:val="20"/>
                      <w:lang w:val="en-US" w:eastAsia="zh-CN" w:bidi="ar"/>
                    </w:rPr>
                    <w:t>-2014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340" w:hRule="atLeast"/>
                <w:jc w:val="center"/>
              </w:trPr>
              <w:tc>
                <w:tcPr>
                  <w:tcW w:w="597" w:type="pct"/>
                  <w:vMerge w:val="restart"/>
                  <w:noWrap w:val="0"/>
                  <w:vAlign w:val="center"/>
                </w:tcPr>
                <w:p>
                  <w:pPr>
                    <w:tabs>
                      <w:tab w:val="left" w:pos="9795"/>
                    </w:tabs>
                    <w:jc w:val="center"/>
                    <w:rPr>
                      <w:rFonts w:hint="eastAsia"/>
                      <w:szCs w:val="21"/>
                    </w:rPr>
                  </w:pPr>
                  <w:r>
                    <w:rPr>
                      <w:rFonts w:hint="eastAsia"/>
                      <w:szCs w:val="21"/>
                    </w:rPr>
                    <w:t>无组织</w:t>
                  </w:r>
                </w:p>
                <w:p>
                  <w:pPr>
                    <w:tabs>
                      <w:tab w:val="left" w:pos="9795"/>
                    </w:tabs>
                    <w:jc w:val="center"/>
                    <w:rPr>
                      <w:rFonts w:hint="eastAsia"/>
                      <w:szCs w:val="21"/>
                    </w:rPr>
                  </w:pPr>
                  <w:r>
                    <w:rPr>
                      <w:rFonts w:hint="eastAsia"/>
                      <w:szCs w:val="21"/>
                    </w:rPr>
                    <w:t>废气</w:t>
                  </w:r>
                </w:p>
              </w:tc>
              <w:tc>
                <w:tcPr>
                  <w:tcW w:w="607" w:type="pct"/>
                  <w:noWrap w:val="0"/>
                  <w:vAlign w:val="center"/>
                </w:tcPr>
                <w:p>
                  <w:pPr>
                    <w:jc w:val="center"/>
                    <w:rPr>
                      <w:rFonts w:hint="eastAsia"/>
                      <w:szCs w:val="21"/>
                    </w:rPr>
                  </w:pPr>
                  <w:r>
                    <w:rPr>
                      <w:rFonts w:hint="eastAsia"/>
                      <w:szCs w:val="21"/>
                    </w:rPr>
                    <w:t>VOC</w:t>
                  </w:r>
                  <w:r>
                    <w:rPr>
                      <w:rFonts w:hint="eastAsia"/>
                      <w:szCs w:val="21"/>
                      <w:vertAlign w:val="subscript"/>
                    </w:rPr>
                    <w:t>S</w:t>
                  </w:r>
                </w:p>
              </w:tc>
              <w:tc>
                <w:tcPr>
                  <w:tcW w:w="960" w:type="pct"/>
                  <w:noWrap w:val="0"/>
                  <w:vAlign w:val="center"/>
                </w:tcPr>
                <w:p>
                  <w:pPr>
                    <w:tabs>
                      <w:tab w:val="left" w:pos="9795"/>
                    </w:tabs>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HJ </w:t>
                  </w:r>
                  <w:r>
                    <w:rPr>
                      <w:rFonts w:hint="eastAsia" w:cs="Times New Roman"/>
                      <w:sz w:val="21"/>
                      <w:szCs w:val="21"/>
                      <w:lang w:val="en-US" w:eastAsia="zh-CN"/>
                    </w:rPr>
                    <w:t>604</w:t>
                  </w:r>
                  <w:r>
                    <w:rPr>
                      <w:rFonts w:hint="eastAsia" w:ascii="Times New Roman" w:hAnsi="Times New Roman" w:cs="Times New Roman"/>
                      <w:sz w:val="21"/>
                      <w:szCs w:val="21"/>
                      <w:lang w:val="en-US" w:eastAsia="zh-CN"/>
                    </w:rPr>
                    <w:t>-2017</w:t>
                  </w:r>
                </w:p>
              </w:tc>
              <w:tc>
                <w:tcPr>
                  <w:tcW w:w="1263" w:type="pct"/>
                  <w:noWrap w:val="0"/>
                  <w:vAlign w:val="center"/>
                </w:tcPr>
                <w:p>
                  <w:pPr>
                    <w:tabs>
                      <w:tab w:val="left" w:pos="9795"/>
                    </w:tabs>
                    <w:jc w:val="center"/>
                    <w:rPr>
                      <w:rFonts w:hint="eastAsia" w:ascii="Times New Roman" w:hAnsi="Times New Roman" w:eastAsia="宋体" w:cs="Times New Roman"/>
                      <w:kern w:val="2"/>
                      <w:sz w:val="24"/>
                      <w:szCs w:val="24"/>
                      <w:lang w:val="en-US" w:eastAsia="zh-CN" w:bidi="ar-SA"/>
                    </w:rPr>
                  </w:pPr>
                  <w:r>
                    <w:rPr>
                      <w:rFonts w:hint="eastAsia" w:cs="Times New Roman"/>
                      <w:sz w:val="21"/>
                      <w:szCs w:val="21"/>
                      <w:lang w:val="en-US" w:eastAsia="zh-CN"/>
                    </w:rPr>
                    <w:t>直接进样-</w:t>
                  </w:r>
                  <w:r>
                    <w:rPr>
                      <w:rFonts w:hint="eastAsia" w:ascii="Times New Roman" w:hAnsi="Times New Roman" w:cs="Times New Roman"/>
                      <w:sz w:val="21"/>
                      <w:szCs w:val="21"/>
                      <w:lang w:val="en-US" w:eastAsia="zh-CN"/>
                    </w:rPr>
                    <w:t>气相色谱法</w:t>
                  </w:r>
                </w:p>
              </w:tc>
              <w:tc>
                <w:tcPr>
                  <w:tcW w:w="711" w:type="pct"/>
                  <w:noWrap w:val="0"/>
                  <w:vAlign w:val="center"/>
                </w:tcPr>
                <w:p>
                  <w:pPr>
                    <w:tabs>
                      <w:tab w:val="left" w:pos="9795"/>
                    </w:tabs>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0.07</w:t>
                  </w:r>
                  <w:r>
                    <w:rPr>
                      <w:rFonts w:hint="default" w:ascii="Times New Roman" w:hAnsi="Times New Roman" w:cs="Times New Roman"/>
                      <w:sz w:val="21"/>
                      <w:szCs w:val="21"/>
                      <w:lang w:val="en-US" w:eastAsia="zh-CN"/>
                    </w:rPr>
                    <w:t>mg/m³</w:t>
                  </w:r>
                </w:p>
              </w:tc>
              <w:tc>
                <w:tcPr>
                  <w:tcW w:w="859" w:type="pct"/>
                  <w:noWrap w:val="0"/>
                  <w:vAlign w:val="center"/>
                </w:tcPr>
                <w:p>
                  <w:pPr>
                    <w:keepNext w:val="0"/>
                    <w:keepLines w:val="0"/>
                    <w:widowControl/>
                    <w:suppressLineNumbers w:val="0"/>
                    <w:jc w:val="center"/>
                    <w:rPr>
                      <w:szCs w:val="21"/>
                    </w:rPr>
                  </w:pPr>
                  <w:r>
                    <w:rPr>
                      <w:rFonts w:hint="default" w:ascii="Times New Roman" w:hAnsi="Times New Roman" w:eastAsia="宋体" w:cs="Times New Roman"/>
                      <w:color w:val="000000"/>
                      <w:kern w:val="0"/>
                      <w:sz w:val="20"/>
                      <w:szCs w:val="20"/>
                      <w:lang w:val="en-US" w:eastAsia="zh-CN" w:bidi="ar"/>
                    </w:rPr>
                    <w:t>HJ 194</w:t>
                  </w:r>
                  <w:r>
                    <w:rPr>
                      <w:rFonts w:hint="eastAsia" w:ascii="Times New Roman" w:hAnsi="Times New Roman" w:cs="Times New Roman"/>
                      <w:color w:val="000000"/>
                      <w:kern w:val="0"/>
                      <w:sz w:val="20"/>
                      <w:szCs w:val="20"/>
                      <w:lang w:val="en-US" w:eastAsia="zh-CN" w:bidi="ar"/>
                    </w:rPr>
                    <w:t>-2017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97" w:type="pct"/>
                  <w:vMerge w:val="continue"/>
                  <w:noWrap w:val="0"/>
                  <w:vAlign w:val="center"/>
                </w:tcPr>
                <w:p>
                  <w:pPr>
                    <w:tabs>
                      <w:tab w:val="left" w:pos="9795"/>
                    </w:tabs>
                    <w:jc w:val="center"/>
                    <w:rPr>
                      <w:rFonts w:hint="eastAsia"/>
                      <w:szCs w:val="21"/>
                    </w:rPr>
                  </w:pPr>
                </w:p>
              </w:tc>
              <w:tc>
                <w:tcPr>
                  <w:tcW w:w="607" w:type="pct"/>
                  <w:noWrap w:val="0"/>
                  <w:vAlign w:val="center"/>
                </w:tcPr>
                <w:p>
                  <w:pPr>
                    <w:jc w:val="center"/>
                    <w:rPr>
                      <w:rFonts w:hint="eastAsia"/>
                      <w:szCs w:val="21"/>
                    </w:rPr>
                  </w:pPr>
                  <w:r>
                    <w:rPr>
                      <w:rFonts w:hint="eastAsia"/>
                      <w:color w:val="auto"/>
                      <w:sz w:val="21"/>
                      <w:szCs w:val="21"/>
                      <w:lang w:val="en-US" w:eastAsia="zh-CN"/>
                    </w:rPr>
                    <w:t>颗粒物</w:t>
                  </w:r>
                </w:p>
              </w:tc>
              <w:tc>
                <w:tcPr>
                  <w:tcW w:w="960" w:type="pct"/>
                  <w:noWrap w:val="0"/>
                  <w:vAlign w:val="center"/>
                </w:tcPr>
                <w:p>
                  <w:pPr>
                    <w:tabs>
                      <w:tab w:val="left" w:pos="9795"/>
                    </w:tabs>
                    <w:jc w:val="center"/>
                    <w:rPr>
                      <w:rFonts w:hint="eastAsia" w:ascii="Times New Roman" w:hAnsi="Times New Roman" w:cs="Times New Roman"/>
                      <w:sz w:val="21"/>
                      <w:szCs w:val="21"/>
                      <w:lang w:val="en-US" w:eastAsia="zh-CN"/>
                    </w:rPr>
                  </w:pPr>
                  <w:r>
                    <w:rPr>
                      <w:rFonts w:hint="default"/>
                      <w:color w:val="auto"/>
                      <w:sz w:val="21"/>
                      <w:szCs w:val="21"/>
                      <w:lang w:val="en-US" w:eastAsia="zh-CN"/>
                    </w:rPr>
                    <w:t xml:space="preserve">GB/T </w:t>
                  </w:r>
                  <w:r>
                    <w:rPr>
                      <w:rFonts w:hint="eastAsia"/>
                      <w:color w:val="auto"/>
                      <w:sz w:val="21"/>
                      <w:szCs w:val="21"/>
                      <w:lang w:val="en-US" w:eastAsia="zh-CN"/>
                    </w:rPr>
                    <w:t>1</w:t>
                  </w:r>
                  <w:r>
                    <w:rPr>
                      <w:rFonts w:hint="default"/>
                      <w:color w:val="auto"/>
                      <w:sz w:val="21"/>
                      <w:szCs w:val="21"/>
                      <w:lang w:val="en-US" w:eastAsia="zh-CN"/>
                    </w:rPr>
                    <w:t>5432-1995</w:t>
                  </w:r>
                </w:p>
              </w:tc>
              <w:tc>
                <w:tcPr>
                  <w:tcW w:w="1263" w:type="pct"/>
                  <w:noWrap w:val="0"/>
                  <w:vAlign w:val="center"/>
                </w:tcPr>
                <w:p>
                  <w:pPr>
                    <w:tabs>
                      <w:tab w:val="left" w:pos="9795"/>
                    </w:tabs>
                    <w:jc w:val="center"/>
                    <w:rPr>
                      <w:rFonts w:hint="eastAsia"/>
                      <w:sz w:val="24"/>
                    </w:rPr>
                  </w:pPr>
                  <w:r>
                    <w:rPr>
                      <w:rFonts w:hint="eastAsia" w:ascii="Times New Roman" w:hAnsi="Times New Roman" w:eastAsia="宋体" w:cs="Times New Roman"/>
                      <w:sz w:val="21"/>
                      <w:szCs w:val="21"/>
                      <w:highlight w:val="none"/>
                      <w:vertAlign w:val="baseline"/>
                      <w:lang w:val="en-US" w:eastAsia="zh-CN"/>
                    </w:rPr>
                    <w:t>重量法</w:t>
                  </w:r>
                </w:p>
              </w:tc>
              <w:tc>
                <w:tcPr>
                  <w:tcW w:w="711" w:type="pct"/>
                  <w:noWrap w:val="0"/>
                  <w:vAlign w:val="center"/>
                </w:tcPr>
                <w:p>
                  <w:pPr>
                    <w:tabs>
                      <w:tab w:val="left" w:pos="9795"/>
                    </w:tabs>
                    <w:jc w:val="center"/>
                    <w:rPr>
                      <w:rFonts w:hint="eastAsia" w:ascii="Times New Roman" w:hAnsi="Times New Roman" w:cs="Times New Roman"/>
                      <w:sz w:val="21"/>
                      <w:szCs w:val="21"/>
                      <w:lang w:val="en-US" w:eastAsia="zh-CN"/>
                    </w:rPr>
                  </w:pPr>
                  <w:r>
                    <w:rPr>
                      <w:rFonts w:hint="default"/>
                      <w:color w:val="auto"/>
                      <w:sz w:val="21"/>
                      <w:szCs w:val="21"/>
                      <w:lang w:val="en-US" w:eastAsia="zh-CN"/>
                    </w:rPr>
                    <w:t>0.001mg/m³</w:t>
                  </w:r>
                </w:p>
              </w:tc>
              <w:tc>
                <w:tcPr>
                  <w:tcW w:w="859" w:type="pct"/>
                  <w:noWrap w:val="0"/>
                  <w:vAlign w:val="center"/>
                </w:tcPr>
                <w:p>
                  <w:pPr>
                    <w:tabs>
                      <w:tab w:val="left" w:pos="9795"/>
                    </w:tabs>
                    <w:jc w:val="center"/>
                    <w:rPr>
                      <w:szCs w:val="21"/>
                    </w:rPr>
                  </w:pPr>
                  <w:r>
                    <w:rPr>
                      <w:rFonts w:hint="default"/>
                      <w:color w:val="auto"/>
                      <w:sz w:val="21"/>
                      <w:szCs w:val="21"/>
                      <w:lang w:val="en-US" w:eastAsia="zh-CN"/>
                    </w:rPr>
                    <w:t>GB/T 15432-1995</w:t>
                  </w:r>
                </w:p>
              </w:tc>
            </w:tr>
          </w:tbl>
          <w:p>
            <w:pPr>
              <w:numPr>
                <w:ilvl w:val="0"/>
                <w:numId w:val="2"/>
              </w:numPr>
              <w:spacing w:line="360" w:lineRule="auto"/>
              <w:ind w:firstLine="480" w:firstLineChars="200"/>
              <w:rPr>
                <w:rFonts w:hint="eastAsia"/>
                <w:sz w:val="24"/>
              </w:rPr>
            </w:pPr>
            <w:r>
              <w:rPr>
                <w:rFonts w:hint="eastAsia"/>
                <w:sz w:val="24"/>
              </w:rPr>
              <w:t>噪声监测</w:t>
            </w:r>
          </w:p>
          <w:p>
            <w:pPr>
              <w:tabs>
                <w:tab w:val="left" w:pos="1440"/>
              </w:tabs>
              <w:adjustRightInd w:val="0"/>
              <w:spacing w:line="360" w:lineRule="auto"/>
              <w:ind w:firstLine="480" w:firstLineChars="200"/>
              <w:jc w:val="left"/>
              <w:rPr>
                <w:rFonts w:hint="eastAsia"/>
                <w:sz w:val="24"/>
              </w:rPr>
            </w:pPr>
            <w:r>
              <w:rPr>
                <w:rFonts w:hint="eastAsia"/>
                <w:sz w:val="24"/>
              </w:rPr>
              <w:t>噪声检测质量保证和质量控制严格按照《工业企业厂界环境噪声排放标准》和《环境噪声监测技术规范噪声测量值修正》的有关规定执行。测试做好现场仪器的校准，现场测试完毕对仪器再次进行校准并做好记录。参加验收检测采样和测试的人员，均考核合格，持证上岗，</w:t>
            </w:r>
            <w:r>
              <w:rPr>
                <w:rFonts w:hint="eastAsia" w:ascii="宋体" w:hAnsi="宋体"/>
                <w:sz w:val="24"/>
              </w:rPr>
              <w:t>监测数据经三级审核</w:t>
            </w:r>
            <w:r>
              <w:rPr>
                <w:rFonts w:hint="eastAsia"/>
                <w:sz w:val="24"/>
              </w:rPr>
              <w:t>。</w:t>
            </w:r>
          </w:p>
          <w:p>
            <w:pPr>
              <w:tabs>
                <w:tab w:val="left" w:pos="9795"/>
              </w:tabs>
              <w:jc w:val="center"/>
              <w:rPr>
                <w:rFonts w:hAnsi="宋体"/>
                <w:b/>
                <w:szCs w:val="21"/>
              </w:rPr>
            </w:pPr>
            <w:r>
              <w:rPr>
                <w:rFonts w:hint="eastAsia" w:hAnsi="宋体"/>
                <w:b/>
                <w:szCs w:val="21"/>
              </w:rPr>
              <w:t>表5-2  噪声检测方法依据一览表</w:t>
            </w:r>
          </w:p>
          <w:tbl>
            <w:tblPr>
              <w:tblStyle w:val="22"/>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2338"/>
              <w:gridCol w:w="2033"/>
              <w:gridCol w:w="1877"/>
              <w:gridCol w:w="1253"/>
              <w:gridCol w:w="1549"/>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340" w:hRule="atLeast"/>
                <w:jc w:val="center"/>
              </w:trPr>
              <w:tc>
                <w:tcPr>
                  <w:tcW w:w="1292" w:type="pct"/>
                  <w:noWrap w:val="0"/>
                  <w:vAlign w:val="center"/>
                </w:tcPr>
                <w:p>
                  <w:pPr>
                    <w:tabs>
                      <w:tab w:val="left" w:pos="9795"/>
                    </w:tabs>
                    <w:jc w:val="center"/>
                    <w:rPr>
                      <w:szCs w:val="21"/>
                    </w:rPr>
                  </w:pPr>
                  <w:r>
                    <w:rPr>
                      <w:szCs w:val="21"/>
                    </w:rPr>
                    <w:t>检测类别</w:t>
                  </w:r>
                </w:p>
              </w:tc>
              <w:tc>
                <w:tcPr>
                  <w:tcW w:w="1123" w:type="pct"/>
                  <w:noWrap w:val="0"/>
                  <w:vAlign w:val="center"/>
                </w:tcPr>
                <w:p>
                  <w:pPr>
                    <w:tabs>
                      <w:tab w:val="left" w:pos="9795"/>
                    </w:tabs>
                    <w:jc w:val="center"/>
                    <w:rPr>
                      <w:szCs w:val="21"/>
                    </w:rPr>
                  </w:pPr>
                  <w:r>
                    <w:rPr>
                      <w:szCs w:val="21"/>
                    </w:rPr>
                    <w:t>检测项目</w:t>
                  </w:r>
                </w:p>
              </w:tc>
              <w:tc>
                <w:tcPr>
                  <w:tcW w:w="1037" w:type="pct"/>
                  <w:noWrap w:val="0"/>
                  <w:vAlign w:val="center"/>
                </w:tcPr>
                <w:p>
                  <w:pPr>
                    <w:tabs>
                      <w:tab w:val="left" w:pos="9795"/>
                    </w:tabs>
                    <w:jc w:val="center"/>
                    <w:rPr>
                      <w:szCs w:val="21"/>
                    </w:rPr>
                  </w:pPr>
                  <w:r>
                    <w:rPr>
                      <w:szCs w:val="21"/>
                    </w:rPr>
                    <w:t>检测依据</w:t>
                  </w:r>
                </w:p>
              </w:tc>
              <w:tc>
                <w:tcPr>
                  <w:tcW w:w="692" w:type="pct"/>
                  <w:noWrap w:val="0"/>
                  <w:vAlign w:val="center"/>
                </w:tcPr>
                <w:p>
                  <w:pPr>
                    <w:tabs>
                      <w:tab w:val="left" w:pos="9795"/>
                    </w:tabs>
                    <w:jc w:val="center"/>
                    <w:rPr>
                      <w:szCs w:val="21"/>
                    </w:rPr>
                  </w:pPr>
                  <w:r>
                    <w:rPr>
                      <w:szCs w:val="21"/>
                    </w:rPr>
                    <w:t>检测方法</w:t>
                  </w:r>
                </w:p>
              </w:tc>
              <w:tc>
                <w:tcPr>
                  <w:tcW w:w="857" w:type="pct"/>
                  <w:noWrap w:val="0"/>
                  <w:vAlign w:val="center"/>
                </w:tcPr>
                <w:p>
                  <w:pPr>
                    <w:tabs>
                      <w:tab w:val="left" w:pos="9795"/>
                    </w:tabs>
                    <w:jc w:val="center"/>
                    <w:rPr>
                      <w:szCs w:val="21"/>
                    </w:rPr>
                  </w:pPr>
                  <w:r>
                    <w:rPr>
                      <w:szCs w:val="21"/>
                    </w:rPr>
                    <w:t>质控依据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292" w:type="pct"/>
                  <w:noWrap w:val="0"/>
                  <w:vAlign w:val="center"/>
                </w:tcPr>
                <w:p>
                  <w:pPr>
                    <w:tabs>
                      <w:tab w:val="left" w:pos="9795"/>
                    </w:tabs>
                    <w:jc w:val="center"/>
                    <w:rPr>
                      <w:szCs w:val="21"/>
                    </w:rPr>
                  </w:pPr>
                  <w:r>
                    <w:rPr>
                      <w:szCs w:val="21"/>
                    </w:rPr>
                    <w:t>工业企业厂界环境噪声</w:t>
                  </w:r>
                </w:p>
              </w:tc>
              <w:tc>
                <w:tcPr>
                  <w:tcW w:w="1123" w:type="pct"/>
                  <w:noWrap w:val="0"/>
                  <w:vAlign w:val="center"/>
                </w:tcPr>
                <w:p>
                  <w:pPr>
                    <w:tabs>
                      <w:tab w:val="left" w:pos="9795"/>
                    </w:tabs>
                    <w:jc w:val="center"/>
                    <w:rPr>
                      <w:szCs w:val="21"/>
                    </w:rPr>
                  </w:pPr>
                  <w:r>
                    <w:rPr>
                      <w:szCs w:val="21"/>
                    </w:rPr>
                    <w:t>等效连续A声级</w:t>
                  </w:r>
                </w:p>
              </w:tc>
              <w:tc>
                <w:tcPr>
                  <w:tcW w:w="1037" w:type="pct"/>
                  <w:noWrap w:val="0"/>
                  <w:vAlign w:val="center"/>
                </w:tcPr>
                <w:p>
                  <w:pPr>
                    <w:tabs>
                      <w:tab w:val="left" w:pos="9795"/>
                    </w:tabs>
                    <w:spacing w:line="220" w:lineRule="exact"/>
                    <w:jc w:val="center"/>
                    <w:rPr>
                      <w:szCs w:val="21"/>
                    </w:rPr>
                  </w:pPr>
                  <w:r>
                    <w:rPr>
                      <w:szCs w:val="21"/>
                    </w:rPr>
                    <w:t>GB 12348-2008</w:t>
                  </w:r>
                </w:p>
              </w:tc>
              <w:tc>
                <w:tcPr>
                  <w:tcW w:w="692" w:type="pct"/>
                  <w:noWrap w:val="0"/>
                  <w:vAlign w:val="center"/>
                </w:tcPr>
                <w:p>
                  <w:pPr>
                    <w:tabs>
                      <w:tab w:val="left" w:pos="540"/>
                      <w:tab w:val="left" w:pos="9795"/>
                    </w:tabs>
                    <w:autoSpaceDE w:val="0"/>
                    <w:autoSpaceDN w:val="0"/>
                    <w:spacing w:line="280" w:lineRule="exact"/>
                    <w:jc w:val="center"/>
                    <w:rPr>
                      <w:szCs w:val="21"/>
                    </w:rPr>
                  </w:pPr>
                  <w:r>
                    <w:rPr>
                      <w:szCs w:val="21"/>
                    </w:rPr>
                    <w:t>/</w:t>
                  </w:r>
                </w:p>
              </w:tc>
              <w:tc>
                <w:tcPr>
                  <w:tcW w:w="857" w:type="pct"/>
                  <w:noWrap w:val="0"/>
                  <w:vAlign w:val="center"/>
                </w:tcPr>
                <w:p>
                  <w:pPr>
                    <w:tabs>
                      <w:tab w:val="left" w:pos="9795"/>
                    </w:tabs>
                    <w:jc w:val="center"/>
                    <w:rPr>
                      <w:szCs w:val="21"/>
                    </w:rPr>
                  </w:pPr>
                  <w:r>
                    <w:t>HJ 706-2014</w:t>
                  </w:r>
                </w:p>
              </w:tc>
            </w:tr>
          </w:tbl>
          <w:p>
            <w:pPr>
              <w:autoSpaceDE w:val="0"/>
              <w:autoSpaceDN w:val="0"/>
              <w:spacing w:line="360" w:lineRule="auto"/>
              <w:ind w:firstLine="480" w:firstLineChars="200"/>
              <w:rPr>
                <w:rFonts w:hint="eastAsia"/>
                <w:sz w:val="24"/>
              </w:rPr>
            </w:pPr>
            <w:r>
              <w:rPr>
                <w:rFonts w:hint="eastAsia"/>
                <w:sz w:val="24"/>
              </w:rPr>
              <w:t>3、废水监测</w:t>
            </w:r>
          </w:p>
          <w:p>
            <w:pPr>
              <w:spacing w:line="360" w:lineRule="auto"/>
              <w:ind w:firstLine="480" w:firstLineChars="200"/>
              <w:rPr>
                <w:rFonts w:hint="eastAsia"/>
                <w:color w:val="0000FF"/>
                <w:sz w:val="24"/>
                <w:lang w:eastAsia="zh-CN"/>
              </w:rPr>
            </w:pPr>
            <w:r>
              <w:rPr>
                <w:rFonts w:hint="eastAsia"/>
                <w:color w:val="auto"/>
                <w:sz w:val="24"/>
                <w:lang w:eastAsia="zh-CN"/>
              </w:rPr>
              <w:t>项目无新增员工，无新增生活污水，项目冷却循环水循环使用，不外排。</w:t>
            </w:r>
          </w:p>
          <w:p>
            <w:pPr>
              <w:spacing w:line="360" w:lineRule="auto"/>
              <w:ind w:firstLine="480" w:firstLineChars="200"/>
              <w:rPr>
                <w:color w:val="0000FF"/>
                <w:sz w:val="24"/>
              </w:rPr>
            </w:pPr>
          </w:p>
          <w:p>
            <w:pPr>
              <w:spacing w:line="360" w:lineRule="auto"/>
              <w:ind w:firstLine="480" w:firstLineChars="200"/>
              <w:rPr>
                <w:sz w:val="24"/>
              </w:rPr>
            </w:pPr>
          </w:p>
          <w:p>
            <w:pPr>
              <w:rPr>
                <w:color w:val="0070C0"/>
                <w:sz w:val="24"/>
              </w:rPr>
            </w:pPr>
          </w:p>
        </w:tc>
      </w:tr>
    </w:tbl>
    <w:p>
      <w:pPr>
        <w:pStyle w:val="5"/>
        <w:keepNext w:val="0"/>
        <w:keepLines w:val="0"/>
        <w:spacing w:before="0" w:after="0" w:line="360" w:lineRule="auto"/>
        <w:jc w:val="left"/>
        <w:rPr>
          <w:color w:val="000000"/>
          <w:sz w:val="24"/>
          <w:lang w:eastAsia="zh-CN"/>
        </w:rPr>
        <w:sectPr>
          <w:pgSz w:w="11906" w:h="16838"/>
          <w:pgMar w:top="1418" w:right="1418" w:bottom="1418" w:left="1418" w:header="850" w:footer="850" w:gutter="0"/>
          <w:pgBorders>
            <w:top w:val="none" w:sz="0" w:space="0"/>
            <w:left w:val="none" w:sz="0" w:space="0"/>
            <w:bottom w:val="none" w:sz="0" w:space="0"/>
            <w:right w:val="none" w:sz="0" w:space="0"/>
          </w:pgBorders>
          <w:cols w:space="720" w:num="1"/>
          <w:docGrid w:type="lines" w:linePitch="312" w:charSpace="0"/>
        </w:sectPr>
      </w:pPr>
    </w:p>
    <w:p>
      <w:pPr>
        <w:pStyle w:val="5"/>
        <w:keepNext w:val="0"/>
        <w:keepLines w:val="0"/>
        <w:spacing w:before="0" w:after="0" w:line="360" w:lineRule="auto"/>
        <w:jc w:val="left"/>
        <w:rPr>
          <w:color w:val="000000"/>
          <w:sz w:val="24"/>
        </w:rPr>
      </w:pPr>
      <w:r>
        <w:rPr>
          <w:color w:val="000000"/>
          <w:sz w:val="24"/>
        </w:rPr>
        <w:t>表</w:t>
      </w:r>
      <w:r>
        <w:rPr>
          <w:rFonts w:hint="eastAsia"/>
          <w:color w:val="000000"/>
          <w:sz w:val="24"/>
        </w:rPr>
        <w:t>六</w:t>
      </w:r>
    </w:p>
    <w:tbl>
      <w:tblPr>
        <w:tblStyle w:val="22"/>
        <w:tblpPr w:leftFromText="180" w:rightFromText="180" w:vertAnchor="page" w:horzAnchor="margin" w:tblpXSpec="center" w:tblpY="190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1" w:hRule="atLeast"/>
        </w:trPr>
        <w:tc>
          <w:tcPr>
            <w:tcW w:w="9100" w:type="dxa"/>
            <w:noWrap w:val="0"/>
            <w:vAlign w:val="top"/>
          </w:tcPr>
          <w:p>
            <w:pPr>
              <w:spacing w:line="360" w:lineRule="auto"/>
              <w:jc w:val="left"/>
              <w:rPr>
                <w:rFonts w:hint="eastAsia"/>
                <w:b/>
                <w:sz w:val="24"/>
              </w:rPr>
            </w:pPr>
            <w:r>
              <w:rPr>
                <w:rFonts w:hint="eastAsia"/>
                <w:b/>
                <w:sz w:val="24"/>
              </w:rPr>
              <w:t>验收监测内容：</w:t>
            </w:r>
          </w:p>
          <w:p>
            <w:pPr>
              <w:spacing w:line="360" w:lineRule="auto"/>
              <w:ind w:firstLine="482" w:firstLineChars="200"/>
              <w:rPr>
                <w:b/>
                <w:sz w:val="24"/>
              </w:rPr>
            </w:pPr>
            <w:r>
              <w:rPr>
                <w:b/>
                <w:sz w:val="24"/>
              </w:rPr>
              <w:t>1、废气监测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表</w:t>
            </w:r>
            <w:r>
              <w:rPr>
                <w:rFonts w:hint="default" w:ascii="Times New Roman" w:hAnsi="Times New Roman" w:eastAsia="宋体" w:cs="Times New Roman"/>
                <w:b/>
                <w:bCs/>
                <w:sz w:val="21"/>
                <w:szCs w:val="21"/>
                <w:lang w:val="en-US" w:eastAsia="zh-CN"/>
              </w:rPr>
              <w:t>6-1</w:t>
            </w:r>
            <w:r>
              <w:rPr>
                <w:rFonts w:hint="default" w:ascii="Times New Roman" w:hAnsi="Times New Roman" w:eastAsia="宋体" w:cs="Times New Roman"/>
                <w:b/>
                <w:bCs/>
                <w:sz w:val="21"/>
                <w:szCs w:val="21"/>
              </w:rPr>
              <w:t>无组织废气监测点位、项目及监测频次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83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pct"/>
                  <w:noWrap w:val="0"/>
                  <w:vAlign w:val="center"/>
                </w:tcPr>
                <w:p>
                  <w:pPr>
                    <w:jc w:val="center"/>
                  </w:pPr>
                  <w:r>
                    <w:t>监测点位</w:t>
                  </w:r>
                </w:p>
              </w:tc>
              <w:tc>
                <w:tcPr>
                  <w:tcW w:w="1564" w:type="pct"/>
                  <w:noWrap w:val="0"/>
                  <w:vAlign w:val="center"/>
                </w:tcPr>
                <w:p>
                  <w:pPr>
                    <w:jc w:val="center"/>
                  </w:pPr>
                  <w:r>
                    <w:t>监测项目</w:t>
                  </w:r>
                </w:p>
              </w:tc>
              <w:tc>
                <w:tcPr>
                  <w:tcW w:w="1561" w:type="pct"/>
                  <w:noWrap w:val="0"/>
                  <w:vAlign w:val="center"/>
                </w:tcPr>
                <w:p>
                  <w:pPr>
                    <w:jc w:val="center"/>
                  </w:pPr>
                  <w: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pct"/>
                  <w:noWrap w:val="0"/>
                  <w:vAlign w:val="center"/>
                </w:tcPr>
                <w:p>
                  <w:pPr>
                    <w:jc w:val="center"/>
                  </w:pPr>
                  <w:r>
                    <w:t>厂界上风向、下风向</w:t>
                  </w:r>
                </w:p>
              </w:tc>
              <w:tc>
                <w:tcPr>
                  <w:tcW w:w="1564" w:type="pct"/>
                  <w:noWrap w:val="0"/>
                  <w:vAlign w:val="center"/>
                </w:tcPr>
                <w:p>
                  <w:pPr>
                    <w:spacing w:line="0" w:lineRule="atLeast"/>
                    <w:jc w:val="center"/>
                    <w:outlineLvl w:val="0"/>
                    <w:rPr>
                      <w:szCs w:val="21"/>
                    </w:rPr>
                  </w:pPr>
                  <w:r>
                    <w:rPr>
                      <w:rFonts w:hint="eastAsia"/>
                      <w:sz w:val="21"/>
                      <w:szCs w:val="21"/>
                      <w:lang w:eastAsia="zh-CN"/>
                    </w:rPr>
                    <w:t>颗粒物、</w:t>
                  </w:r>
                  <w:r>
                    <w:rPr>
                      <w:rFonts w:hint="eastAsia"/>
                    </w:rPr>
                    <w:t>VOC</w:t>
                  </w:r>
                  <w:r>
                    <w:rPr>
                      <w:rFonts w:hint="eastAsia"/>
                      <w:vertAlign w:val="subscript"/>
                    </w:rPr>
                    <w:t>S</w:t>
                  </w:r>
                </w:p>
              </w:tc>
              <w:tc>
                <w:tcPr>
                  <w:tcW w:w="1561" w:type="pct"/>
                  <w:noWrap w:val="0"/>
                  <w:vAlign w:val="center"/>
                </w:tcPr>
                <w:p>
                  <w:pPr>
                    <w:jc w:val="center"/>
                    <w:rPr>
                      <w:rFonts w:hint="eastAsia"/>
                    </w:rPr>
                  </w:pPr>
                  <w:r>
                    <w:rPr>
                      <w:rFonts w:hint="eastAsia"/>
                    </w:rPr>
                    <w:t>3</w:t>
                  </w:r>
                  <w:r>
                    <w:t>次/天，监测2</w:t>
                  </w:r>
                  <w:r>
                    <w:rPr>
                      <w:rFonts w:hint="eastAsia"/>
                    </w:rPr>
                    <w:t>天</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lang w:eastAsia="zh-CN"/>
              </w:rPr>
              <w:t>表</w:t>
            </w:r>
            <w:r>
              <w:rPr>
                <w:rFonts w:hint="eastAsia" w:ascii="Times New Roman" w:hAnsi="Times New Roman" w:eastAsia="宋体" w:cs="Times New Roman"/>
                <w:b/>
                <w:bCs/>
                <w:sz w:val="21"/>
                <w:szCs w:val="21"/>
                <w:lang w:val="en-US" w:eastAsia="zh-CN"/>
              </w:rPr>
              <w:t>6-2</w:t>
            </w:r>
            <w:r>
              <w:rPr>
                <w:rFonts w:hint="default" w:ascii="Times New Roman" w:hAnsi="Times New Roman" w:eastAsia="宋体" w:cs="Times New Roman"/>
                <w:b/>
                <w:bCs/>
                <w:sz w:val="21"/>
                <w:szCs w:val="21"/>
              </w:rPr>
              <w:t>监测分析方法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276"/>
              <w:gridCol w:w="2632"/>
              <w:gridCol w:w="272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8" w:type="pct"/>
                  <w:gridSpan w:val="2"/>
                  <w:noWrap w:val="0"/>
                  <w:vAlign w:val="center"/>
                </w:tcPr>
                <w:p>
                  <w:pPr>
                    <w:jc w:val="center"/>
                  </w:pPr>
                  <w:r>
                    <w:t>监测项目</w:t>
                  </w:r>
                </w:p>
              </w:tc>
              <w:tc>
                <w:tcPr>
                  <w:tcW w:w="1452" w:type="pct"/>
                  <w:noWrap w:val="0"/>
                  <w:vAlign w:val="center"/>
                </w:tcPr>
                <w:p>
                  <w:pPr>
                    <w:jc w:val="center"/>
                  </w:pPr>
                  <w:r>
                    <w:t>分析方法</w:t>
                  </w:r>
                </w:p>
              </w:tc>
              <w:tc>
                <w:tcPr>
                  <w:tcW w:w="1504" w:type="pct"/>
                  <w:noWrap w:val="0"/>
                  <w:vAlign w:val="center"/>
                </w:tcPr>
                <w:p>
                  <w:pPr>
                    <w:jc w:val="center"/>
                  </w:pPr>
                  <w:r>
                    <w:rPr>
                      <w:rFonts w:hint="eastAsia"/>
                    </w:rPr>
                    <w:t>检测</w:t>
                  </w:r>
                  <w:r>
                    <w:t>依据</w:t>
                  </w:r>
                </w:p>
              </w:tc>
              <w:tc>
                <w:tcPr>
                  <w:tcW w:w="794" w:type="pct"/>
                  <w:noWrap w:val="0"/>
                  <w:vAlign w:val="center"/>
                </w:tcPr>
                <w:p>
                  <w:pPr>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pct"/>
                  <w:vMerge w:val="restart"/>
                  <w:noWrap w:val="0"/>
                  <w:vAlign w:val="center"/>
                </w:tcPr>
                <w:p>
                  <w:pPr>
                    <w:spacing w:line="0" w:lineRule="atLeast"/>
                    <w:jc w:val="center"/>
                    <w:outlineLvl w:val="0"/>
                    <w:rPr>
                      <w:szCs w:val="21"/>
                    </w:rPr>
                  </w:pPr>
                  <w:r>
                    <w:rPr>
                      <w:rFonts w:hint="eastAsia"/>
                    </w:rPr>
                    <w:t>无组织</w:t>
                  </w:r>
                </w:p>
              </w:tc>
              <w:tc>
                <w:tcPr>
                  <w:tcW w:w="704" w:type="pct"/>
                  <w:noWrap w:val="0"/>
                  <w:vAlign w:val="center"/>
                </w:tcPr>
                <w:p>
                  <w:pPr>
                    <w:spacing w:line="0" w:lineRule="atLeast"/>
                    <w:jc w:val="center"/>
                    <w:outlineLvl w:val="0"/>
                    <w:rPr>
                      <w:szCs w:val="21"/>
                    </w:rPr>
                  </w:pPr>
                  <w:r>
                    <w:rPr>
                      <w:rFonts w:hint="eastAsia"/>
                      <w:bCs/>
                      <w:sz w:val="21"/>
                      <w:szCs w:val="21"/>
                      <w:lang w:eastAsia="zh-CN"/>
                    </w:rPr>
                    <w:t>颗粒物</w:t>
                  </w:r>
                </w:p>
              </w:tc>
              <w:tc>
                <w:tcPr>
                  <w:tcW w:w="1452" w:type="pct"/>
                  <w:noWrap w:val="0"/>
                  <w:vAlign w:val="center"/>
                </w:tcPr>
                <w:p>
                  <w:pPr>
                    <w:jc w:val="center"/>
                  </w:pPr>
                  <w:r>
                    <w:rPr>
                      <w:rFonts w:hint="eastAsia"/>
                      <w:color w:val="auto"/>
                      <w:sz w:val="21"/>
                      <w:szCs w:val="21"/>
                      <w:lang w:val="en-US" w:eastAsia="zh-CN"/>
                    </w:rPr>
                    <w:t>重量法</w:t>
                  </w:r>
                </w:p>
              </w:tc>
              <w:tc>
                <w:tcPr>
                  <w:tcW w:w="1504" w:type="pct"/>
                  <w:noWrap w:val="0"/>
                  <w:vAlign w:val="center"/>
                </w:tcPr>
                <w:p>
                  <w:pPr>
                    <w:jc w:val="center"/>
                  </w:pPr>
                  <w:r>
                    <w:rPr>
                      <w:rFonts w:hint="default"/>
                      <w:color w:val="auto"/>
                      <w:sz w:val="21"/>
                      <w:szCs w:val="21"/>
                      <w:lang w:val="en-US" w:eastAsia="zh-CN"/>
                    </w:rPr>
                    <w:t>GB/T 15432-1995</w:t>
                  </w:r>
                </w:p>
              </w:tc>
              <w:tc>
                <w:tcPr>
                  <w:tcW w:w="794" w:type="pct"/>
                  <w:noWrap w:val="0"/>
                  <w:vAlign w:val="center"/>
                </w:tcPr>
                <w:p>
                  <w:pPr>
                    <w:jc w:val="center"/>
                  </w:pPr>
                  <w:r>
                    <w:rPr>
                      <w:rFonts w:hint="default"/>
                      <w:color w:val="auto"/>
                      <w:sz w:val="21"/>
                      <w:szCs w:val="21"/>
                      <w:lang w:val="en-US" w:eastAsia="zh-CN"/>
                    </w:rPr>
                    <w:t>0.001mg/m³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pct"/>
                  <w:vMerge w:val="continue"/>
                  <w:noWrap w:val="0"/>
                  <w:vAlign w:val="center"/>
                </w:tcPr>
                <w:p>
                  <w:pPr>
                    <w:spacing w:line="0" w:lineRule="atLeast"/>
                    <w:jc w:val="center"/>
                    <w:outlineLvl w:val="0"/>
                    <w:rPr>
                      <w:szCs w:val="21"/>
                    </w:rPr>
                  </w:pPr>
                </w:p>
              </w:tc>
              <w:tc>
                <w:tcPr>
                  <w:tcW w:w="704" w:type="pct"/>
                  <w:noWrap w:val="0"/>
                  <w:vAlign w:val="center"/>
                </w:tcPr>
                <w:p>
                  <w:pPr>
                    <w:spacing w:line="0" w:lineRule="atLeast"/>
                    <w:jc w:val="center"/>
                    <w:outlineLvl w:val="0"/>
                    <w:rPr>
                      <w:szCs w:val="21"/>
                    </w:rPr>
                  </w:pPr>
                  <w:r>
                    <w:rPr>
                      <w:rFonts w:hint="eastAsia"/>
                    </w:rPr>
                    <w:t>VOC</w:t>
                  </w:r>
                  <w:r>
                    <w:rPr>
                      <w:rFonts w:hint="eastAsia"/>
                      <w:vertAlign w:val="subscript"/>
                    </w:rPr>
                    <w:t>S</w:t>
                  </w:r>
                </w:p>
              </w:tc>
              <w:tc>
                <w:tcPr>
                  <w:tcW w:w="1452" w:type="pct"/>
                  <w:noWrap w:val="0"/>
                  <w:vAlign w:val="center"/>
                </w:tcPr>
                <w:p>
                  <w:pPr>
                    <w:jc w:val="center"/>
                  </w:pPr>
                  <w:r>
                    <w:rPr>
                      <w:rFonts w:hint="eastAsia"/>
                      <w:szCs w:val="21"/>
                      <w:lang w:val="en-US" w:eastAsia="zh-CN"/>
                    </w:rPr>
                    <w:t>气相色谱</w:t>
                  </w:r>
                  <w:r>
                    <w:rPr>
                      <w:rFonts w:hint="eastAsia"/>
                      <w:szCs w:val="21"/>
                    </w:rPr>
                    <w:t>-质谱法</w:t>
                  </w:r>
                </w:p>
              </w:tc>
              <w:tc>
                <w:tcPr>
                  <w:tcW w:w="1504" w:type="pct"/>
                  <w:noWrap w:val="0"/>
                  <w:vAlign w:val="center"/>
                </w:tcPr>
                <w:p>
                  <w:pPr>
                    <w:jc w:val="center"/>
                    <w:rPr>
                      <w:bCs/>
                      <w:szCs w:val="21"/>
                    </w:rPr>
                  </w:pPr>
                  <w:r>
                    <w:rPr>
                      <w:rFonts w:hint="eastAsia" w:ascii="Times New Roman" w:hAnsi="Times New Roman" w:cs="Times New Roman"/>
                      <w:sz w:val="21"/>
                      <w:szCs w:val="21"/>
                      <w:lang w:val="en-US" w:eastAsia="zh-CN"/>
                    </w:rPr>
                    <w:t xml:space="preserve">HJ </w:t>
                  </w:r>
                  <w:r>
                    <w:rPr>
                      <w:rFonts w:hint="eastAsia" w:cs="Times New Roman"/>
                      <w:sz w:val="21"/>
                      <w:szCs w:val="21"/>
                      <w:lang w:val="en-US" w:eastAsia="zh-CN"/>
                    </w:rPr>
                    <w:t>604</w:t>
                  </w:r>
                  <w:r>
                    <w:rPr>
                      <w:rFonts w:hint="eastAsia" w:ascii="Times New Roman" w:hAnsi="Times New Roman" w:cs="Times New Roman"/>
                      <w:sz w:val="21"/>
                      <w:szCs w:val="21"/>
                      <w:lang w:val="en-US" w:eastAsia="zh-CN"/>
                    </w:rPr>
                    <w:t>-2017</w:t>
                  </w:r>
                </w:p>
              </w:tc>
              <w:tc>
                <w:tcPr>
                  <w:tcW w:w="794" w:type="pct"/>
                  <w:noWrap w:val="0"/>
                  <w:vAlign w:val="center"/>
                </w:tcPr>
                <w:p>
                  <w:pPr>
                    <w:tabs>
                      <w:tab w:val="left" w:pos="9795"/>
                    </w:tabs>
                    <w:jc w:val="center"/>
                    <w:rPr>
                      <w:color w:val="000000"/>
                      <w:szCs w:val="21"/>
                    </w:rPr>
                  </w:pPr>
                  <w:r>
                    <w:rPr>
                      <w:rFonts w:hint="eastAsia" w:ascii="Times New Roman" w:hAnsi="Times New Roman" w:cs="Times New Roman"/>
                      <w:sz w:val="21"/>
                      <w:szCs w:val="21"/>
                      <w:lang w:val="en-US" w:eastAsia="zh-CN"/>
                    </w:rPr>
                    <w:t>0.07</w:t>
                  </w:r>
                  <w:r>
                    <w:rPr>
                      <w:rFonts w:hint="default" w:ascii="Times New Roman" w:hAnsi="Times New Roman" w:cs="Times New Roman"/>
                      <w:sz w:val="21"/>
                      <w:szCs w:val="21"/>
                      <w:lang w:val="en-US" w:eastAsia="zh-CN"/>
                    </w:rPr>
                    <w:t>mg/m³</w:t>
                  </w:r>
                </w:p>
              </w:tc>
            </w:tr>
          </w:tbl>
          <w:p>
            <w:pPr>
              <w:spacing w:line="360" w:lineRule="auto"/>
              <w:ind w:firstLine="480" w:firstLineChars="200"/>
              <w:rPr>
                <w:sz w:val="24"/>
              </w:rPr>
            </w:pPr>
            <w:r>
              <w:rPr>
                <w:sz w:val="24"/>
              </w:rPr>
              <w:t>厂界无组织VOCs</w:t>
            </w:r>
            <w:r>
              <w:rPr>
                <w:rFonts w:hint="eastAsia"/>
                <w:sz w:val="24"/>
                <w:lang w:eastAsia="zh-CN"/>
              </w:rPr>
              <w:t>执行</w:t>
            </w:r>
            <w:r>
              <w:rPr>
                <w:rFonts w:hint="eastAsia"/>
                <w:sz w:val="24"/>
              </w:rPr>
              <w:t>《挥发性有机物排放标准第</w:t>
            </w:r>
            <w:r>
              <w:rPr>
                <w:rFonts w:hint="eastAsia"/>
                <w:sz w:val="24"/>
                <w:lang w:val="en-US" w:eastAsia="zh-CN"/>
              </w:rPr>
              <w:t>6</w:t>
            </w:r>
            <w:r>
              <w:rPr>
                <w:rFonts w:hint="eastAsia"/>
                <w:sz w:val="24"/>
              </w:rPr>
              <w:t>部分：</w:t>
            </w:r>
            <w:r>
              <w:rPr>
                <w:rFonts w:hint="eastAsia"/>
                <w:sz w:val="24"/>
                <w:lang w:eastAsia="zh-CN"/>
              </w:rPr>
              <w:t>有机化工业</w:t>
            </w:r>
            <w:r>
              <w:rPr>
                <w:rFonts w:hint="eastAsia"/>
                <w:sz w:val="24"/>
              </w:rPr>
              <w:t>》（DB37/2801.</w:t>
            </w:r>
            <w:r>
              <w:rPr>
                <w:rFonts w:hint="eastAsia"/>
                <w:sz w:val="24"/>
                <w:lang w:val="en-US" w:eastAsia="zh-CN"/>
              </w:rPr>
              <w:t>6</w:t>
            </w:r>
            <w:r>
              <w:rPr>
                <w:rFonts w:hint="eastAsia"/>
                <w:sz w:val="24"/>
              </w:rPr>
              <w:t>-201</w:t>
            </w:r>
            <w:r>
              <w:rPr>
                <w:rFonts w:hint="eastAsia"/>
                <w:sz w:val="24"/>
                <w:lang w:val="en-US" w:eastAsia="zh-CN"/>
              </w:rPr>
              <w:t>8</w:t>
            </w:r>
            <w:r>
              <w:rPr>
                <w:rFonts w:hint="eastAsia"/>
                <w:sz w:val="24"/>
              </w:rPr>
              <w:t>）表</w:t>
            </w:r>
            <w:r>
              <w:rPr>
                <w:rFonts w:hint="eastAsia"/>
                <w:sz w:val="24"/>
                <w:lang w:val="en-US" w:eastAsia="zh-CN"/>
              </w:rPr>
              <w:t>3</w:t>
            </w:r>
            <w:r>
              <w:rPr>
                <w:rFonts w:hint="eastAsia"/>
                <w:sz w:val="24"/>
              </w:rPr>
              <w:t>无组织排放监控浓度限值</w:t>
            </w:r>
            <w:r>
              <w:rPr>
                <w:sz w:val="24"/>
              </w:rPr>
              <w:t>。厂界无组织</w:t>
            </w:r>
            <w:r>
              <w:rPr>
                <w:rFonts w:hint="eastAsia"/>
                <w:sz w:val="24"/>
                <w:lang w:eastAsia="zh-CN"/>
              </w:rPr>
              <w:t>颗粒物执行</w:t>
            </w:r>
            <w:r>
              <w:rPr>
                <w:sz w:val="24"/>
              </w:rPr>
              <w:t>《大气污染物综合排放标准》（GB16297-1996）</w:t>
            </w:r>
            <w:r>
              <w:rPr>
                <w:rFonts w:hint="eastAsia"/>
                <w:sz w:val="24"/>
                <w:lang w:eastAsia="zh-CN"/>
              </w:rPr>
              <w:t>表</w:t>
            </w:r>
            <w:r>
              <w:rPr>
                <w:rFonts w:hint="eastAsia"/>
                <w:sz w:val="24"/>
                <w:lang w:val="en-US" w:eastAsia="zh-CN"/>
              </w:rPr>
              <w:t>2</w:t>
            </w:r>
            <w:r>
              <w:rPr>
                <w:rFonts w:hint="eastAsia"/>
                <w:sz w:val="24"/>
              </w:rPr>
              <w:t>无组织排放监控浓度限值</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eastAsia="zh-CN"/>
              </w:rPr>
              <w:t>表</w:t>
            </w:r>
            <w:r>
              <w:rPr>
                <w:rFonts w:hint="eastAsia" w:ascii="Times New Roman" w:hAnsi="Times New Roman" w:eastAsia="宋体" w:cs="Times New Roman"/>
                <w:b/>
                <w:bCs/>
                <w:sz w:val="21"/>
                <w:szCs w:val="21"/>
                <w:lang w:val="en-US" w:eastAsia="zh-CN"/>
              </w:rPr>
              <w:t>6-3 无组织排放标准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990"/>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sz w:val="21"/>
                      <w:szCs w:val="21"/>
                    </w:rPr>
                    <w:t>项目</w:t>
                  </w:r>
                </w:p>
              </w:tc>
              <w:tc>
                <w:tcPr>
                  <w:tcW w:w="46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21"/>
                      <w:szCs w:val="21"/>
                    </w:rPr>
                  </w:pPr>
                  <w:r>
                    <w:rPr>
                      <w:rFonts w:hint="eastAsia"/>
                      <w:kern w:val="0"/>
                      <w:sz w:val="21"/>
                      <w:szCs w:val="21"/>
                    </w:rPr>
                    <w:t>无组织</w:t>
                  </w:r>
                </w:p>
              </w:tc>
              <w:tc>
                <w:tcPr>
                  <w:tcW w:w="2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21"/>
                      <w:szCs w:val="21"/>
                    </w:rPr>
                  </w:pPr>
                  <w:r>
                    <w:rPr>
                      <w:rFonts w:hint="eastAsia"/>
                      <w:sz w:val="21"/>
                      <w:szCs w:val="21"/>
                      <w:lang w:eastAsia="zh-CN"/>
                    </w:rPr>
                    <w:t>颗粒物</w:t>
                  </w:r>
                </w:p>
              </w:tc>
              <w:tc>
                <w:tcPr>
                  <w:tcW w:w="46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lang w:val="en-US" w:eastAsia="zh-CN"/>
                    </w:rPr>
                    <w:t>1</w:t>
                  </w:r>
                  <w:r>
                    <w:rPr>
                      <w:rFonts w:hint="eastAsia"/>
                      <w:sz w:val="21"/>
                      <w:szCs w:val="21"/>
                    </w:rPr>
                    <w:t>.0</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21"/>
                      <w:szCs w:val="21"/>
                    </w:rPr>
                  </w:pPr>
                </w:p>
              </w:tc>
              <w:tc>
                <w:tcPr>
                  <w:tcW w:w="2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21"/>
                      <w:szCs w:val="21"/>
                    </w:rPr>
                  </w:pPr>
                  <w:r>
                    <w:rPr>
                      <w:rFonts w:hint="eastAsia"/>
                      <w:sz w:val="21"/>
                      <w:szCs w:val="21"/>
                    </w:rPr>
                    <w:t>VOC</w:t>
                  </w:r>
                  <w:r>
                    <w:rPr>
                      <w:rFonts w:hint="eastAsia"/>
                      <w:sz w:val="21"/>
                      <w:szCs w:val="21"/>
                      <w:vertAlign w:val="subscript"/>
                    </w:rPr>
                    <w:t>S</w:t>
                  </w:r>
                </w:p>
              </w:tc>
              <w:tc>
                <w:tcPr>
                  <w:tcW w:w="46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2.0</w:t>
                  </w:r>
                  <w:r>
                    <w:rPr>
                      <w:sz w:val="21"/>
                      <w:szCs w:val="21"/>
                    </w:rPr>
                    <w:t>mg/m</w:t>
                  </w:r>
                  <w:r>
                    <w:rPr>
                      <w:sz w:val="21"/>
                      <w:szCs w:val="21"/>
                      <w:vertAlign w:val="superscript"/>
                    </w:rPr>
                    <w:t>3</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sz w:val="21"/>
                <w:szCs w:val="21"/>
                <w:lang w:eastAsia="zh-CN"/>
              </w:rPr>
            </w:pPr>
            <w:r>
              <w:rPr>
                <w:rFonts w:hint="eastAsia" w:cs="Times New Roman"/>
                <w:b/>
                <w:bCs/>
                <w:sz w:val="21"/>
                <w:szCs w:val="21"/>
                <w:lang w:eastAsia="zh-CN"/>
              </w:rPr>
              <w:t>表</w:t>
            </w:r>
            <w:r>
              <w:rPr>
                <w:rFonts w:hint="eastAsia" w:cs="Times New Roman"/>
                <w:b/>
                <w:bCs/>
                <w:sz w:val="21"/>
                <w:szCs w:val="21"/>
                <w:lang w:val="en-US" w:eastAsia="zh-CN"/>
              </w:rPr>
              <w:t>6-4</w:t>
            </w:r>
            <w:r>
              <w:rPr>
                <w:rFonts w:hint="eastAsia" w:ascii="Times New Roman" w:hAnsi="Times New Roman" w:eastAsia="宋体" w:cs="Times New Roman"/>
                <w:b/>
                <w:bCs/>
                <w:sz w:val="21"/>
                <w:szCs w:val="21"/>
                <w:lang w:eastAsia="zh-CN"/>
              </w:rPr>
              <w:t>有组织废气监测点位、项目及监测频次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83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pct"/>
                  <w:noWrap w:val="0"/>
                  <w:vAlign w:val="center"/>
                </w:tcPr>
                <w:p>
                  <w:pPr>
                    <w:jc w:val="center"/>
                    <w:rPr>
                      <w:sz w:val="21"/>
                      <w:szCs w:val="21"/>
                    </w:rPr>
                  </w:pPr>
                  <w:r>
                    <w:rPr>
                      <w:sz w:val="21"/>
                      <w:szCs w:val="21"/>
                    </w:rPr>
                    <w:t>监测点位</w:t>
                  </w:r>
                </w:p>
              </w:tc>
              <w:tc>
                <w:tcPr>
                  <w:tcW w:w="1564" w:type="pct"/>
                  <w:noWrap w:val="0"/>
                  <w:vAlign w:val="center"/>
                </w:tcPr>
                <w:p>
                  <w:pPr>
                    <w:jc w:val="center"/>
                    <w:rPr>
                      <w:sz w:val="21"/>
                      <w:szCs w:val="21"/>
                    </w:rPr>
                  </w:pPr>
                  <w:r>
                    <w:rPr>
                      <w:sz w:val="21"/>
                      <w:szCs w:val="21"/>
                    </w:rPr>
                    <w:t>监测项目</w:t>
                  </w:r>
                </w:p>
              </w:tc>
              <w:tc>
                <w:tcPr>
                  <w:tcW w:w="1561" w:type="pct"/>
                  <w:noWrap w:val="0"/>
                  <w:vAlign w:val="center"/>
                </w:tcPr>
                <w:p>
                  <w:pPr>
                    <w:jc w:val="center"/>
                    <w:rPr>
                      <w:sz w:val="21"/>
                      <w:szCs w:val="21"/>
                    </w:rPr>
                  </w:pPr>
                  <w:r>
                    <w:rPr>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pct"/>
                  <w:noWrap w:val="0"/>
                  <w:vAlign w:val="center"/>
                </w:tcPr>
                <w:p>
                  <w:pPr>
                    <w:jc w:val="center"/>
                    <w:rPr>
                      <w:sz w:val="21"/>
                      <w:szCs w:val="21"/>
                    </w:rPr>
                  </w:pPr>
                  <w:r>
                    <w:rPr>
                      <w:rFonts w:hint="eastAsia"/>
                      <w:sz w:val="21"/>
                      <w:szCs w:val="21"/>
                    </w:rPr>
                    <w:t>排气筒进、出口</w:t>
                  </w:r>
                </w:p>
              </w:tc>
              <w:tc>
                <w:tcPr>
                  <w:tcW w:w="1564" w:type="pct"/>
                  <w:noWrap w:val="0"/>
                  <w:vAlign w:val="center"/>
                </w:tcPr>
                <w:p>
                  <w:pPr>
                    <w:jc w:val="center"/>
                    <w:rPr>
                      <w:sz w:val="21"/>
                      <w:szCs w:val="21"/>
                    </w:rPr>
                  </w:pPr>
                  <w:r>
                    <w:rPr>
                      <w:rFonts w:hint="eastAsia"/>
                      <w:sz w:val="21"/>
                      <w:szCs w:val="21"/>
                      <w:lang w:eastAsia="zh-CN"/>
                    </w:rPr>
                    <w:t>颗粒物、</w:t>
                  </w:r>
                  <w:r>
                    <w:rPr>
                      <w:rFonts w:hint="eastAsia"/>
                      <w:sz w:val="21"/>
                      <w:szCs w:val="21"/>
                    </w:rPr>
                    <w:t>VOC</w:t>
                  </w:r>
                  <w:r>
                    <w:rPr>
                      <w:rFonts w:hint="eastAsia"/>
                      <w:sz w:val="21"/>
                      <w:szCs w:val="21"/>
                      <w:vertAlign w:val="subscript"/>
                    </w:rPr>
                    <w:t>S</w:t>
                  </w:r>
                </w:p>
              </w:tc>
              <w:tc>
                <w:tcPr>
                  <w:tcW w:w="1561" w:type="pct"/>
                  <w:noWrap w:val="0"/>
                  <w:vAlign w:val="center"/>
                </w:tcPr>
                <w:p>
                  <w:pPr>
                    <w:jc w:val="center"/>
                    <w:rPr>
                      <w:rFonts w:hint="eastAsia"/>
                      <w:sz w:val="21"/>
                      <w:szCs w:val="21"/>
                    </w:rPr>
                  </w:pPr>
                  <w:r>
                    <w:rPr>
                      <w:rFonts w:hint="eastAsia"/>
                      <w:sz w:val="21"/>
                      <w:szCs w:val="21"/>
                    </w:rPr>
                    <w:t>3</w:t>
                  </w:r>
                  <w:r>
                    <w:rPr>
                      <w:sz w:val="21"/>
                      <w:szCs w:val="21"/>
                    </w:rPr>
                    <w:t>次/天，监测2</w:t>
                  </w:r>
                  <w:r>
                    <w:rPr>
                      <w:rFonts w:hint="eastAsia"/>
                      <w:sz w:val="21"/>
                      <w:szCs w:val="21"/>
                    </w:rPr>
                    <w:t>天</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sz w:val="21"/>
                <w:szCs w:val="21"/>
                <w:lang w:eastAsia="zh-CN"/>
              </w:rPr>
            </w:pPr>
            <w:r>
              <w:rPr>
                <w:rFonts w:hint="eastAsia" w:cs="Times New Roman"/>
                <w:b/>
                <w:bCs/>
                <w:sz w:val="21"/>
                <w:szCs w:val="21"/>
                <w:lang w:eastAsia="zh-CN"/>
              </w:rPr>
              <w:t>表</w:t>
            </w:r>
            <w:r>
              <w:rPr>
                <w:rFonts w:hint="eastAsia" w:cs="Times New Roman"/>
                <w:b/>
                <w:bCs/>
                <w:sz w:val="21"/>
                <w:szCs w:val="21"/>
                <w:lang w:val="en-US" w:eastAsia="zh-CN"/>
              </w:rPr>
              <w:t>6-5</w:t>
            </w:r>
            <w:r>
              <w:rPr>
                <w:rFonts w:hint="eastAsia" w:ascii="Times New Roman" w:hAnsi="Times New Roman" w:eastAsia="宋体" w:cs="Times New Roman"/>
                <w:b/>
                <w:bCs/>
                <w:sz w:val="21"/>
                <w:szCs w:val="21"/>
                <w:lang w:eastAsia="zh-CN"/>
              </w:rPr>
              <w:t>监测分析方法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278"/>
              <w:gridCol w:w="3406"/>
              <w:gridCol w:w="1671"/>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5" w:type="pct"/>
                  <w:gridSpan w:val="2"/>
                  <w:noWrap w:val="0"/>
                  <w:vAlign w:val="center"/>
                </w:tcPr>
                <w:p>
                  <w:pPr>
                    <w:jc w:val="center"/>
                    <w:rPr>
                      <w:sz w:val="21"/>
                      <w:szCs w:val="21"/>
                    </w:rPr>
                  </w:pPr>
                  <w:r>
                    <w:rPr>
                      <w:sz w:val="21"/>
                      <w:szCs w:val="21"/>
                    </w:rPr>
                    <w:t>监测项目</w:t>
                  </w:r>
                </w:p>
              </w:tc>
              <w:tc>
                <w:tcPr>
                  <w:tcW w:w="1879" w:type="pct"/>
                  <w:noWrap w:val="0"/>
                  <w:vAlign w:val="center"/>
                </w:tcPr>
                <w:p>
                  <w:pPr>
                    <w:jc w:val="center"/>
                    <w:rPr>
                      <w:sz w:val="21"/>
                      <w:szCs w:val="21"/>
                    </w:rPr>
                  </w:pPr>
                  <w:r>
                    <w:rPr>
                      <w:sz w:val="21"/>
                      <w:szCs w:val="21"/>
                    </w:rPr>
                    <w:t>分析方法</w:t>
                  </w:r>
                </w:p>
              </w:tc>
              <w:tc>
                <w:tcPr>
                  <w:tcW w:w="922" w:type="pct"/>
                  <w:noWrap w:val="0"/>
                  <w:vAlign w:val="center"/>
                </w:tcPr>
                <w:p>
                  <w:pPr>
                    <w:jc w:val="center"/>
                    <w:rPr>
                      <w:sz w:val="21"/>
                      <w:szCs w:val="21"/>
                    </w:rPr>
                  </w:pPr>
                  <w:r>
                    <w:rPr>
                      <w:rFonts w:hint="eastAsia"/>
                      <w:sz w:val="21"/>
                      <w:szCs w:val="21"/>
                    </w:rPr>
                    <w:t>检测</w:t>
                  </w:r>
                  <w:r>
                    <w:rPr>
                      <w:sz w:val="21"/>
                      <w:szCs w:val="21"/>
                    </w:rPr>
                    <w:t>依据</w:t>
                  </w:r>
                </w:p>
              </w:tc>
              <w:tc>
                <w:tcPr>
                  <w:tcW w:w="792" w:type="pct"/>
                  <w:noWrap w:val="0"/>
                  <w:vAlign w:val="center"/>
                </w:tcPr>
                <w:p>
                  <w:pPr>
                    <w:jc w:val="center"/>
                    <w:rPr>
                      <w:sz w:val="21"/>
                      <w:szCs w:val="21"/>
                    </w:rPr>
                  </w:pPr>
                  <w:r>
                    <w:rPr>
                      <w:sz w:val="21"/>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pct"/>
                  <w:vMerge w:val="restart"/>
                  <w:noWrap w:val="0"/>
                  <w:vAlign w:val="center"/>
                </w:tcPr>
                <w:p>
                  <w:pPr>
                    <w:jc w:val="center"/>
                    <w:rPr>
                      <w:rFonts w:hint="eastAsia"/>
                      <w:kern w:val="0"/>
                      <w:sz w:val="21"/>
                      <w:szCs w:val="21"/>
                    </w:rPr>
                  </w:pPr>
                  <w:r>
                    <w:rPr>
                      <w:rFonts w:hint="eastAsia"/>
                      <w:kern w:val="0"/>
                      <w:sz w:val="21"/>
                      <w:szCs w:val="21"/>
                    </w:rPr>
                    <w:t>有组织</w:t>
                  </w:r>
                </w:p>
              </w:tc>
              <w:tc>
                <w:tcPr>
                  <w:tcW w:w="705" w:type="pct"/>
                  <w:noWrap w:val="0"/>
                  <w:vAlign w:val="center"/>
                </w:tcPr>
                <w:p>
                  <w:pPr>
                    <w:jc w:val="center"/>
                    <w:rPr>
                      <w:rFonts w:hint="eastAsia"/>
                      <w:kern w:val="0"/>
                      <w:sz w:val="21"/>
                      <w:szCs w:val="21"/>
                    </w:rPr>
                  </w:pPr>
                  <w:r>
                    <w:rPr>
                      <w:rFonts w:hint="eastAsia"/>
                      <w:sz w:val="21"/>
                      <w:szCs w:val="21"/>
                      <w:lang w:eastAsia="zh-CN"/>
                    </w:rPr>
                    <w:t>颗粒物</w:t>
                  </w:r>
                </w:p>
              </w:tc>
              <w:tc>
                <w:tcPr>
                  <w:tcW w:w="1879" w:type="pct"/>
                  <w:noWrap w:val="0"/>
                  <w:vAlign w:val="center"/>
                </w:tcPr>
                <w:p>
                  <w:pPr>
                    <w:jc w:val="center"/>
                    <w:rPr>
                      <w:sz w:val="21"/>
                      <w:szCs w:val="21"/>
                    </w:rPr>
                  </w:pPr>
                  <w:r>
                    <w:rPr>
                      <w:rFonts w:hint="eastAsia" w:ascii="Times New Roman" w:hAnsi="Times New Roman" w:eastAsia="宋体" w:cs="Times New Roman"/>
                      <w:sz w:val="21"/>
                      <w:szCs w:val="21"/>
                      <w:highlight w:val="none"/>
                      <w:vertAlign w:val="baseline"/>
                      <w:lang w:val="en-US" w:eastAsia="zh-CN"/>
                    </w:rPr>
                    <w:t>重量法</w:t>
                  </w:r>
                </w:p>
              </w:tc>
              <w:tc>
                <w:tcPr>
                  <w:tcW w:w="922" w:type="pct"/>
                  <w:noWrap w:val="0"/>
                  <w:vAlign w:val="center"/>
                </w:tcPr>
                <w:p>
                  <w:pPr>
                    <w:jc w:val="center"/>
                    <w:rPr>
                      <w:bCs/>
                      <w:sz w:val="21"/>
                      <w:szCs w:val="21"/>
                    </w:rPr>
                  </w:pPr>
                  <w:r>
                    <w:rPr>
                      <w:rFonts w:hint="eastAsia" w:cs="Times New Roman"/>
                      <w:sz w:val="21"/>
                      <w:szCs w:val="21"/>
                      <w:highlight w:val="none"/>
                      <w:vertAlign w:val="baseline"/>
                      <w:lang w:val="en-US" w:eastAsia="zh-CN"/>
                    </w:rPr>
                    <w:t>HJ 836-2017</w:t>
                  </w:r>
                </w:p>
              </w:tc>
              <w:tc>
                <w:tcPr>
                  <w:tcW w:w="792" w:type="pct"/>
                  <w:noWrap w:val="0"/>
                  <w:vAlign w:val="center"/>
                </w:tcPr>
                <w:p>
                  <w:pPr>
                    <w:jc w:val="center"/>
                    <w:rPr>
                      <w:sz w:val="21"/>
                      <w:szCs w:val="21"/>
                    </w:rPr>
                  </w:pPr>
                  <w:r>
                    <w:rPr>
                      <w:rFonts w:hint="eastAsia" w:ascii="Times New Roman" w:hAnsi="Times New Roman" w:eastAsia="宋体" w:cs="Times New Roman"/>
                      <w:sz w:val="21"/>
                      <w:szCs w:val="21"/>
                      <w:highlight w:val="none"/>
                      <w:vertAlign w:val="baseline"/>
                      <w:lang w:val="en-US" w:eastAsia="zh-CN"/>
                    </w:rPr>
                    <w:t>1.0</w:t>
                  </w:r>
                  <w:r>
                    <w:rPr>
                      <w:rFonts w:hint="default" w:ascii="Times New Roman" w:hAnsi="Times New Roman" w:eastAsia="宋体" w:cs="Times New Roman"/>
                      <w:sz w:val="21"/>
                      <w:szCs w:val="21"/>
                      <w:highlight w:val="none"/>
                      <w:vertAlign w:val="baseline"/>
                      <w:lang w:val="en-US" w:eastAsia="zh-CN"/>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pct"/>
                  <w:vMerge w:val="continue"/>
                  <w:noWrap w:val="0"/>
                  <w:vAlign w:val="center"/>
                </w:tcPr>
                <w:p>
                  <w:pPr>
                    <w:jc w:val="center"/>
                    <w:rPr>
                      <w:rFonts w:hint="eastAsia"/>
                      <w:kern w:val="0"/>
                      <w:sz w:val="21"/>
                      <w:szCs w:val="21"/>
                    </w:rPr>
                  </w:pPr>
                </w:p>
              </w:tc>
              <w:tc>
                <w:tcPr>
                  <w:tcW w:w="705" w:type="pct"/>
                  <w:noWrap w:val="0"/>
                  <w:vAlign w:val="center"/>
                </w:tcPr>
                <w:p>
                  <w:pPr>
                    <w:jc w:val="center"/>
                    <w:rPr>
                      <w:rFonts w:hint="eastAsia"/>
                      <w:kern w:val="0"/>
                      <w:sz w:val="21"/>
                      <w:szCs w:val="21"/>
                    </w:rPr>
                  </w:pPr>
                  <w:r>
                    <w:rPr>
                      <w:rFonts w:hint="eastAsia"/>
                      <w:kern w:val="0"/>
                      <w:sz w:val="21"/>
                      <w:szCs w:val="21"/>
                    </w:rPr>
                    <w:t>VOCs</w:t>
                  </w:r>
                </w:p>
              </w:tc>
              <w:tc>
                <w:tcPr>
                  <w:tcW w:w="1879" w:type="pct"/>
                  <w:noWrap w:val="0"/>
                  <w:vAlign w:val="center"/>
                </w:tcPr>
                <w:p>
                  <w:pPr>
                    <w:jc w:val="center"/>
                    <w:rPr>
                      <w:rFonts w:hint="eastAsia" w:hAnsi="宋体"/>
                      <w:sz w:val="21"/>
                      <w:szCs w:val="21"/>
                    </w:rPr>
                  </w:pPr>
                  <w:r>
                    <w:rPr>
                      <w:rFonts w:hint="eastAsia"/>
                      <w:sz w:val="21"/>
                      <w:szCs w:val="21"/>
                    </w:rPr>
                    <w:t>气相色谱-质谱法</w:t>
                  </w:r>
                </w:p>
              </w:tc>
              <w:tc>
                <w:tcPr>
                  <w:tcW w:w="922" w:type="pct"/>
                  <w:noWrap w:val="0"/>
                  <w:vAlign w:val="center"/>
                </w:tcPr>
                <w:p>
                  <w:pPr>
                    <w:jc w:val="center"/>
                    <w:rPr>
                      <w:bCs/>
                      <w:sz w:val="21"/>
                      <w:szCs w:val="21"/>
                    </w:rPr>
                  </w:pPr>
                  <w:r>
                    <w:rPr>
                      <w:rFonts w:hint="eastAsia" w:ascii="Times New Roman" w:hAnsi="Times New Roman" w:cs="Times New Roman"/>
                      <w:sz w:val="21"/>
                      <w:szCs w:val="21"/>
                      <w:lang w:val="en-US" w:eastAsia="zh-CN"/>
                    </w:rPr>
                    <w:t>HJ 38-2017</w:t>
                  </w:r>
                </w:p>
              </w:tc>
              <w:tc>
                <w:tcPr>
                  <w:tcW w:w="792" w:type="pct"/>
                  <w:noWrap w:val="0"/>
                  <w:vAlign w:val="center"/>
                </w:tcPr>
                <w:p>
                  <w:pPr>
                    <w:jc w:val="center"/>
                    <w:rPr>
                      <w:sz w:val="21"/>
                      <w:szCs w:val="21"/>
                    </w:rPr>
                  </w:pPr>
                  <w:r>
                    <w:rPr>
                      <w:rFonts w:hint="eastAsia" w:ascii="Times New Roman" w:hAnsi="Times New Roman" w:cs="Times New Roman"/>
                      <w:sz w:val="21"/>
                      <w:szCs w:val="21"/>
                      <w:lang w:val="en-US" w:eastAsia="zh-CN"/>
                    </w:rPr>
                    <w:t>0.07</w:t>
                  </w:r>
                  <w:r>
                    <w:rPr>
                      <w:rFonts w:hint="default" w:ascii="Times New Roman" w:hAnsi="Times New Roman" w:cs="Times New Roman"/>
                      <w:sz w:val="21"/>
                      <w:szCs w:val="21"/>
                      <w:lang w:val="en-US" w:eastAsia="zh-CN"/>
                    </w:rPr>
                    <w:t>mg/m³</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rPr>
              <w:t>有组织</w:t>
            </w:r>
            <w:r>
              <w:rPr>
                <w:sz w:val="24"/>
              </w:rPr>
              <w:t>废气</w:t>
            </w:r>
            <w:r>
              <w:rPr>
                <w:rFonts w:hint="eastAsia"/>
                <w:sz w:val="24"/>
                <w:lang w:val="en-US" w:eastAsia="zh-CN"/>
              </w:rPr>
              <w:t>满足</w:t>
            </w:r>
            <w:r>
              <w:rPr>
                <w:rFonts w:hint="eastAsia"/>
                <w:sz w:val="24"/>
              </w:rPr>
              <w:t>《挥发性有机物排放标准第</w:t>
            </w:r>
            <w:r>
              <w:rPr>
                <w:rFonts w:hint="eastAsia"/>
                <w:sz w:val="24"/>
                <w:lang w:val="en-US" w:eastAsia="zh-CN"/>
              </w:rPr>
              <w:t>6</w:t>
            </w:r>
            <w:r>
              <w:rPr>
                <w:rFonts w:hint="eastAsia"/>
                <w:sz w:val="24"/>
              </w:rPr>
              <w:t>部分：</w:t>
            </w:r>
            <w:r>
              <w:rPr>
                <w:rFonts w:hint="eastAsia"/>
                <w:sz w:val="24"/>
                <w:lang w:eastAsia="zh-CN"/>
              </w:rPr>
              <w:t>有机化工业</w:t>
            </w:r>
            <w:r>
              <w:rPr>
                <w:rFonts w:hint="eastAsia"/>
                <w:sz w:val="24"/>
              </w:rPr>
              <w:t>》（DB37/2801.</w:t>
            </w:r>
            <w:r>
              <w:rPr>
                <w:rFonts w:hint="eastAsia"/>
                <w:sz w:val="24"/>
                <w:lang w:val="en-US" w:eastAsia="zh-CN"/>
              </w:rPr>
              <w:t>6</w:t>
            </w:r>
            <w:r>
              <w:rPr>
                <w:rFonts w:hint="eastAsia"/>
                <w:sz w:val="24"/>
              </w:rPr>
              <w:t>-201</w:t>
            </w:r>
            <w:r>
              <w:rPr>
                <w:rFonts w:hint="eastAsia"/>
                <w:sz w:val="24"/>
                <w:lang w:val="en-US" w:eastAsia="zh-CN"/>
              </w:rPr>
              <w:t>8</w:t>
            </w:r>
            <w:r>
              <w:rPr>
                <w:rFonts w:hint="eastAsia"/>
                <w:sz w:val="24"/>
              </w:rPr>
              <w:t>）表1</w:t>
            </w:r>
            <w:r>
              <w:rPr>
                <w:rFonts w:hint="eastAsia"/>
                <w:sz w:val="24"/>
                <w:lang w:eastAsia="zh-CN"/>
              </w:rPr>
              <w:t>其他行业</w:t>
            </w:r>
            <w:r>
              <w:rPr>
                <w:rFonts w:hint="eastAsia"/>
                <w:sz w:val="24"/>
                <w:lang w:val="en-US" w:eastAsia="zh-CN"/>
              </w:rPr>
              <w:t>II时段</w:t>
            </w:r>
            <w:r>
              <w:rPr>
                <w:rFonts w:hint="eastAsia"/>
                <w:sz w:val="24"/>
              </w:rPr>
              <w:t>排放限值要求</w:t>
            </w:r>
            <w:r>
              <w:rPr>
                <w:rFonts w:hint="eastAsia"/>
                <w:sz w:val="24"/>
                <w:lang w:eastAsia="zh-CN"/>
              </w:rPr>
              <w:t>，</w:t>
            </w:r>
            <w:r>
              <w:rPr>
                <w:sz w:val="24"/>
              </w:rPr>
              <w:t>《区域性大气污染物综合排放标准》（DB37/2376-2019）</w:t>
            </w:r>
            <w:r>
              <w:rPr>
                <w:rFonts w:hint="eastAsia"/>
                <w:sz w:val="24"/>
                <w:lang w:eastAsia="zh-CN"/>
              </w:rPr>
              <w:t>表</w:t>
            </w:r>
            <w:r>
              <w:rPr>
                <w:rFonts w:hint="eastAsia"/>
                <w:sz w:val="24"/>
                <w:lang w:val="en-US" w:eastAsia="zh-CN"/>
              </w:rPr>
              <w:t>1一般控制区</w:t>
            </w:r>
            <w:r>
              <w:rPr>
                <w:rFonts w:hint="eastAsia"/>
                <w:sz w:val="24"/>
              </w:rPr>
              <w:t>排放限值要求</w:t>
            </w:r>
            <w:r>
              <w:rPr>
                <w:rFonts w:hint="eastAsia"/>
                <w:sz w:val="24"/>
                <w:lang w:eastAsia="zh-CN"/>
              </w:rPr>
              <w:t>，排放速率执行</w:t>
            </w:r>
            <w:r>
              <w:rPr>
                <w:sz w:val="24"/>
              </w:rPr>
              <w:t>《大气污染物综合排放标准》（GB16297-1996）</w:t>
            </w:r>
            <w:r>
              <w:rPr>
                <w:rFonts w:hint="eastAsia"/>
                <w:sz w:val="24"/>
                <w:lang w:eastAsia="zh-CN"/>
              </w:rPr>
              <w:t>表</w:t>
            </w:r>
            <w:r>
              <w:rPr>
                <w:rFonts w:hint="eastAsia"/>
                <w:sz w:val="24"/>
                <w:lang w:val="en-US" w:eastAsia="zh-CN"/>
              </w:rPr>
              <w:t>2排放速率要求。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sz w:val="21"/>
                <w:szCs w:val="21"/>
                <w:lang w:eastAsia="zh-CN"/>
              </w:rPr>
            </w:pPr>
            <w:r>
              <w:rPr>
                <w:rFonts w:hint="eastAsia" w:cs="Times New Roman"/>
                <w:b/>
                <w:bCs/>
                <w:sz w:val="21"/>
                <w:szCs w:val="21"/>
                <w:lang w:eastAsia="zh-CN"/>
              </w:rPr>
              <w:t>表</w:t>
            </w:r>
            <w:r>
              <w:rPr>
                <w:rFonts w:hint="eastAsia" w:cs="Times New Roman"/>
                <w:b/>
                <w:bCs/>
                <w:sz w:val="21"/>
                <w:szCs w:val="21"/>
                <w:lang w:val="en-US" w:eastAsia="zh-CN"/>
              </w:rPr>
              <w:t>6-6</w:t>
            </w:r>
            <w:r>
              <w:rPr>
                <w:rFonts w:hint="eastAsia" w:ascii="Times New Roman" w:hAnsi="Times New Roman" w:eastAsia="宋体" w:cs="Times New Roman"/>
                <w:b/>
                <w:bCs/>
                <w:sz w:val="21"/>
                <w:szCs w:val="21"/>
                <w:lang w:eastAsia="zh-CN"/>
              </w:rPr>
              <w:t>评价标准</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3493"/>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69" w:type="pct"/>
                  <w:noWrap w:val="0"/>
                  <w:vAlign w:val="center"/>
                </w:tcPr>
                <w:p>
                  <w:pPr>
                    <w:adjustRightInd w:val="0"/>
                    <w:contextualSpacing/>
                    <w:jc w:val="center"/>
                    <w:rPr>
                      <w:color w:val="auto"/>
                      <w:szCs w:val="21"/>
                    </w:rPr>
                  </w:pPr>
                  <w:r>
                    <w:rPr>
                      <w:color w:val="auto"/>
                      <w:szCs w:val="21"/>
                    </w:rPr>
                    <w:t>污染物</w:t>
                  </w:r>
                </w:p>
              </w:tc>
              <w:tc>
                <w:tcPr>
                  <w:tcW w:w="1927" w:type="pct"/>
                  <w:noWrap w:val="0"/>
                  <w:vAlign w:val="center"/>
                </w:tcPr>
                <w:p>
                  <w:pPr>
                    <w:adjustRightInd w:val="0"/>
                    <w:contextualSpacing/>
                    <w:jc w:val="center"/>
                    <w:rPr>
                      <w:color w:val="auto"/>
                      <w:szCs w:val="21"/>
                    </w:rPr>
                  </w:pPr>
                  <w:r>
                    <w:rPr>
                      <w:rFonts w:hint="eastAsia"/>
                      <w:color w:val="auto"/>
                      <w:szCs w:val="21"/>
                    </w:rPr>
                    <w:t>最高允许排放浓度</w:t>
                  </w:r>
                  <w:r>
                    <w:rPr>
                      <w:color w:val="auto"/>
                      <w:szCs w:val="21"/>
                    </w:rPr>
                    <w:t>限值（mg/m</w:t>
                  </w:r>
                  <w:r>
                    <w:rPr>
                      <w:color w:val="auto"/>
                      <w:szCs w:val="21"/>
                      <w:vertAlign w:val="superscript"/>
                    </w:rPr>
                    <w:t>3</w:t>
                  </w:r>
                  <w:r>
                    <w:rPr>
                      <w:color w:val="auto"/>
                      <w:szCs w:val="21"/>
                    </w:rPr>
                    <w:t>)</w:t>
                  </w:r>
                </w:p>
              </w:tc>
              <w:tc>
                <w:tcPr>
                  <w:tcW w:w="1802" w:type="pct"/>
                  <w:noWrap w:val="0"/>
                  <w:vAlign w:val="center"/>
                </w:tcPr>
                <w:p>
                  <w:pPr>
                    <w:widowControl/>
                    <w:jc w:val="left"/>
                    <w:rPr>
                      <w:color w:val="auto"/>
                      <w:szCs w:val="21"/>
                    </w:rPr>
                  </w:pPr>
                  <w:r>
                    <w:rPr>
                      <w:rFonts w:hint="eastAsia"/>
                      <w:color w:val="auto"/>
                      <w:szCs w:val="21"/>
                    </w:rPr>
                    <w:t>最高允许排放速率限值（kg/h）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69" w:type="pct"/>
                  <w:noWrap w:val="0"/>
                  <w:vAlign w:val="center"/>
                </w:tcPr>
                <w:p>
                  <w:pPr>
                    <w:adjustRightInd w:val="0"/>
                    <w:contextualSpacing/>
                    <w:jc w:val="center"/>
                    <w:rPr>
                      <w:rFonts w:hint="eastAsia" w:eastAsia="宋体"/>
                      <w:color w:val="auto"/>
                      <w:spacing w:val="-20"/>
                      <w:szCs w:val="21"/>
                      <w:lang w:val="en-US" w:eastAsia="zh-CN"/>
                    </w:rPr>
                  </w:pPr>
                  <w:r>
                    <w:rPr>
                      <w:rFonts w:hint="eastAsia"/>
                      <w:color w:val="auto"/>
                      <w:spacing w:val="-20"/>
                      <w:szCs w:val="21"/>
                      <w:lang w:val="en-US" w:eastAsia="zh-CN"/>
                    </w:rPr>
                    <w:t>颗粒物</w:t>
                  </w:r>
                </w:p>
              </w:tc>
              <w:tc>
                <w:tcPr>
                  <w:tcW w:w="1927" w:type="pct"/>
                  <w:noWrap w:val="0"/>
                  <w:vAlign w:val="center"/>
                </w:tcPr>
                <w:p>
                  <w:pPr>
                    <w:adjustRightInd w:val="0"/>
                    <w:contextualSpacing/>
                    <w:jc w:val="center"/>
                    <w:rPr>
                      <w:color w:val="auto"/>
                      <w:szCs w:val="21"/>
                    </w:rPr>
                  </w:pPr>
                  <w:r>
                    <w:rPr>
                      <w:rFonts w:hint="eastAsia"/>
                      <w:bCs/>
                      <w:color w:val="auto"/>
                      <w:sz w:val="21"/>
                      <w:szCs w:val="21"/>
                      <w:lang w:val="en-US" w:eastAsia="zh-CN"/>
                    </w:rPr>
                    <w:t>20</w:t>
                  </w:r>
                </w:p>
              </w:tc>
              <w:tc>
                <w:tcPr>
                  <w:tcW w:w="1802" w:type="pct"/>
                  <w:noWrap w:val="0"/>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69" w:type="pct"/>
                  <w:noWrap w:val="0"/>
                  <w:vAlign w:val="center"/>
                </w:tcPr>
                <w:p>
                  <w:pPr>
                    <w:adjustRightInd w:val="0"/>
                    <w:contextualSpacing/>
                    <w:jc w:val="center"/>
                    <w:rPr>
                      <w:color w:val="auto"/>
                      <w:spacing w:val="-20"/>
                      <w:szCs w:val="21"/>
                    </w:rPr>
                  </w:pPr>
                  <w:r>
                    <w:rPr>
                      <w:color w:val="auto"/>
                      <w:szCs w:val="21"/>
                    </w:rPr>
                    <w:t>VOCs</w:t>
                  </w:r>
                </w:p>
              </w:tc>
              <w:tc>
                <w:tcPr>
                  <w:tcW w:w="1927" w:type="pct"/>
                  <w:noWrap w:val="0"/>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60</w:t>
                  </w:r>
                </w:p>
              </w:tc>
              <w:tc>
                <w:tcPr>
                  <w:tcW w:w="1802" w:type="pct"/>
                  <w:noWrap w:val="0"/>
                  <w:vAlign w:val="center"/>
                </w:tcPr>
                <w:p>
                  <w:pPr>
                    <w:adjustRightInd w:val="0"/>
                    <w:contextualSpacing/>
                    <w:jc w:val="center"/>
                    <w:rPr>
                      <w:rFonts w:hint="eastAsia" w:eastAsia="宋体"/>
                      <w:color w:val="auto"/>
                      <w:szCs w:val="21"/>
                      <w:lang w:eastAsia="zh-CN"/>
                    </w:rPr>
                  </w:pPr>
                  <w:r>
                    <w:rPr>
                      <w:rFonts w:hint="eastAsia"/>
                      <w:color w:val="auto"/>
                      <w:szCs w:val="21"/>
                      <w:lang w:val="en-US" w:eastAsia="zh-CN"/>
                    </w:rPr>
                    <w:t>3</w:t>
                  </w:r>
                </w:p>
              </w:tc>
            </w:tr>
          </w:tbl>
          <w:p>
            <w:pPr>
              <w:spacing w:line="360" w:lineRule="auto"/>
              <w:ind w:firstLine="482" w:firstLineChars="200"/>
              <w:rPr>
                <w:rFonts w:hint="eastAsia"/>
                <w:b/>
                <w:sz w:val="24"/>
              </w:rPr>
            </w:pPr>
          </w:p>
          <w:p>
            <w:pPr>
              <w:spacing w:line="360" w:lineRule="auto"/>
              <w:ind w:firstLine="482" w:firstLineChars="200"/>
              <w:rPr>
                <w:b/>
                <w:sz w:val="24"/>
              </w:rPr>
            </w:pPr>
            <w:r>
              <w:rPr>
                <w:rFonts w:hint="eastAsia"/>
                <w:b/>
                <w:sz w:val="24"/>
              </w:rPr>
              <w:t>2</w:t>
            </w:r>
            <w:r>
              <w:rPr>
                <w:b/>
                <w:sz w:val="24"/>
              </w:rPr>
              <w:t>、噪声监测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sz w:val="21"/>
                <w:szCs w:val="21"/>
                <w:lang w:eastAsia="zh-CN"/>
              </w:rPr>
            </w:pPr>
            <w:r>
              <w:rPr>
                <w:rFonts w:hint="eastAsia" w:cs="Times New Roman"/>
                <w:b/>
                <w:bCs/>
                <w:sz w:val="21"/>
                <w:szCs w:val="21"/>
                <w:lang w:eastAsia="zh-CN"/>
              </w:rPr>
              <w:t>表</w:t>
            </w:r>
            <w:r>
              <w:rPr>
                <w:rFonts w:hint="eastAsia" w:cs="Times New Roman"/>
                <w:b/>
                <w:bCs/>
                <w:sz w:val="21"/>
                <w:szCs w:val="21"/>
                <w:lang w:val="en-US" w:eastAsia="zh-CN"/>
              </w:rPr>
              <w:t xml:space="preserve">6-7 </w:t>
            </w:r>
            <w:r>
              <w:rPr>
                <w:rFonts w:hint="eastAsia" w:ascii="Times New Roman" w:hAnsi="Times New Roman" w:eastAsia="宋体" w:cs="Times New Roman"/>
                <w:b/>
                <w:bCs/>
                <w:sz w:val="21"/>
                <w:szCs w:val="21"/>
                <w:lang w:eastAsia="zh-CN"/>
              </w:rPr>
              <w:t>噪声监测点位、项目及监测频次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4"/>
              <w:gridCol w:w="1754"/>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4" w:type="pct"/>
                  <w:noWrap w:val="0"/>
                  <w:vAlign w:val="center"/>
                </w:tcPr>
                <w:p>
                  <w:pPr>
                    <w:jc w:val="center"/>
                  </w:pPr>
                  <w:r>
                    <w:t>监测点位</w:t>
                  </w:r>
                </w:p>
              </w:tc>
              <w:tc>
                <w:tcPr>
                  <w:tcW w:w="968" w:type="pct"/>
                  <w:noWrap w:val="0"/>
                  <w:vAlign w:val="center"/>
                </w:tcPr>
                <w:p>
                  <w:pPr>
                    <w:jc w:val="center"/>
                  </w:pPr>
                  <w:r>
                    <w:t>监测项目</w:t>
                  </w:r>
                </w:p>
              </w:tc>
              <w:tc>
                <w:tcPr>
                  <w:tcW w:w="2098" w:type="pct"/>
                  <w:noWrap w:val="0"/>
                  <w:vAlign w:val="center"/>
                </w:tcPr>
                <w:p>
                  <w:pPr>
                    <w:jc w:val="center"/>
                  </w:pPr>
                  <w: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4" w:type="pct"/>
                  <w:noWrap w:val="0"/>
                  <w:vAlign w:val="center"/>
                </w:tcPr>
                <w:p>
                  <w:pPr>
                    <w:jc w:val="center"/>
                  </w:pPr>
                  <w:r>
                    <w:t>项目东西南北4个厂界外1米</w:t>
                  </w:r>
                </w:p>
              </w:tc>
              <w:tc>
                <w:tcPr>
                  <w:tcW w:w="968" w:type="pct"/>
                  <w:noWrap w:val="0"/>
                  <w:vAlign w:val="center"/>
                </w:tcPr>
                <w:p>
                  <w:pPr>
                    <w:jc w:val="center"/>
                  </w:pPr>
                  <w:r>
                    <w:rPr>
                      <w:rFonts w:hint="default" w:ascii="Times New Roman" w:hAnsi="Times New Roman" w:eastAsia="宋体" w:cs="Times New Roman"/>
                      <w:sz w:val="21"/>
                      <w:szCs w:val="21"/>
                      <w:lang w:eastAsia="zh-CN"/>
                    </w:rPr>
                    <w:t>等效连续</w:t>
                  </w:r>
                  <w:r>
                    <w:rPr>
                      <w:rFonts w:hint="default" w:ascii="Times New Roman" w:hAnsi="Times New Roman" w:eastAsia="宋体" w:cs="Times New Roman"/>
                      <w:sz w:val="21"/>
                      <w:szCs w:val="21"/>
                      <w:lang w:val="en-US" w:eastAsia="zh-CN"/>
                    </w:rPr>
                    <w:t>A声级</w:t>
                  </w:r>
                </w:p>
              </w:tc>
              <w:tc>
                <w:tcPr>
                  <w:tcW w:w="2098" w:type="pct"/>
                  <w:noWrap w:val="0"/>
                  <w:vAlign w:val="center"/>
                </w:tcPr>
                <w:p>
                  <w:pPr>
                    <w:jc w:val="center"/>
                  </w:pPr>
                  <w:r>
                    <w:rPr>
                      <w:rFonts w:hint="eastAsia"/>
                      <w:lang w:eastAsia="zh-CN"/>
                    </w:rPr>
                    <w:t>昼夜各</w:t>
                  </w:r>
                  <w:r>
                    <w:rPr>
                      <w:rFonts w:hint="eastAsia"/>
                      <w:lang w:val="en-US" w:eastAsia="zh-CN"/>
                    </w:rPr>
                    <w:t>1</w:t>
                  </w:r>
                  <w:r>
                    <w:t>次/天，2天</w:t>
                  </w:r>
                </w:p>
              </w:tc>
            </w:tr>
          </w:tbl>
          <w:p>
            <w:pPr>
              <w:spacing w:line="360" w:lineRule="auto"/>
              <w:ind w:firstLine="480"/>
              <w:rPr>
                <w:sz w:val="24"/>
              </w:rPr>
            </w:pPr>
            <w:r>
              <w:rPr>
                <w:rFonts w:hint="eastAsia"/>
                <w:sz w:val="24"/>
              </w:rPr>
              <w:t>2</w:t>
            </w:r>
            <w:r>
              <w:rPr>
                <w:sz w:val="24"/>
              </w:rPr>
              <w:t>.2监测分析方法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6"/>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8" w:type="pct"/>
                  <w:noWrap w:val="0"/>
                  <w:vAlign w:val="center"/>
                </w:tcPr>
                <w:p>
                  <w:pPr>
                    <w:jc w:val="center"/>
                  </w:pPr>
                  <w:r>
                    <w:t>方法名称</w:t>
                  </w:r>
                </w:p>
              </w:tc>
              <w:tc>
                <w:tcPr>
                  <w:tcW w:w="2342" w:type="pct"/>
                  <w:noWrap w:val="0"/>
                  <w:vAlign w:val="center"/>
                </w:tcPr>
                <w:p>
                  <w:pPr>
                    <w:jc w:val="center"/>
                  </w:pPr>
                  <w:r>
                    <w:t>方法依据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8" w:type="pct"/>
                  <w:noWrap w:val="0"/>
                  <w:vAlign w:val="center"/>
                </w:tcPr>
                <w:p>
                  <w:pPr>
                    <w:jc w:val="center"/>
                  </w:pPr>
                  <w:r>
                    <w:t>工业企业厂界环境噪声排放标准</w:t>
                  </w:r>
                </w:p>
              </w:tc>
              <w:tc>
                <w:tcPr>
                  <w:tcW w:w="2342" w:type="pct"/>
                  <w:noWrap w:val="0"/>
                  <w:vAlign w:val="center"/>
                </w:tcPr>
                <w:p>
                  <w:pPr>
                    <w:jc w:val="center"/>
                  </w:pPr>
                  <w:r>
                    <w:t>GB12348-2008</w:t>
                  </w:r>
                </w:p>
              </w:tc>
            </w:tr>
          </w:tbl>
          <w:p>
            <w:pPr>
              <w:spacing w:line="360" w:lineRule="auto"/>
              <w:ind w:firstLine="482"/>
              <w:rPr>
                <w:sz w:val="24"/>
              </w:rPr>
            </w:pPr>
            <w:r>
              <w:rPr>
                <w:rFonts w:hint="eastAsia"/>
                <w:sz w:val="24"/>
              </w:rPr>
              <w:t>2</w:t>
            </w:r>
            <w:r>
              <w:rPr>
                <w:sz w:val="24"/>
              </w:rPr>
              <w:t>.</w:t>
            </w:r>
            <w:r>
              <w:rPr>
                <w:rFonts w:hint="eastAsia"/>
                <w:sz w:val="24"/>
              </w:rPr>
              <w:t>3</w:t>
            </w:r>
            <w:r>
              <w:rPr>
                <w:sz w:val="24"/>
              </w:rPr>
              <w:t>评价标准</w:t>
            </w:r>
          </w:p>
          <w:p>
            <w:pPr>
              <w:spacing w:line="360" w:lineRule="auto"/>
              <w:ind w:firstLine="482"/>
              <w:rPr>
                <w:sz w:val="24"/>
              </w:rPr>
            </w:pPr>
            <w:r>
              <w:rPr>
                <w:sz w:val="24"/>
              </w:rPr>
              <w:t>噪声排放执行《工业企业厂界环境噪声排放标准》（GB12348-2008）</w:t>
            </w:r>
            <w:r>
              <w:rPr>
                <w:rFonts w:hint="eastAsia"/>
                <w:sz w:val="24"/>
              </w:rPr>
              <w:t>2</w:t>
            </w:r>
            <w:r>
              <w:rPr>
                <w:sz w:val="24"/>
              </w:rPr>
              <w:t>类标准。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2829"/>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2" w:type="dxa"/>
                  <w:noWrap w:val="0"/>
                  <w:vAlign w:val="center"/>
                </w:tcPr>
                <w:p>
                  <w:pPr>
                    <w:jc w:val="center"/>
                    <w:rPr>
                      <w:color w:val="000000"/>
                      <w:szCs w:val="21"/>
                    </w:rPr>
                  </w:pPr>
                  <w:r>
                    <w:rPr>
                      <w:color w:val="000000"/>
                      <w:szCs w:val="21"/>
                    </w:rPr>
                    <w:t>项目</w:t>
                  </w:r>
                </w:p>
              </w:tc>
              <w:tc>
                <w:tcPr>
                  <w:tcW w:w="5658" w:type="dxa"/>
                  <w:gridSpan w:val="2"/>
                  <w:noWrap w:val="0"/>
                  <w:vAlign w:val="center"/>
                </w:tcPr>
                <w:p>
                  <w:pPr>
                    <w:jc w:val="center"/>
                    <w:rPr>
                      <w:color w:val="000000"/>
                      <w:szCs w:val="21"/>
                    </w:rPr>
                  </w:pPr>
                  <w:r>
                    <w:rPr>
                      <w:color w:val="000000"/>
                      <w:szCs w:val="21"/>
                    </w:rPr>
                    <w:t>标准限值dB(A)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2" w:type="dxa"/>
                  <w:vMerge w:val="restart"/>
                  <w:noWrap w:val="0"/>
                  <w:vAlign w:val="center"/>
                </w:tcPr>
                <w:p>
                  <w:pPr>
                    <w:jc w:val="center"/>
                    <w:rPr>
                      <w:color w:val="000000"/>
                      <w:szCs w:val="21"/>
                    </w:rPr>
                  </w:pPr>
                  <w:r>
                    <w:rPr>
                      <w:color w:val="000000"/>
                      <w:szCs w:val="21"/>
                    </w:rPr>
                    <w:t>厂界噪声</w:t>
                  </w:r>
                </w:p>
              </w:tc>
              <w:tc>
                <w:tcPr>
                  <w:tcW w:w="2829" w:type="dxa"/>
                  <w:noWrap w:val="0"/>
                  <w:vAlign w:val="center"/>
                </w:tcPr>
                <w:p>
                  <w:pPr>
                    <w:jc w:val="center"/>
                    <w:rPr>
                      <w:color w:val="000000"/>
                      <w:szCs w:val="21"/>
                    </w:rPr>
                  </w:pPr>
                  <w:r>
                    <w:rPr>
                      <w:color w:val="000000"/>
                      <w:szCs w:val="21"/>
                    </w:rPr>
                    <w:t>昼间</w:t>
                  </w:r>
                </w:p>
              </w:tc>
              <w:tc>
                <w:tcPr>
                  <w:tcW w:w="2829" w:type="dxa"/>
                  <w:noWrap w:val="0"/>
                  <w:vAlign w:val="center"/>
                </w:tcPr>
                <w:p>
                  <w:pPr>
                    <w:jc w:val="center"/>
                    <w:rPr>
                      <w:color w:val="000000"/>
                      <w:szCs w:val="21"/>
                    </w:rPr>
                  </w:pPr>
                  <w:r>
                    <w:rPr>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2" w:type="dxa"/>
                  <w:vMerge w:val="continue"/>
                  <w:noWrap w:val="0"/>
                  <w:vAlign w:val="center"/>
                </w:tcPr>
                <w:p>
                  <w:pPr>
                    <w:jc w:val="center"/>
                    <w:rPr>
                      <w:color w:val="000000"/>
                      <w:szCs w:val="21"/>
                    </w:rPr>
                  </w:pPr>
                </w:p>
              </w:tc>
              <w:tc>
                <w:tcPr>
                  <w:tcW w:w="2829" w:type="dxa"/>
                  <w:noWrap w:val="0"/>
                  <w:vAlign w:val="center"/>
                </w:tcPr>
                <w:p>
                  <w:pPr>
                    <w:jc w:val="center"/>
                    <w:rPr>
                      <w:szCs w:val="21"/>
                    </w:rPr>
                  </w:pPr>
                  <w:r>
                    <w:rPr>
                      <w:szCs w:val="21"/>
                    </w:rPr>
                    <w:t>6</w:t>
                  </w:r>
                  <w:r>
                    <w:rPr>
                      <w:rFonts w:hint="eastAsia"/>
                      <w:szCs w:val="21"/>
                    </w:rPr>
                    <w:t>0</w:t>
                  </w:r>
                </w:p>
              </w:tc>
              <w:tc>
                <w:tcPr>
                  <w:tcW w:w="2829" w:type="dxa"/>
                  <w:noWrap w:val="0"/>
                  <w:vAlign w:val="center"/>
                </w:tcPr>
                <w:p>
                  <w:pPr>
                    <w:jc w:val="center"/>
                    <w:rPr>
                      <w:szCs w:val="21"/>
                    </w:rPr>
                  </w:pPr>
                  <w:r>
                    <w:rPr>
                      <w:szCs w:val="21"/>
                    </w:rPr>
                    <w:t>5</w:t>
                  </w:r>
                  <w:r>
                    <w:rPr>
                      <w:rFonts w:hint="eastAsia"/>
                      <w:szCs w:val="21"/>
                    </w:rPr>
                    <w:t>0</w:t>
                  </w:r>
                </w:p>
              </w:tc>
            </w:tr>
          </w:tbl>
          <w:p>
            <w:pPr>
              <w:autoSpaceDE w:val="0"/>
              <w:autoSpaceDN w:val="0"/>
              <w:spacing w:line="360" w:lineRule="auto"/>
              <w:ind w:firstLine="482" w:firstLineChars="200"/>
              <w:rPr>
                <w:rFonts w:hint="eastAsia"/>
                <w:b/>
                <w:sz w:val="24"/>
              </w:rPr>
            </w:pPr>
            <w:r>
              <w:rPr>
                <w:rFonts w:hint="eastAsia"/>
                <w:b/>
                <w:sz w:val="24"/>
              </w:rPr>
              <w:t>3、废水监测</w:t>
            </w:r>
          </w:p>
          <w:p>
            <w:pPr>
              <w:spacing w:line="360" w:lineRule="auto"/>
              <w:ind w:firstLine="480" w:firstLineChars="200"/>
              <w:rPr>
                <w:rFonts w:hint="eastAsia"/>
                <w:color w:val="auto"/>
                <w:sz w:val="24"/>
              </w:rPr>
            </w:pPr>
            <w:r>
              <w:rPr>
                <w:rFonts w:hint="eastAsia"/>
                <w:color w:val="auto"/>
                <w:sz w:val="24"/>
                <w:lang w:eastAsia="zh-CN"/>
              </w:rPr>
              <w:t>项目不新增员工，无新增生活污水，循环冷却水循环使用不外排</w:t>
            </w:r>
            <w:r>
              <w:rPr>
                <w:rFonts w:hint="eastAsia"/>
                <w:color w:val="auto"/>
                <w:sz w:val="24"/>
              </w:rPr>
              <w:t>。</w:t>
            </w:r>
          </w:p>
          <w:p>
            <w:pPr>
              <w:spacing w:line="360" w:lineRule="auto"/>
              <w:ind w:firstLine="480" w:firstLineChars="200"/>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autoSpaceDE w:val="0"/>
              <w:autoSpaceDN w:val="0"/>
              <w:spacing w:line="360" w:lineRule="auto"/>
              <w:rPr>
                <w:b/>
                <w:color w:val="FF0000"/>
                <w:sz w:val="24"/>
              </w:rPr>
            </w:pPr>
          </w:p>
        </w:tc>
      </w:tr>
    </w:tbl>
    <w:p>
      <w:pPr>
        <w:pStyle w:val="5"/>
        <w:keepNext w:val="0"/>
        <w:keepLines w:val="0"/>
        <w:spacing w:before="0" w:after="0" w:line="360" w:lineRule="auto"/>
        <w:jc w:val="left"/>
        <w:rPr>
          <w:sz w:val="24"/>
        </w:rPr>
      </w:pPr>
      <w:r>
        <w:rPr>
          <w:sz w:val="24"/>
        </w:rPr>
        <w:t>表</w:t>
      </w:r>
      <w:r>
        <w:rPr>
          <w:rFonts w:hint="eastAsia"/>
          <w:sz w:val="24"/>
        </w:rPr>
        <w:t>七</w:t>
      </w:r>
      <w:bookmarkEnd w:id="6"/>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4" w:hRule="atLeast"/>
          <w:jc w:val="center"/>
        </w:trPr>
        <w:tc>
          <w:tcPr>
            <w:tcW w:w="5000" w:type="pct"/>
            <w:noWrap w:val="0"/>
            <w:vAlign w:val="top"/>
          </w:tcPr>
          <w:p>
            <w:pPr>
              <w:spacing w:line="360" w:lineRule="auto"/>
              <w:rPr>
                <w:rFonts w:hint="eastAsia"/>
                <w:sz w:val="24"/>
                <w:szCs w:val="24"/>
              </w:rPr>
            </w:pPr>
            <w:r>
              <w:rPr>
                <w:rFonts w:hint="eastAsia"/>
                <w:sz w:val="24"/>
                <w:szCs w:val="24"/>
              </w:rPr>
              <w:t>验收监测期间生产工况记录：</w:t>
            </w:r>
          </w:p>
          <w:p>
            <w:pPr>
              <w:spacing w:line="360" w:lineRule="auto"/>
              <w:ind w:firstLine="480" w:firstLineChars="200"/>
              <w:rPr>
                <w:rFonts w:hint="default"/>
                <w:lang w:val="en-US" w:eastAsia="zh-CN"/>
              </w:rPr>
            </w:pPr>
            <w:r>
              <w:rPr>
                <w:rFonts w:hint="eastAsia"/>
                <w:sz w:val="24"/>
                <w:szCs w:val="24"/>
                <w:lang w:val="en-US" w:eastAsia="zh-CN"/>
              </w:rPr>
              <w:t>山东辉瑞管业有限公司年产波纹管4800吨、缠绕管5200吨扩建项目</w:t>
            </w:r>
            <w:r>
              <w:rPr>
                <w:sz w:val="24"/>
                <w:szCs w:val="24"/>
              </w:rPr>
              <w:t>，</w:t>
            </w:r>
            <w:r>
              <w:rPr>
                <w:rFonts w:hint="eastAsia"/>
                <w:sz w:val="24"/>
                <w:szCs w:val="24"/>
              </w:rPr>
              <w:t xml:space="preserve"> </w:t>
            </w:r>
            <w:r>
              <w:rPr>
                <w:rFonts w:hint="eastAsia"/>
                <w:sz w:val="24"/>
                <w:szCs w:val="24"/>
                <w:lang w:val="en-US" w:eastAsia="zh-CN"/>
              </w:rPr>
              <w:t>2021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22</w:t>
            </w:r>
            <w:r>
              <w:rPr>
                <w:rFonts w:hint="eastAsia"/>
                <w:sz w:val="24"/>
                <w:szCs w:val="24"/>
              </w:rPr>
              <w:t>日至</w:t>
            </w:r>
            <w:r>
              <w:rPr>
                <w:rFonts w:hint="eastAsia"/>
                <w:sz w:val="24"/>
                <w:szCs w:val="24"/>
                <w:lang w:val="en-US" w:eastAsia="zh-CN"/>
              </w:rPr>
              <w:t>5</w:t>
            </w:r>
            <w:r>
              <w:rPr>
                <w:rFonts w:hint="eastAsia"/>
                <w:sz w:val="24"/>
                <w:szCs w:val="24"/>
              </w:rPr>
              <w:t>月</w:t>
            </w:r>
            <w:r>
              <w:rPr>
                <w:rFonts w:hint="eastAsia"/>
                <w:sz w:val="24"/>
                <w:szCs w:val="24"/>
                <w:lang w:val="en-US" w:eastAsia="zh-CN"/>
              </w:rPr>
              <w:t>23</w:t>
            </w:r>
            <w:r>
              <w:rPr>
                <w:rFonts w:hint="eastAsia"/>
                <w:sz w:val="24"/>
                <w:szCs w:val="24"/>
              </w:rPr>
              <w:t>日</w:t>
            </w:r>
            <w:r>
              <w:rPr>
                <w:sz w:val="24"/>
                <w:szCs w:val="24"/>
              </w:rPr>
              <w:t>验收监测期间</w:t>
            </w:r>
            <w:r>
              <w:rPr>
                <w:rFonts w:hint="eastAsia"/>
                <w:sz w:val="24"/>
                <w:szCs w:val="24"/>
                <w:lang w:eastAsia="zh-CN"/>
              </w:rPr>
              <w:t>，</w:t>
            </w:r>
            <w:r>
              <w:rPr>
                <w:rFonts w:hint="eastAsia"/>
                <w:sz w:val="24"/>
                <w:szCs w:val="24"/>
                <w:lang w:val="en-US" w:eastAsia="zh-CN"/>
              </w:rPr>
              <w:t>建设单位5月22日波纹管产出量为8 吨，缠绕管产出量为10.83吨，5月23日波纹管产出量为 8吨，缠绕管产出量为10.83 吨，本项目一期工程年产波纹管2400吨、缠绕管3250吨。年运行300天，项目一期工程验收期间满负荷生产。验收期间生产负荷情况表7-1。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表7-1</w:t>
            </w:r>
            <w:r>
              <w:rPr>
                <w:rFonts w:hint="eastAsia" w:ascii="Times New Roman" w:hAnsi="Times New Roman" w:eastAsia="宋体" w:cs="Times New Roman"/>
                <w:b/>
                <w:bCs/>
                <w:sz w:val="21"/>
                <w:szCs w:val="21"/>
                <w:lang w:val="en-US" w:eastAsia="zh-CN"/>
              </w:rPr>
              <w:t xml:space="preserve"> </w:t>
            </w:r>
            <w:r>
              <w:rPr>
                <w:rFonts w:hint="eastAsia" w:cs="Times New Roman"/>
                <w:b/>
                <w:bCs/>
                <w:sz w:val="21"/>
                <w:szCs w:val="21"/>
                <w:lang w:val="en-US" w:eastAsia="zh-CN"/>
              </w:rPr>
              <w:t>项目一期工程</w:t>
            </w:r>
            <w:r>
              <w:rPr>
                <w:rFonts w:hint="eastAsia" w:ascii="Times New Roman" w:hAnsi="Times New Roman" w:eastAsia="宋体" w:cs="Times New Roman"/>
                <w:b/>
                <w:bCs/>
                <w:sz w:val="21"/>
                <w:szCs w:val="21"/>
                <w:lang w:eastAsia="zh-CN"/>
              </w:rPr>
              <w:t>生产负荷统计表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983"/>
              <w:gridCol w:w="1468"/>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日期</w:t>
                  </w:r>
                </w:p>
              </w:tc>
              <w:tc>
                <w:tcPr>
                  <w:tcW w:w="10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内容</w:t>
                  </w:r>
                </w:p>
              </w:tc>
              <w:tc>
                <w:tcPr>
                  <w:tcW w:w="8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eastAsia="zh-CN"/>
                    </w:rPr>
                    <w:t>设计</w:t>
                  </w:r>
                  <w:r>
                    <w:rPr>
                      <w:rFonts w:hint="eastAsia"/>
                    </w:rPr>
                    <w:t>生产量</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eastAsia="zh-CN"/>
                    </w:rPr>
                    <w:t>实际</w:t>
                  </w:r>
                  <w:r>
                    <w:rPr>
                      <w:rFonts w:hint="eastAsia"/>
                    </w:rPr>
                    <w:t>生产量</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w:t>
                  </w:r>
                </w:p>
              </w:tc>
              <w:tc>
                <w:tcPr>
                  <w:tcW w:w="10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波纹管</w:t>
                  </w:r>
                </w:p>
              </w:tc>
              <w:tc>
                <w:tcPr>
                  <w:tcW w:w="8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val="en-US" w:eastAsia="zh-CN"/>
                    </w:rPr>
                    <w:t>8吨</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8吨</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tc>
              <w:tc>
                <w:tcPr>
                  <w:tcW w:w="10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缠绕管</w:t>
                  </w:r>
                </w:p>
              </w:tc>
              <w:tc>
                <w:tcPr>
                  <w:tcW w:w="8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val="en-US" w:eastAsia="zh-CN"/>
                    </w:rPr>
                    <w:t>10.83吨</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10.83吨</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9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23</w:t>
                  </w:r>
                  <w:r>
                    <w:rPr>
                      <w:rFonts w:hint="eastAsia"/>
                    </w:rPr>
                    <w:t>日</w:t>
                  </w:r>
                </w:p>
              </w:tc>
              <w:tc>
                <w:tcPr>
                  <w:tcW w:w="10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val="en-US" w:eastAsia="zh-CN"/>
                    </w:rPr>
                    <w:t>波纹管</w:t>
                  </w:r>
                </w:p>
              </w:tc>
              <w:tc>
                <w:tcPr>
                  <w:tcW w:w="8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val="en-US" w:eastAsia="zh-CN"/>
                    </w:rPr>
                    <w:t>8吨</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val="en-US" w:eastAsia="zh-CN"/>
                    </w:rPr>
                    <w:t>8吨</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9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tc>
              <w:tc>
                <w:tcPr>
                  <w:tcW w:w="10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val="en-US" w:eastAsia="zh-CN"/>
                    </w:rPr>
                    <w:t>缠绕管</w:t>
                  </w:r>
                </w:p>
              </w:tc>
              <w:tc>
                <w:tcPr>
                  <w:tcW w:w="8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val="en-US" w:eastAsia="zh-CN"/>
                    </w:rPr>
                    <w:t>10.83吨</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lang w:val="en-US" w:eastAsia="zh-CN"/>
                    </w:rPr>
                    <w:t>10.83吨</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100</w:t>
                  </w:r>
                </w:p>
              </w:tc>
            </w:tr>
          </w:tbl>
          <w:p>
            <w:pPr>
              <w:spacing w:line="360" w:lineRule="auto"/>
              <w:rPr>
                <w:rFonts w:hint="eastAsia"/>
              </w:rPr>
            </w:pPr>
            <w:r>
              <w:rPr>
                <w:rFonts w:hint="eastAsia"/>
              </w:rPr>
              <w:pict>
                <v:shape id="_x0000_s2128" o:spid="_x0000_s2128" o:spt="32" type="#_x0000_t32" style="position:absolute;left:0pt;margin-left:-0.4pt;margin-top:17.65pt;height:0pt;width:454.5pt;z-index:251662336;mso-width-relative:page;mso-height-relative:page;" o:connectortype="straight" filled="f" stroked="t" coordsize="21600,21600">
                  <v:path arrowok="t"/>
                  <v:fill on="f" focussize="0,0"/>
                  <v:stroke/>
                  <v:imagedata o:title=""/>
                  <o:lock v:ext="edit"/>
                </v:shape>
              </w:pict>
            </w:r>
          </w:p>
          <w:p>
            <w:pPr>
              <w:spacing w:line="360" w:lineRule="auto"/>
              <w:rPr>
                <w:rFonts w:hint="eastAsia"/>
                <w:sz w:val="24"/>
                <w:szCs w:val="24"/>
              </w:rPr>
            </w:pPr>
            <w:r>
              <w:rPr>
                <w:rFonts w:hint="eastAsia"/>
                <w:sz w:val="24"/>
                <w:szCs w:val="24"/>
              </w:rPr>
              <w:t>验收监测结果：</w:t>
            </w:r>
          </w:p>
          <w:p>
            <w:pPr>
              <w:spacing w:line="360" w:lineRule="auto"/>
              <w:ind w:firstLine="480" w:firstLineChars="200"/>
              <w:rPr>
                <w:sz w:val="24"/>
                <w:szCs w:val="24"/>
              </w:rPr>
            </w:pPr>
            <w:r>
              <w:rPr>
                <w:rFonts w:hint="eastAsia"/>
                <w:sz w:val="24"/>
                <w:szCs w:val="24"/>
              </w:rPr>
              <w:t>1</w:t>
            </w:r>
            <w:r>
              <w:rPr>
                <w:sz w:val="24"/>
                <w:szCs w:val="24"/>
              </w:rPr>
              <w:t>、厂界噪声监测结果</w:t>
            </w:r>
          </w:p>
          <w:p>
            <w:pPr>
              <w:spacing w:line="360" w:lineRule="auto"/>
              <w:ind w:firstLine="480" w:firstLineChars="200"/>
              <w:rPr>
                <w:rFonts w:hint="eastAsia"/>
                <w:sz w:val="24"/>
                <w:szCs w:val="24"/>
              </w:rPr>
            </w:pPr>
            <w:r>
              <w:rPr>
                <w:rFonts w:hint="eastAsia"/>
                <w:sz w:val="24"/>
                <w:szCs w:val="24"/>
              </w:rPr>
              <w:t>本项目</w:t>
            </w:r>
            <w:r>
              <w:rPr>
                <w:rFonts w:hint="eastAsia"/>
                <w:sz w:val="24"/>
                <w:szCs w:val="24"/>
                <w:lang w:eastAsia="zh-CN"/>
              </w:rPr>
              <w:t>一期工程</w:t>
            </w:r>
            <w:r>
              <w:rPr>
                <w:rFonts w:hint="eastAsia"/>
                <w:sz w:val="24"/>
                <w:szCs w:val="24"/>
                <w:lang w:val="en-US" w:eastAsia="zh-CN"/>
              </w:rPr>
              <w:t>全天生产</w:t>
            </w:r>
            <w:r>
              <w:rPr>
                <w:rFonts w:hint="eastAsia"/>
                <w:sz w:val="24"/>
                <w:szCs w:val="24"/>
                <w:lang w:eastAsia="zh-CN"/>
              </w:rPr>
              <w:t>。</w:t>
            </w:r>
            <w:r>
              <w:rPr>
                <w:sz w:val="24"/>
                <w:szCs w:val="24"/>
              </w:rPr>
              <w:t>四个噪声监测点位中，</w:t>
            </w:r>
            <w:r>
              <w:rPr>
                <w:rFonts w:hint="default"/>
                <w:sz w:val="24"/>
                <w:szCs w:val="24"/>
                <w:lang w:val="en-US" w:eastAsia="zh-CN"/>
              </w:rPr>
              <w:t>东厂界</w:t>
            </w:r>
            <w:r>
              <w:rPr>
                <w:rFonts w:hint="eastAsia"/>
                <w:sz w:val="24"/>
                <w:szCs w:val="24"/>
                <w:lang w:val="en-US" w:eastAsia="zh-CN"/>
              </w:rPr>
              <w:t>与其他企业紧邻，不具备检测条件，故只检测</w:t>
            </w:r>
            <w:r>
              <w:rPr>
                <w:sz w:val="24"/>
                <w:szCs w:val="24"/>
              </w:rPr>
              <w:t>南厂界、西厂界、北厂界</w:t>
            </w:r>
            <w:r>
              <w:rPr>
                <w:rFonts w:hint="eastAsia"/>
                <w:sz w:val="24"/>
                <w:szCs w:val="24"/>
                <w:lang w:eastAsia="zh-CN"/>
              </w:rPr>
              <w:t>。</w:t>
            </w:r>
            <w:r>
              <w:rPr>
                <w:rFonts w:hint="eastAsia"/>
                <w:sz w:val="24"/>
                <w:szCs w:val="24"/>
                <w:lang w:val="en-US" w:eastAsia="zh-CN"/>
              </w:rPr>
              <w:t>2021</w:t>
            </w:r>
            <w:r>
              <w:rPr>
                <w:sz w:val="24"/>
                <w:szCs w:val="24"/>
              </w:rPr>
              <w:t>年</w:t>
            </w:r>
            <w:r>
              <w:rPr>
                <w:rFonts w:hint="eastAsia"/>
                <w:sz w:val="24"/>
                <w:szCs w:val="24"/>
                <w:lang w:val="en-US" w:eastAsia="zh-CN"/>
              </w:rPr>
              <w:t>5</w:t>
            </w:r>
            <w:r>
              <w:rPr>
                <w:sz w:val="24"/>
                <w:szCs w:val="24"/>
              </w:rPr>
              <w:t>月</w:t>
            </w:r>
            <w:r>
              <w:rPr>
                <w:rFonts w:hint="eastAsia"/>
                <w:sz w:val="24"/>
                <w:szCs w:val="24"/>
                <w:lang w:val="en-US" w:eastAsia="zh-CN"/>
              </w:rPr>
              <w:t>22</w:t>
            </w:r>
            <w:r>
              <w:rPr>
                <w:sz w:val="24"/>
                <w:szCs w:val="24"/>
              </w:rPr>
              <w:t>日、</w:t>
            </w:r>
            <w:r>
              <w:rPr>
                <w:rFonts w:hint="eastAsia"/>
                <w:sz w:val="24"/>
                <w:szCs w:val="24"/>
                <w:lang w:val="en-US" w:eastAsia="zh-CN"/>
              </w:rPr>
              <w:t>5</w:t>
            </w:r>
            <w:r>
              <w:rPr>
                <w:rFonts w:hint="eastAsia"/>
                <w:sz w:val="24"/>
                <w:szCs w:val="24"/>
              </w:rPr>
              <w:t>月</w:t>
            </w:r>
            <w:r>
              <w:rPr>
                <w:rFonts w:hint="eastAsia"/>
                <w:sz w:val="24"/>
                <w:szCs w:val="24"/>
                <w:lang w:val="en-US" w:eastAsia="zh-CN"/>
              </w:rPr>
              <w:t>23</w:t>
            </w:r>
            <w:r>
              <w:rPr>
                <w:sz w:val="24"/>
                <w:szCs w:val="24"/>
              </w:rPr>
              <w:t>日南厂界、西厂界、北厂界昼间噪声等效声级在</w:t>
            </w:r>
            <w:r>
              <w:rPr>
                <w:rFonts w:hint="eastAsia"/>
                <w:sz w:val="24"/>
                <w:szCs w:val="24"/>
                <w:lang w:val="en-US" w:eastAsia="zh-CN"/>
              </w:rPr>
              <w:t>46.2</w:t>
            </w:r>
            <w:r>
              <w:rPr>
                <w:sz w:val="24"/>
                <w:szCs w:val="24"/>
              </w:rPr>
              <w:t>~5</w:t>
            </w:r>
            <w:r>
              <w:rPr>
                <w:rFonts w:hint="eastAsia"/>
                <w:sz w:val="24"/>
                <w:szCs w:val="24"/>
              </w:rPr>
              <w:t>8.</w:t>
            </w:r>
            <w:r>
              <w:rPr>
                <w:rFonts w:hint="eastAsia"/>
                <w:sz w:val="24"/>
                <w:szCs w:val="24"/>
                <w:lang w:val="en-US" w:eastAsia="zh-CN"/>
              </w:rPr>
              <w:t>5</w:t>
            </w:r>
            <w:r>
              <w:rPr>
                <w:sz w:val="24"/>
                <w:szCs w:val="24"/>
              </w:rPr>
              <w:t>dB(A)之间、夜间噪声等效声级在</w:t>
            </w:r>
            <w:r>
              <w:rPr>
                <w:rFonts w:hint="eastAsia"/>
                <w:sz w:val="24"/>
                <w:szCs w:val="24"/>
                <w:lang w:val="en-US" w:eastAsia="zh-CN"/>
              </w:rPr>
              <w:t>43.6</w:t>
            </w:r>
            <w:r>
              <w:rPr>
                <w:sz w:val="24"/>
                <w:szCs w:val="24"/>
              </w:rPr>
              <w:t>~</w:t>
            </w:r>
            <w:r>
              <w:rPr>
                <w:rFonts w:hint="eastAsia"/>
                <w:sz w:val="24"/>
                <w:szCs w:val="24"/>
              </w:rPr>
              <w:t>4</w:t>
            </w:r>
            <w:r>
              <w:rPr>
                <w:rFonts w:hint="eastAsia"/>
                <w:sz w:val="24"/>
                <w:szCs w:val="24"/>
                <w:lang w:val="en-US" w:eastAsia="zh-CN"/>
              </w:rPr>
              <w:t>9.0</w:t>
            </w:r>
            <w:r>
              <w:rPr>
                <w:sz w:val="24"/>
                <w:szCs w:val="24"/>
              </w:rPr>
              <w:t>dB(A)之间；噪声等效声级符合《工业企业厂界环境噪声排放标准》（GB 12348－2008）</w:t>
            </w:r>
            <w:r>
              <w:rPr>
                <w:rFonts w:hint="eastAsia"/>
                <w:sz w:val="24"/>
                <w:szCs w:val="24"/>
              </w:rPr>
              <w:t>2</w:t>
            </w:r>
            <w:r>
              <w:rPr>
                <w:sz w:val="24"/>
                <w:szCs w:val="24"/>
              </w:rPr>
              <w:t>类标准要求。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lang w:val="en-US" w:eastAsia="zh-CN"/>
              </w:rPr>
            </w:pPr>
            <w:r>
              <w:rPr>
                <w:rFonts w:hint="eastAsia" w:cs="Times New Roman"/>
                <w:b/>
                <w:bCs/>
                <w:sz w:val="21"/>
                <w:szCs w:val="21"/>
                <w:lang w:val="en-US" w:eastAsia="zh-CN"/>
              </w:rPr>
              <w:t>表7-2 厂界噪声监测结果统计与评价</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852"/>
              <w:gridCol w:w="1557"/>
              <w:gridCol w:w="1703"/>
              <w:gridCol w:w="184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5000" w:type="pct"/>
                  <w:gridSpan w:val="6"/>
                  <w:noWrap w:val="0"/>
                  <w:vAlign w:val="center"/>
                </w:tcPr>
                <w:p>
                  <w:pPr>
                    <w:tabs>
                      <w:tab w:val="left" w:pos="0"/>
                    </w:tabs>
                    <w:jc w:val="center"/>
                  </w:pPr>
                  <w:r>
                    <w:t>厂界噪声</w:t>
                  </w:r>
                  <w:r>
                    <w:rPr>
                      <w:rFonts w:hint="eastAsia"/>
                    </w:rPr>
                    <w:t>监测</w:t>
                  </w:r>
                  <w:r>
                    <w:t>结果（Leq)           单位：dB(A)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5" w:type="pct"/>
                  <w:vMerge w:val="restart"/>
                  <w:noWrap w:val="0"/>
                  <w:vAlign w:val="center"/>
                </w:tcPr>
                <w:p>
                  <w:pPr>
                    <w:tabs>
                      <w:tab w:val="left" w:pos="0"/>
                    </w:tabs>
                    <w:jc w:val="center"/>
                  </w:pPr>
                  <w:r>
                    <w:rPr>
                      <w:rFonts w:hint="eastAsia"/>
                    </w:rPr>
                    <w:t>监测</w:t>
                  </w:r>
                  <w:r>
                    <w:t>点</w:t>
                  </w:r>
                </w:p>
                <w:p>
                  <w:pPr>
                    <w:tabs>
                      <w:tab w:val="left" w:pos="0"/>
                    </w:tabs>
                    <w:jc w:val="center"/>
                  </w:pPr>
                  <w:r>
                    <w:t>编号</w:t>
                  </w:r>
                </w:p>
              </w:tc>
              <w:tc>
                <w:tcPr>
                  <w:tcW w:w="470" w:type="pct"/>
                  <w:vMerge w:val="restart"/>
                  <w:noWrap w:val="0"/>
                  <w:vAlign w:val="center"/>
                </w:tcPr>
                <w:p>
                  <w:pPr>
                    <w:tabs>
                      <w:tab w:val="left" w:pos="0"/>
                    </w:tabs>
                    <w:jc w:val="center"/>
                  </w:pPr>
                  <w:r>
                    <w:rPr>
                      <w:rFonts w:hint="eastAsia"/>
                    </w:rPr>
                    <w:t>监测</w:t>
                  </w:r>
                </w:p>
                <w:p>
                  <w:pPr>
                    <w:tabs>
                      <w:tab w:val="left" w:pos="0"/>
                    </w:tabs>
                    <w:jc w:val="center"/>
                  </w:pPr>
                  <w:r>
                    <w:t>点位</w:t>
                  </w:r>
                </w:p>
              </w:tc>
              <w:tc>
                <w:tcPr>
                  <w:tcW w:w="1799" w:type="pct"/>
                  <w:gridSpan w:val="2"/>
                  <w:noWrap w:val="0"/>
                  <w:vAlign w:val="center"/>
                </w:tcPr>
                <w:p>
                  <w:pPr>
                    <w:jc w:val="center"/>
                  </w:pPr>
                  <w:r>
                    <w:t>20</w:t>
                  </w:r>
                  <w:r>
                    <w:rPr>
                      <w:rFonts w:hint="eastAsia"/>
                      <w:lang w:val="en-US" w:eastAsia="zh-CN"/>
                    </w:rPr>
                    <w:t>21</w:t>
                  </w:r>
                  <w:r>
                    <w:t>年</w:t>
                  </w:r>
                  <w:r>
                    <w:rPr>
                      <w:rFonts w:hint="eastAsia"/>
                      <w:lang w:val="en-US" w:eastAsia="zh-CN"/>
                    </w:rPr>
                    <w:t>5</w:t>
                  </w:r>
                  <w:r>
                    <w:t>月</w:t>
                  </w:r>
                  <w:r>
                    <w:rPr>
                      <w:rFonts w:hint="eastAsia"/>
                      <w:lang w:val="en-US" w:eastAsia="zh-CN"/>
                    </w:rPr>
                    <w:t>22</w:t>
                  </w:r>
                  <w:r>
                    <w:t>日</w:t>
                  </w:r>
                </w:p>
              </w:tc>
              <w:tc>
                <w:tcPr>
                  <w:tcW w:w="2104" w:type="pct"/>
                  <w:gridSpan w:val="2"/>
                  <w:noWrap w:val="0"/>
                  <w:vAlign w:val="center"/>
                </w:tcPr>
                <w:p>
                  <w:pPr>
                    <w:tabs>
                      <w:tab w:val="left" w:pos="721"/>
                      <w:tab w:val="center" w:pos="1779"/>
                    </w:tabs>
                    <w:jc w:val="center"/>
                  </w:pPr>
                  <w:r>
                    <w:t>20</w:t>
                  </w:r>
                  <w:r>
                    <w:rPr>
                      <w:rFonts w:hint="eastAsia"/>
                      <w:lang w:val="en-US" w:eastAsia="zh-CN"/>
                    </w:rPr>
                    <w:t>21</w:t>
                  </w:r>
                  <w:r>
                    <w:t>年</w:t>
                  </w:r>
                  <w:r>
                    <w:rPr>
                      <w:rFonts w:hint="eastAsia"/>
                      <w:lang w:val="en-US" w:eastAsia="zh-CN"/>
                    </w:rPr>
                    <w:t>5</w:t>
                  </w:r>
                  <w:r>
                    <w:t>月</w:t>
                  </w:r>
                  <w:r>
                    <w:rPr>
                      <w:rFonts w:hint="eastAsia"/>
                      <w:lang w:val="en-US" w:eastAsia="zh-CN"/>
                    </w:rPr>
                    <w:t>23</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5" w:type="pct"/>
                  <w:vMerge w:val="continue"/>
                  <w:noWrap w:val="0"/>
                  <w:vAlign w:val="center"/>
                </w:tcPr>
                <w:p>
                  <w:pPr>
                    <w:tabs>
                      <w:tab w:val="left" w:pos="0"/>
                    </w:tabs>
                    <w:jc w:val="center"/>
                  </w:pPr>
                </w:p>
              </w:tc>
              <w:tc>
                <w:tcPr>
                  <w:tcW w:w="470" w:type="pct"/>
                  <w:vMerge w:val="continue"/>
                  <w:noWrap w:val="0"/>
                  <w:vAlign w:val="center"/>
                </w:tcPr>
                <w:p>
                  <w:pPr>
                    <w:tabs>
                      <w:tab w:val="left" w:pos="0"/>
                    </w:tabs>
                    <w:jc w:val="center"/>
                  </w:pPr>
                </w:p>
              </w:tc>
              <w:tc>
                <w:tcPr>
                  <w:tcW w:w="859" w:type="pct"/>
                  <w:noWrap w:val="0"/>
                  <w:vAlign w:val="center"/>
                </w:tcPr>
                <w:p>
                  <w:pPr>
                    <w:tabs>
                      <w:tab w:val="left" w:pos="0"/>
                    </w:tabs>
                    <w:jc w:val="center"/>
                  </w:pPr>
                  <w:r>
                    <w:t>昼间</w:t>
                  </w:r>
                </w:p>
              </w:tc>
              <w:tc>
                <w:tcPr>
                  <w:tcW w:w="939" w:type="pct"/>
                  <w:noWrap w:val="0"/>
                  <w:vAlign w:val="center"/>
                </w:tcPr>
                <w:p>
                  <w:pPr>
                    <w:tabs>
                      <w:tab w:val="left" w:pos="0"/>
                    </w:tabs>
                    <w:jc w:val="center"/>
                  </w:pPr>
                  <w:r>
                    <w:rPr>
                      <w:rFonts w:hint="eastAsia"/>
                    </w:rPr>
                    <w:t>夜间</w:t>
                  </w:r>
                </w:p>
              </w:tc>
              <w:tc>
                <w:tcPr>
                  <w:tcW w:w="1017" w:type="pct"/>
                  <w:noWrap w:val="0"/>
                  <w:vAlign w:val="center"/>
                </w:tcPr>
                <w:p>
                  <w:pPr>
                    <w:tabs>
                      <w:tab w:val="left" w:pos="0"/>
                    </w:tabs>
                    <w:jc w:val="center"/>
                  </w:pPr>
                  <w:r>
                    <w:rPr>
                      <w:rFonts w:hint="eastAsia"/>
                    </w:rPr>
                    <w:t>昼间</w:t>
                  </w:r>
                </w:p>
              </w:tc>
              <w:tc>
                <w:tcPr>
                  <w:tcW w:w="1087" w:type="pct"/>
                  <w:noWrap w:val="0"/>
                  <w:vAlign w:val="center"/>
                </w:tcPr>
                <w:p>
                  <w:pPr>
                    <w:tabs>
                      <w:tab w:val="left" w:pos="0"/>
                    </w:tabs>
                    <w:jc w:val="center"/>
                  </w:pPr>
                  <w:r>
                    <w:rPr>
                      <w:rFonts w:hint="eastAsia"/>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25" w:type="pct"/>
                  <w:noWrap w:val="0"/>
                  <w:vAlign w:val="center"/>
                </w:tcPr>
                <w:p>
                  <w:pPr>
                    <w:tabs>
                      <w:tab w:val="left" w:pos="0"/>
                    </w:tabs>
                    <w:jc w:val="center"/>
                  </w:pPr>
                  <w:r>
                    <w:t>2#</w:t>
                  </w:r>
                </w:p>
              </w:tc>
              <w:tc>
                <w:tcPr>
                  <w:tcW w:w="470" w:type="pct"/>
                  <w:noWrap w:val="0"/>
                  <w:vAlign w:val="center"/>
                </w:tcPr>
                <w:p>
                  <w:pPr>
                    <w:tabs>
                      <w:tab w:val="left" w:pos="0"/>
                    </w:tabs>
                    <w:jc w:val="center"/>
                  </w:pPr>
                  <w:r>
                    <w:t>南厂界</w:t>
                  </w:r>
                </w:p>
              </w:tc>
              <w:tc>
                <w:tcPr>
                  <w:tcW w:w="859" w:type="pct"/>
                  <w:noWrap w:val="0"/>
                  <w:vAlign w:val="center"/>
                </w:tcPr>
                <w:p>
                  <w:pPr>
                    <w:jc w:val="center"/>
                  </w:pPr>
                  <w:r>
                    <w:rPr>
                      <w:rFonts w:hint="eastAsia"/>
                      <w:lang w:val="en-US" w:eastAsia="zh-CN"/>
                    </w:rPr>
                    <w:t>57.6</w:t>
                  </w:r>
                </w:p>
              </w:tc>
              <w:tc>
                <w:tcPr>
                  <w:tcW w:w="939" w:type="pct"/>
                  <w:noWrap w:val="0"/>
                  <w:vAlign w:val="center"/>
                </w:tcPr>
                <w:p>
                  <w:pPr>
                    <w:jc w:val="center"/>
                  </w:pPr>
                  <w:r>
                    <w:rPr>
                      <w:rFonts w:hint="eastAsia"/>
                    </w:rPr>
                    <w:t>48.0</w:t>
                  </w:r>
                </w:p>
              </w:tc>
              <w:tc>
                <w:tcPr>
                  <w:tcW w:w="1017" w:type="pct"/>
                  <w:noWrap w:val="0"/>
                  <w:vAlign w:val="center"/>
                </w:tcPr>
                <w:p>
                  <w:pPr>
                    <w:jc w:val="center"/>
                  </w:pPr>
                  <w:r>
                    <w:rPr>
                      <w:rFonts w:hint="eastAsia"/>
                      <w:lang w:val="en-US" w:eastAsia="zh-CN"/>
                    </w:rPr>
                    <w:t>57.1</w:t>
                  </w:r>
                </w:p>
              </w:tc>
              <w:tc>
                <w:tcPr>
                  <w:tcW w:w="1087" w:type="pct"/>
                  <w:noWrap w:val="0"/>
                  <w:vAlign w:val="center"/>
                </w:tcPr>
                <w:p>
                  <w:pPr>
                    <w:jc w:val="center"/>
                  </w:pPr>
                  <w:r>
                    <w:rPr>
                      <w:rFonts w:hint="eastAsia"/>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5" w:type="pct"/>
                  <w:noWrap w:val="0"/>
                  <w:vAlign w:val="center"/>
                </w:tcPr>
                <w:p>
                  <w:pPr>
                    <w:tabs>
                      <w:tab w:val="left" w:pos="0"/>
                    </w:tabs>
                    <w:jc w:val="center"/>
                  </w:pPr>
                  <w:r>
                    <w:t>3#</w:t>
                  </w:r>
                </w:p>
              </w:tc>
              <w:tc>
                <w:tcPr>
                  <w:tcW w:w="470" w:type="pct"/>
                  <w:noWrap w:val="0"/>
                  <w:vAlign w:val="center"/>
                </w:tcPr>
                <w:p>
                  <w:pPr>
                    <w:tabs>
                      <w:tab w:val="left" w:pos="0"/>
                    </w:tabs>
                    <w:jc w:val="center"/>
                  </w:pPr>
                  <w:r>
                    <w:rPr>
                      <w:rFonts w:hint="eastAsia"/>
                    </w:rPr>
                    <w:t>西</w:t>
                  </w:r>
                  <w:r>
                    <w:t>厂界</w:t>
                  </w:r>
                </w:p>
              </w:tc>
              <w:tc>
                <w:tcPr>
                  <w:tcW w:w="859" w:type="pct"/>
                  <w:noWrap w:val="0"/>
                  <w:vAlign w:val="center"/>
                </w:tcPr>
                <w:p>
                  <w:pPr>
                    <w:jc w:val="center"/>
                  </w:pPr>
                  <w:r>
                    <w:rPr>
                      <w:rFonts w:hint="eastAsia"/>
                      <w:lang w:val="en-US" w:eastAsia="zh-CN"/>
                    </w:rPr>
                    <w:t>58.5</w:t>
                  </w:r>
                </w:p>
              </w:tc>
              <w:tc>
                <w:tcPr>
                  <w:tcW w:w="939" w:type="pct"/>
                  <w:noWrap w:val="0"/>
                  <w:vAlign w:val="center"/>
                </w:tcPr>
                <w:p>
                  <w:pPr>
                    <w:jc w:val="center"/>
                  </w:pPr>
                  <w:r>
                    <w:rPr>
                      <w:rFonts w:hint="eastAsia"/>
                    </w:rPr>
                    <w:t>45.7</w:t>
                  </w:r>
                </w:p>
              </w:tc>
              <w:tc>
                <w:tcPr>
                  <w:tcW w:w="1017" w:type="pct"/>
                  <w:noWrap w:val="0"/>
                  <w:vAlign w:val="center"/>
                </w:tcPr>
                <w:p>
                  <w:pPr>
                    <w:jc w:val="center"/>
                  </w:pPr>
                  <w:r>
                    <w:rPr>
                      <w:rFonts w:hint="eastAsia"/>
                      <w:lang w:val="en-US" w:eastAsia="zh-CN"/>
                    </w:rPr>
                    <w:t>56.1</w:t>
                  </w:r>
                </w:p>
              </w:tc>
              <w:tc>
                <w:tcPr>
                  <w:tcW w:w="1087" w:type="pct"/>
                  <w:noWrap w:val="0"/>
                  <w:vAlign w:val="center"/>
                </w:tcPr>
                <w:p>
                  <w:pPr>
                    <w:jc w:val="center"/>
                    <w:rPr>
                      <w:rFonts w:hint="eastAsia"/>
                      <w:lang w:eastAsia="zh-CN"/>
                    </w:rPr>
                  </w:pPr>
                  <w:r>
                    <w:rPr>
                      <w:rFonts w:hint="eastAsia"/>
                    </w:rPr>
                    <w:t>47.</w:t>
                  </w: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25" w:type="pct"/>
                  <w:noWrap w:val="0"/>
                  <w:vAlign w:val="center"/>
                </w:tcPr>
                <w:p>
                  <w:pPr>
                    <w:tabs>
                      <w:tab w:val="left" w:pos="0"/>
                    </w:tabs>
                    <w:jc w:val="center"/>
                  </w:pPr>
                  <w:r>
                    <w:t>4#</w:t>
                  </w:r>
                </w:p>
              </w:tc>
              <w:tc>
                <w:tcPr>
                  <w:tcW w:w="470" w:type="pct"/>
                  <w:noWrap w:val="0"/>
                  <w:vAlign w:val="center"/>
                </w:tcPr>
                <w:p>
                  <w:pPr>
                    <w:tabs>
                      <w:tab w:val="left" w:pos="0"/>
                    </w:tabs>
                    <w:jc w:val="center"/>
                  </w:pPr>
                  <w:r>
                    <w:t>北厂界</w:t>
                  </w:r>
                </w:p>
              </w:tc>
              <w:tc>
                <w:tcPr>
                  <w:tcW w:w="859" w:type="pct"/>
                  <w:noWrap w:val="0"/>
                  <w:vAlign w:val="center"/>
                </w:tcPr>
                <w:p>
                  <w:pPr>
                    <w:jc w:val="center"/>
                  </w:pPr>
                  <w:r>
                    <w:rPr>
                      <w:rFonts w:hint="eastAsia"/>
                      <w:lang w:val="en-US" w:eastAsia="zh-CN"/>
                    </w:rPr>
                    <w:t>46.2</w:t>
                  </w:r>
                </w:p>
              </w:tc>
              <w:tc>
                <w:tcPr>
                  <w:tcW w:w="939" w:type="pct"/>
                  <w:noWrap w:val="0"/>
                  <w:vAlign w:val="center"/>
                </w:tcPr>
                <w:p>
                  <w:pPr>
                    <w:jc w:val="center"/>
                  </w:pPr>
                  <w:r>
                    <w:rPr>
                      <w:rFonts w:hint="eastAsia"/>
                    </w:rPr>
                    <w:t>47.1</w:t>
                  </w:r>
                </w:p>
              </w:tc>
              <w:tc>
                <w:tcPr>
                  <w:tcW w:w="1017" w:type="pct"/>
                  <w:noWrap w:val="0"/>
                  <w:vAlign w:val="center"/>
                </w:tcPr>
                <w:p>
                  <w:pPr>
                    <w:jc w:val="center"/>
                  </w:pPr>
                  <w:r>
                    <w:rPr>
                      <w:rFonts w:hint="eastAsia"/>
                      <w:lang w:val="en-US" w:eastAsia="zh-CN"/>
                    </w:rPr>
                    <w:t>42.4</w:t>
                  </w:r>
                </w:p>
              </w:tc>
              <w:tc>
                <w:tcPr>
                  <w:tcW w:w="1087" w:type="pct"/>
                  <w:noWrap w:val="0"/>
                  <w:vAlign w:val="center"/>
                </w:tcPr>
                <w:p>
                  <w:pPr>
                    <w:jc w:val="center"/>
                    <w:rPr>
                      <w:rFonts w:hint="default"/>
                      <w:lang w:val="en-US" w:eastAsia="zh-CN"/>
                    </w:rPr>
                  </w:pPr>
                  <w:r>
                    <w:rPr>
                      <w:rFonts w:hint="eastAsia"/>
                    </w:rPr>
                    <w:t>4</w:t>
                  </w:r>
                  <w:r>
                    <w:rPr>
                      <w:rFonts w:hint="eastAsia"/>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25" w:type="pct"/>
                  <w:noWrap w:val="0"/>
                  <w:vAlign w:val="center"/>
                </w:tcPr>
                <w:p>
                  <w:pPr>
                    <w:jc w:val="center"/>
                  </w:pPr>
                  <w:r>
                    <w:t>最大值</w:t>
                  </w:r>
                </w:p>
              </w:tc>
              <w:tc>
                <w:tcPr>
                  <w:tcW w:w="4374" w:type="pct"/>
                  <w:gridSpan w:val="5"/>
                  <w:noWrap w:val="0"/>
                  <w:vAlign w:val="center"/>
                </w:tcPr>
                <w:p>
                  <w:pPr>
                    <w:jc w:val="center"/>
                  </w:pPr>
                  <w:r>
                    <w:t>昼间</w:t>
                  </w:r>
                  <w:r>
                    <w:rPr>
                      <w:rFonts w:hint="eastAsia"/>
                      <w:lang w:val="en-US" w:eastAsia="zh-CN"/>
                    </w:rPr>
                    <w:t>58.5</w:t>
                  </w:r>
                  <w:r>
                    <w:t>dB</w:t>
                  </w:r>
                  <w:r>
                    <w:rPr>
                      <w:rFonts w:hint="eastAsia"/>
                    </w:rPr>
                    <w:t xml:space="preserve">  夜间</w:t>
                  </w:r>
                  <w:r>
                    <w:rPr>
                      <w:rFonts w:hint="eastAsia"/>
                      <w:lang w:val="en-US" w:eastAsia="zh-CN"/>
                    </w:rPr>
                    <w:t>49.0</w:t>
                  </w: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25" w:type="pct"/>
                  <w:noWrap w:val="0"/>
                  <w:vAlign w:val="center"/>
                </w:tcPr>
                <w:p>
                  <w:pPr>
                    <w:jc w:val="center"/>
                  </w:pPr>
                  <w:r>
                    <w:t>评价标准</w:t>
                  </w:r>
                </w:p>
              </w:tc>
              <w:tc>
                <w:tcPr>
                  <w:tcW w:w="4374" w:type="pct"/>
                  <w:gridSpan w:val="5"/>
                  <w:noWrap w:val="0"/>
                  <w:vAlign w:val="center"/>
                </w:tcPr>
                <w:p>
                  <w:pPr>
                    <w:jc w:val="center"/>
                  </w:pPr>
                  <w:r>
                    <w:t>昼间6</w:t>
                  </w:r>
                  <w:r>
                    <w:rPr>
                      <w:rFonts w:hint="eastAsia"/>
                    </w:rPr>
                    <w:t>0</w:t>
                  </w:r>
                  <w:r>
                    <w:t>dB  夜间5</w:t>
                  </w:r>
                  <w:r>
                    <w:rPr>
                      <w:rFonts w:hint="eastAsia"/>
                    </w:rPr>
                    <w:t>0</w:t>
                  </w: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25" w:type="pct"/>
                  <w:noWrap w:val="0"/>
                  <w:vAlign w:val="center"/>
                </w:tcPr>
                <w:p>
                  <w:pPr>
                    <w:jc w:val="center"/>
                  </w:pPr>
                  <w:r>
                    <w:t>评价结果</w:t>
                  </w:r>
                </w:p>
              </w:tc>
              <w:tc>
                <w:tcPr>
                  <w:tcW w:w="4374" w:type="pct"/>
                  <w:gridSpan w:val="5"/>
                  <w:noWrap w:val="0"/>
                  <w:vAlign w:val="center"/>
                </w:tcPr>
                <w:p>
                  <w:pPr>
                    <w:jc w:val="center"/>
                  </w:pPr>
                  <w:r>
                    <w:t>达标</w:t>
                  </w:r>
                </w:p>
              </w:tc>
            </w:tr>
          </w:tbl>
          <w:p>
            <w:pPr>
              <w:spacing w:line="360" w:lineRule="auto"/>
              <w:ind w:firstLine="480" w:firstLineChars="200"/>
              <w:rPr>
                <w:sz w:val="24"/>
                <w:szCs w:val="24"/>
              </w:rPr>
            </w:pPr>
            <w:r>
              <w:rPr>
                <w:rFonts w:hint="eastAsia"/>
                <w:sz w:val="24"/>
                <w:szCs w:val="24"/>
              </w:rPr>
              <w:t>2</w:t>
            </w:r>
            <w:r>
              <w:rPr>
                <w:sz w:val="24"/>
                <w:szCs w:val="24"/>
              </w:rPr>
              <w:t>、废气监测结果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szCs w:val="24"/>
              </w:rPr>
              <w:t>（1）</w:t>
            </w:r>
            <w:r>
              <w:rPr>
                <w:sz w:val="24"/>
                <w:szCs w:val="24"/>
              </w:rPr>
              <w:t>项目</w:t>
            </w:r>
            <w:r>
              <w:rPr>
                <w:rFonts w:hint="eastAsia"/>
                <w:sz w:val="24"/>
                <w:szCs w:val="24"/>
                <w:lang w:eastAsia="zh-CN"/>
              </w:rPr>
              <w:t>一期工程</w:t>
            </w:r>
            <w:r>
              <w:rPr>
                <w:sz w:val="24"/>
                <w:szCs w:val="24"/>
              </w:rPr>
              <w:t>废气主要为</w:t>
            </w:r>
            <w:r>
              <w:rPr>
                <w:rFonts w:hint="eastAsia"/>
                <w:sz w:val="24"/>
                <w:szCs w:val="24"/>
                <w:lang w:val="zh-CN"/>
              </w:rPr>
              <w:t>波纹管挤出，缠绕管挤出，造粒生产线</w:t>
            </w:r>
            <w:r>
              <w:rPr>
                <w:rFonts w:hint="eastAsia"/>
                <w:sz w:val="24"/>
                <w:szCs w:val="24"/>
                <w:lang w:val="en-US" w:eastAsia="zh-CN"/>
              </w:rPr>
              <w:t>熔融、挤出和拉丝</w:t>
            </w:r>
            <w:r>
              <w:rPr>
                <w:sz w:val="24"/>
                <w:szCs w:val="24"/>
              </w:rPr>
              <w:t>工序产生的VOCs</w:t>
            </w:r>
            <w:r>
              <w:rPr>
                <w:rFonts w:hint="eastAsia"/>
                <w:sz w:val="24"/>
                <w:szCs w:val="24"/>
                <w:lang w:val="en-US" w:eastAsia="zh-CN"/>
              </w:rPr>
              <w:t>和</w:t>
            </w:r>
            <w:r>
              <w:rPr>
                <w:rFonts w:hint="eastAsia"/>
                <w:sz w:val="24"/>
                <w:szCs w:val="24"/>
                <w:lang w:val="zh-CN" w:eastAsia="zh-CN"/>
              </w:rPr>
              <w:t>造粒生产线破碎</w:t>
            </w:r>
            <w:r>
              <w:rPr>
                <w:rFonts w:hint="eastAsia"/>
                <w:sz w:val="24"/>
                <w:szCs w:val="24"/>
                <w:lang w:val="en-US" w:eastAsia="zh-CN"/>
              </w:rPr>
              <w:t>产生的颗粒物</w:t>
            </w:r>
            <w:r>
              <w:rPr>
                <w:rFonts w:hint="eastAsia"/>
                <w:sz w:val="24"/>
                <w:szCs w:val="24"/>
                <w:lang w:eastAsia="zh-CN"/>
              </w:rPr>
              <w:t>。</w:t>
            </w:r>
            <w:r>
              <w:rPr>
                <w:rFonts w:hint="eastAsia"/>
                <w:sz w:val="24"/>
                <w:szCs w:val="24"/>
                <w:lang w:val="en-US" w:eastAsia="zh-CN"/>
              </w:rPr>
              <w:t>A车间</w:t>
            </w:r>
            <w:r>
              <w:rPr>
                <w:rFonts w:hint="eastAsia"/>
                <w:sz w:val="24"/>
                <w:szCs w:val="24"/>
                <w:lang w:val="zh-CN"/>
              </w:rPr>
              <w:t>波纹管生产中挤出工序</w:t>
            </w:r>
            <w:r>
              <w:rPr>
                <w:rFonts w:hint="eastAsia"/>
                <w:sz w:val="24"/>
                <w:szCs w:val="24"/>
              </w:rPr>
              <w:t>产生</w:t>
            </w:r>
            <w:r>
              <w:rPr>
                <w:rFonts w:hint="eastAsia"/>
                <w:sz w:val="24"/>
                <w:szCs w:val="24"/>
                <w:lang w:eastAsia="zh-CN"/>
              </w:rPr>
              <w:t>的</w:t>
            </w:r>
            <w:r>
              <w:rPr>
                <w:rFonts w:hint="eastAsia"/>
                <w:sz w:val="24"/>
                <w:szCs w:val="24"/>
                <w:lang w:val="en-US" w:eastAsia="zh-CN"/>
              </w:rPr>
              <w:t>VOCs</w:t>
            </w:r>
            <w:r>
              <w:rPr>
                <w:rFonts w:hint="eastAsia"/>
                <w:sz w:val="24"/>
                <w:szCs w:val="24"/>
                <w:lang w:val="zh-CN"/>
              </w:rPr>
              <w:t>，</w:t>
            </w:r>
            <w:r>
              <w:rPr>
                <w:rFonts w:hint="default"/>
                <w:sz w:val="24"/>
                <w:szCs w:val="24"/>
              </w:rPr>
              <w:t>经</w:t>
            </w:r>
            <w:r>
              <w:rPr>
                <w:rFonts w:hint="eastAsia"/>
                <w:sz w:val="24"/>
                <w:szCs w:val="24"/>
                <w:lang w:eastAsia="zh-CN"/>
              </w:rPr>
              <w:t>集气罩</w:t>
            </w:r>
            <w:r>
              <w:rPr>
                <w:rFonts w:hint="default"/>
                <w:sz w:val="24"/>
                <w:szCs w:val="24"/>
              </w:rPr>
              <w:t>收集后由</w:t>
            </w:r>
            <w:r>
              <w:rPr>
                <w:rFonts w:hint="eastAsia"/>
                <w:sz w:val="24"/>
                <w:szCs w:val="24"/>
                <w:lang w:val="en-US" w:eastAsia="zh-CN"/>
              </w:rPr>
              <w:t>活性炭设备</w:t>
            </w:r>
            <w:r>
              <w:rPr>
                <w:rFonts w:hint="default"/>
                <w:sz w:val="24"/>
                <w:szCs w:val="24"/>
              </w:rPr>
              <w:t>处理，最后通过一根15米高排气筒</w:t>
            </w:r>
            <w:r>
              <w:rPr>
                <w:rFonts w:hint="eastAsia"/>
                <w:sz w:val="24"/>
                <w:szCs w:val="24"/>
                <w:lang w:val="en-US" w:eastAsia="zh-CN"/>
              </w:rPr>
              <w:t>P1</w:t>
            </w:r>
            <w:r>
              <w:rPr>
                <w:rFonts w:hint="default"/>
                <w:sz w:val="24"/>
                <w:szCs w:val="24"/>
              </w:rPr>
              <w:t>排放</w:t>
            </w:r>
            <w:r>
              <w:rPr>
                <w:rFonts w:hint="eastAsia"/>
                <w:sz w:val="24"/>
                <w:szCs w:val="24"/>
                <w:lang w:eastAsia="zh-CN"/>
              </w:rPr>
              <w:t>。</w:t>
            </w:r>
            <w:r>
              <w:rPr>
                <w:rFonts w:hint="eastAsia"/>
                <w:sz w:val="24"/>
                <w:szCs w:val="24"/>
                <w:lang w:val="en-US" w:eastAsia="zh-CN"/>
              </w:rPr>
              <w:t>A车间</w:t>
            </w:r>
            <w:r>
              <w:rPr>
                <w:rFonts w:hint="eastAsia"/>
                <w:sz w:val="24"/>
                <w:szCs w:val="24"/>
                <w:lang w:val="zh-CN"/>
              </w:rPr>
              <w:t>缠绕管生产中挤出工序</w:t>
            </w:r>
            <w:r>
              <w:rPr>
                <w:rFonts w:hint="eastAsia"/>
                <w:sz w:val="24"/>
                <w:szCs w:val="24"/>
              </w:rPr>
              <w:t>产生</w:t>
            </w:r>
            <w:r>
              <w:rPr>
                <w:rFonts w:hint="eastAsia"/>
                <w:sz w:val="24"/>
                <w:szCs w:val="24"/>
                <w:lang w:eastAsia="zh-CN"/>
              </w:rPr>
              <w:t>的</w:t>
            </w:r>
            <w:r>
              <w:rPr>
                <w:rFonts w:hint="eastAsia"/>
                <w:sz w:val="24"/>
                <w:szCs w:val="24"/>
                <w:lang w:val="en-US" w:eastAsia="zh-CN"/>
              </w:rPr>
              <w:t>VOCs</w:t>
            </w:r>
            <w:r>
              <w:rPr>
                <w:rFonts w:hint="eastAsia"/>
                <w:sz w:val="24"/>
                <w:szCs w:val="24"/>
                <w:lang w:val="zh-CN"/>
              </w:rPr>
              <w:t>，</w:t>
            </w:r>
            <w:r>
              <w:rPr>
                <w:rFonts w:hint="default"/>
                <w:sz w:val="24"/>
                <w:szCs w:val="24"/>
              </w:rPr>
              <w:t>经</w:t>
            </w:r>
            <w:r>
              <w:rPr>
                <w:rFonts w:hint="eastAsia"/>
                <w:sz w:val="24"/>
                <w:szCs w:val="24"/>
                <w:lang w:eastAsia="zh-CN"/>
              </w:rPr>
              <w:t>集气罩</w:t>
            </w:r>
            <w:r>
              <w:rPr>
                <w:rFonts w:hint="default"/>
                <w:sz w:val="24"/>
                <w:szCs w:val="24"/>
              </w:rPr>
              <w:t>收集后由</w:t>
            </w:r>
            <w:r>
              <w:rPr>
                <w:rFonts w:hint="eastAsia"/>
                <w:sz w:val="24"/>
                <w:szCs w:val="24"/>
                <w:lang w:val="en-US" w:eastAsia="zh-CN"/>
              </w:rPr>
              <w:t>活性炭设备</w:t>
            </w:r>
            <w:r>
              <w:rPr>
                <w:rFonts w:hint="default"/>
                <w:sz w:val="24"/>
                <w:szCs w:val="24"/>
              </w:rPr>
              <w:t>处理，最后通过一根15米高排气筒</w:t>
            </w:r>
            <w:r>
              <w:rPr>
                <w:rFonts w:hint="eastAsia"/>
                <w:sz w:val="24"/>
                <w:szCs w:val="24"/>
                <w:lang w:val="en-US" w:eastAsia="zh-CN"/>
              </w:rPr>
              <w:t>P2</w:t>
            </w:r>
            <w:r>
              <w:rPr>
                <w:rFonts w:hint="default"/>
                <w:sz w:val="24"/>
                <w:szCs w:val="24"/>
              </w:rPr>
              <w:t>排放</w:t>
            </w:r>
            <w:r>
              <w:rPr>
                <w:rFonts w:hint="eastAsia"/>
                <w:sz w:val="24"/>
                <w:szCs w:val="24"/>
                <w:lang w:eastAsia="zh-CN"/>
              </w:rPr>
              <w:t>。</w:t>
            </w:r>
            <w:r>
              <w:rPr>
                <w:rFonts w:hint="eastAsia"/>
                <w:sz w:val="24"/>
                <w:szCs w:val="24"/>
                <w:lang w:val="en-US" w:eastAsia="zh-CN"/>
              </w:rPr>
              <w:t>A车间</w:t>
            </w:r>
            <w:r>
              <w:rPr>
                <w:rFonts w:hint="eastAsia"/>
                <w:sz w:val="24"/>
                <w:szCs w:val="24"/>
                <w:lang w:val="zh-CN" w:eastAsia="zh-CN"/>
              </w:rPr>
              <w:t>造粒生产线破碎</w:t>
            </w:r>
            <w:r>
              <w:rPr>
                <w:rFonts w:hint="eastAsia"/>
                <w:sz w:val="24"/>
                <w:szCs w:val="24"/>
                <w:lang w:eastAsia="zh-CN"/>
              </w:rPr>
              <w:t>产生的颗粒物经集气罩收集后由</w:t>
            </w:r>
            <w:r>
              <w:rPr>
                <w:rFonts w:hint="eastAsia"/>
                <w:sz w:val="24"/>
                <w:szCs w:val="24"/>
                <w:lang w:val="en-US" w:eastAsia="zh-CN"/>
              </w:rPr>
              <w:t>布袋除尘器</w:t>
            </w:r>
            <w:r>
              <w:rPr>
                <w:rFonts w:hint="eastAsia"/>
                <w:sz w:val="24"/>
                <w:szCs w:val="24"/>
                <w:lang w:eastAsia="zh-CN"/>
              </w:rPr>
              <w:t>处理，最后通过一根15米高排气筒</w:t>
            </w:r>
            <w:r>
              <w:rPr>
                <w:rFonts w:hint="eastAsia"/>
                <w:sz w:val="24"/>
                <w:szCs w:val="24"/>
                <w:lang w:val="en-US" w:eastAsia="zh-CN"/>
              </w:rPr>
              <w:t>P4</w:t>
            </w:r>
            <w:r>
              <w:rPr>
                <w:rFonts w:hint="eastAsia"/>
                <w:sz w:val="24"/>
                <w:szCs w:val="24"/>
                <w:lang w:eastAsia="zh-CN"/>
              </w:rPr>
              <w:t>排放。</w:t>
            </w:r>
            <w:r>
              <w:rPr>
                <w:rFonts w:hint="eastAsia"/>
                <w:sz w:val="24"/>
                <w:szCs w:val="24"/>
                <w:lang w:val="en-US" w:eastAsia="zh-CN"/>
              </w:rPr>
              <w:t>A车间</w:t>
            </w:r>
            <w:r>
              <w:rPr>
                <w:rFonts w:hint="eastAsia"/>
                <w:sz w:val="24"/>
                <w:szCs w:val="24"/>
                <w:lang w:val="zh-CN"/>
              </w:rPr>
              <w:t>造粒生产线</w:t>
            </w:r>
            <w:r>
              <w:rPr>
                <w:rFonts w:hint="eastAsia"/>
                <w:sz w:val="24"/>
                <w:szCs w:val="24"/>
                <w:lang w:val="en-US" w:eastAsia="zh-CN"/>
              </w:rPr>
              <w:t>熔融、挤出和拉丝工序</w:t>
            </w:r>
            <w:r>
              <w:rPr>
                <w:rFonts w:hint="eastAsia"/>
                <w:sz w:val="24"/>
                <w:szCs w:val="24"/>
              </w:rPr>
              <w:t>产生</w:t>
            </w:r>
            <w:r>
              <w:rPr>
                <w:rFonts w:hint="eastAsia"/>
                <w:sz w:val="24"/>
                <w:szCs w:val="24"/>
                <w:lang w:eastAsia="zh-CN"/>
              </w:rPr>
              <w:t>的</w:t>
            </w:r>
            <w:r>
              <w:rPr>
                <w:rFonts w:hint="eastAsia"/>
                <w:sz w:val="24"/>
                <w:szCs w:val="24"/>
                <w:lang w:val="en-US" w:eastAsia="zh-CN"/>
              </w:rPr>
              <w:t>VOCs</w:t>
            </w:r>
            <w:r>
              <w:rPr>
                <w:rFonts w:hint="eastAsia"/>
                <w:sz w:val="24"/>
                <w:szCs w:val="24"/>
                <w:lang w:val="zh-CN"/>
              </w:rPr>
              <w:t>，</w:t>
            </w:r>
            <w:r>
              <w:rPr>
                <w:rFonts w:hint="default"/>
                <w:sz w:val="24"/>
                <w:szCs w:val="24"/>
              </w:rPr>
              <w:t>经</w:t>
            </w:r>
            <w:r>
              <w:rPr>
                <w:rFonts w:hint="eastAsia"/>
                <w:sz w:val="24"/>
                <w:szCs w:val="24"/>
                <w:lang w:eastAsia="zh-CN"/>
              </w:rPr>
              <w:t>集气罩</w:t>
            </w:r>
            <w:r>
              <w:rPr>
                <w:rFonts w:hint="default"/>
                <w:sz w:val="24"/>
                <w:szCs w:val="24"/>
              </w:rPr>
              <w:t>收集后由</w:t>
            </w:r>
            <w:r>
              <w:rPr>
                <w:rFonts w:hint="eastAsia"/>
                <w:sz w:val="24"/>
                <w:szCs w:val="24"/>
                <w:lang w:val="en-US" w:eastAsia="zh-CN"/>
              </w:rPr>
              <w:t>活性炭设备</w:t>
            </w:r>
            <w:r>
              <w:rPr>
                <w:rFonts w:hint="default"/>
                <w:sz w:val="24"/>
                <w:szCs w:val="24"/>
              </w:rPr>
              <w:t>处理，最后通过一根15米高排气筒</w:t>
            </w:r>
            <w:r>
              <w:rPr>
                <w:rFonts w:hint="eastAsia"/>
                <w:sz w:val="24"/>
                <w:szCs w:val="24"/>
                <w:lang w:val="en-US" w:eastAsia="zh-CN"/>
              </w:rPr>
              <w:t>P5</w:t>
            </w:r>
            <w:r>
              <w:rPr>
                <w:rFonts w:hint="default"/>
                <w:sz w:val="24"/>
                <w:szCs w:val="24"/>
              </w:rPr>
              <w:t>排放</w:t>
            </w:r>
            <w:r>
              <w:rPr>
                <w:rFonts w:hint="eastAsia"/>
                <w:sz w:val="24"/>
                <w:szCs w:val="24"/>
                <w:lang w:eastAsia="zh-CN"/>
              </w:rPr>
              <w:t>。</w:t>
            </w:r>
            <w:r>
              <w:rPr>
                <w:rFonts w:hint="eastAsia"/>
                <w:sz w:val="24"/>
                <w:lang w:eastAsia="zh-CN"/>
              </w:rPr>
              <w:t>注塑车间</w:t>
            </w:r>
            <w:r>
              <w:rPr>
                <w:rFonts w:hint="eastAsia"/>
                <w:sz w:val="24"/>
                <w:lang w:val="zh-CN"/>
              </w:rPr>
              <w:t>缠绕管挤出</w:t>
            </w:r>
            <w:r>
              <w:rPr>
                <w:rFonts w:hint="eastAsia"/>
                <w:sz w:val="24"/>
                <w:lang w:val="en-US" w:eastAsia="zh-CN"/>
              </w:rPr>
              <w:t>工序</w:t>
            </w:r>
            <w:r>
              <w:rPr>
                <w:rFonts w:hint="eastAsia"/>
                <w:sz w:val="24"/>
              </w:rPr>
              <w:t>产生</w:t>
            </w:r>
            <w:r>
              <w:rPr>
                <w:rFonts w:hint="eastAsia"/>
                <w:sz w:val="24"/>
                <w:lang w:eastAsia="zh-CN"/>
              </w:rPr>
              <w:t>的</w:t>
            </w:r>
            <w:r>
              <w:rPr>
                <w:rFonts w:hint="eastAsia"/>
                <w:sz w:val="24"/>
                <w:lang w:val="en-US" w:eastAsia="zh-CN"/>
              </w:rPr>
              <w:t>VOCs</w:t>
            </w:r>
            <w:r>
              <w:rPr>
                <w:rFonts w:hint="eastAsia"/>
                <w:sz w:val="24"/>
                <w:lang w:val="zh-CN"/>
              </w:rPr>
              <w:t>，</w:t>
            </w:r>
            <w:r>
              <w:rPr>
                <w:rFonts w:hint="default"/>
                <w:sz w:val="24"/>
              </w:rPr>
              <w:t>经</w:t>
            </w:r>
            <w:r>
              <w:rPr>
                <w:rFonts w:hint="eastAsia"/>
                <w:sz w:val="24"/>
                <w:lang w:eastAsia="zh-CN"/>
              </w:rPr>
              <w:t>集气罩</w:t>
            </w:r>
            <w:r>
              <w:rPr>
                <w:rFonts w:hint="default"/>
                <w:sz w:val="24"/>
              </w:rPr>
              <w:t>收集后由</w:t>
            </w:r>
            <w:r>
              <w:rPr>
                <w:rFonts w:hint="eastAsia"/>
                <w:sz w:val="24"/>
                <w:lang w:val="en-US" w:eastAsia="zh-CN"/>
              </w:rPr>
              <w:t>活性炭设备</w:t>
            </w:r>
            <w:r>
              <w:rPr>
                <w:rFonts w:hint="default"/>
                <w:sz w:val="24"/>
              </w:rPr>
              <w:t>处理，最后通过一根15米高排气筒</w:t>
            </w:r>
            <w:r>
              <w:rPr>
                <w:rFonts w:hint="eastAsia"/>
                <w:sz w:val="24"/>
                <w:lang w:val="en-US" w:eastAsia="zh-CN"/>
              </w:rPr>
              <w:t>P4</w:t>
            </w:r>
            <w:r>
              <w:rPr>
                <w:rFonts w:hint="default"/>
                <w:sz w:val="24"/>
              </w:rPr>
              <w:t>排放</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24"/>
                <w:lang w:val="en-US" w:eastAsia="zh-CN"/>
              </w:rPr>
              <w:t>2021年5月22日、23日监测中各排气筒</w:t>
            </w:r>
            <w:r>
              <w:rPr>
                <w:sz w:val="24"/>
                <w:szCs w:val="24"/>
              </w:rPr>
              <w:t>VOC</w:t>
            </w:r>
            <w:r>
              <w:rPr>
                <w:rFonts w:hint="eastAsia"/>
                <w:sz w:val="24"/>
                <w:szCs w:val="24"/>
                <w:lang w:val="en-US" w:eastAsia="zh-CN"/>
              </w:rPr>
              <w:t>s</w:t>
            </w:r>
            <w:r>
              <w:rPr>
                <w:sz w:val="24"/>
                <w:szCs w:val="24"/>
              </w:rPr>
              <w:t>最大</w:t>
            </w:r>
            <w:r>
              <w:rPr>
                <w:rFonts w:hint="eastAsia"/>
                <w:sz w:val="24"/>
                <w:szCs w:val="24"/>
              </w:rPr>
              <w:t>排放</w:t>
            </w:r>
            <w:r>
              <w:rPr>
                <w:sz w:val="24"/>
                <w:szCs w:val="24"/>
              </w:rPr>
              <w:t>浓度为</w:t>
            </w:r>
            <w:r>
              <w:rPr>
                <w:rFonts w:hint="eastAsia"/>
                <w:sz w:val="24"/>
                <w:szCs w:val="24"/>
                <w:lang w:val="en-US" w:eastAsia="zh-CN"/>
              </w:rPr>
              <w:t xml:space="preserve">29.3 </w:t>
            </w:r>
            <w:r>
              <w:rPr>
                <w:sz w:val="24"/>
                <w:szCs w:val="24"/>
              </w:rPr>
              <w:t>mg/m</w:t>
            </w:r>
            <w:r>
              <w:rPr>
                <w:sz w:val="24"/>
                <w:szCs w:val="24"/>
                <w:vertAlign w:val="superscript"/>
              </w:rPr>
              <w:t>3</w:t>
            </w:r>
            <w:r>
              <w:rPr>
                <w:rFonts w:hint="eastAsia"/>
                <w:sz w:val="24"/>
                <w:szCs w:val="24"/>
                <w:vertAlign w:val="baseline"/>
                <w:lang w:eastAsia="zh-CN"/>
              </w:rPr>
              <w:t>（</w:t>
            </w:r>
            <w:r>
              <w:rPr>
                <w:rFonts w:hint="eastAsia"/>
                <w:sz w:val="24"/>
                <w:szCs w:val="24"/>
                <w:vertAlign w:val="baseline"/>
                <w:lang w:val="en-US" w:eastAsia="zh-CN"/>
              </w:rPr>
              <w:t>P1</w:t>
            </w:r>
            <w:r>
              <w:rPr>
                <w:rFonts w:hint="eastAsia"/>
                <w:sz w:val="24"/>
                <w:szCs w:val="24"/>
                <w:vertAlign w:val="baseline"/>
                <w:lang w:eastAsia="zh-CN"/>
              </w:rPr>
              <w:t>）</w:t>
            </w:r>
            <w:r>
              <w:rPr>
                <w:sz w:val="24"/>
                <w:szCs w:val="24"/>
              </w:rPr>
              <w:t>，</w:t>
            </w:r>
            <w:r>
              <w:rPr>
                <w:rFonts w:hint="eastAsia"/>
                <w:sz w:val="24"/>
                <w:szCs w:val="24"/>
              </w:rPr>
              <w:t>最大排放速率为</w:t>
            </w:r>
            <w:r>
              <w:rPr>
                <w:rFonts w:hint="eastAsia"/>
                <w:sz w:val="24"/>
                <w:szCs w:val="24"/>
                <w:lang w:val="en-US" w:eastAsia="zh-CN"/>
              </w:rPr>
              <w:t xml:space="preserve">0.2588 </w:t>
            </w:r>
            <w:r>
              <w:rPr>
                <w:rFonts w:hint="eastAsia"/>
                <w:sz w:val="24"/>
                <w:szCs w:val="24"/>
              </w:rPr>
              <w:t>k</w:t>
            </w:r>
            <w:r>
              <w:rPr>
                <w:sz w:val="24"/>
                <w:szCs w:val="24"/>
              </w:rPr>
              <w:t>g/</w:t>
            </w:r>
            <w:r>
              <w:rPr>
                <w:rFonts w:hint="eastAsia"/>
                <w:sz w:val="24"/>
                <w:szCs w:val="24"/>
              </w:rPr>
              <w:t>h</w:t>
            </w:r>
            <w:r>
              <w:rPr>
                <w:rFonts w:hint="eastAsia"/>
                <w:sz w:val="24"/>
                <w:szCs w:val="24"/>
                <w:lang w:eastAsia="zh-CN"/>
              </w:rPr>
              <w:t>（</w:t>
            </w:r>
            <w:r>
              <w:rPr>
                <w:rFonts w:hint="eastAsia"/>
                <w:sz w:val="24"/>
                <w:szCs w:val="24"/>
                <w:lang w:val="en-US" w:eastAsia="zh-CN"/>
              </w:rPr>
              <w:t>P2</w:t>
            </w:r>
            <w:r>
              <w:rPr>
                <w:rFonts w:hint="eastAsia"/>
                <w:sz w:val="24"/>
                <w:szCs w:val="24"/>
                <w:lang w:eastAsia="zh-CN"/>
              </w:rPr>
              <w:t>）</w:t>
            </w:r>
            <w:r>
              <w:rPr>
                <w:sz w:val="24"/>
                <w:szCs w:val="24"/>
              </w:rPr>
              <w:t>，</w:t>
            </w:r>
            <w:r>
              <w:rPr>
                <w:rFonts w:hint="eastAsia"/>
                <w:sz w:val="24"/>
                <w:szCs w:val="24"/>
                <w:lang w:eastAsia="zh-CN"/>
              </w:rPr>
              <w:t>有组织</w:t>
            </w:r>
            <w:r>
              <w:rPr>
                <w:rFonts w:hint="eastAsia"/>
                <w:sz w:val="24"/>
                <w:szCs w:val="24"/>
                <w:lang w:val="en-US" w:eastAsia="zh-CN"/>
              </w:rPr>
              <w:t>VOCs</w:t>
            </w:r>
            <w:r>
              <w:rPr>
                <w:rFonts w:hint="eastAsia"/>
                <w:sz w:val="24"/>
                <w:szCs w:val="24"/>
              </w:rPr>
              <w:t>排放满足《挥发性有机物排放标准第</w:t>
            </w:r>
            <w:r>
              <w:rPr>
                <w:rFonts w:hint="eastAsia"/>
                <w:sz w:val="24"/>
                <w:szCs w:val="24"/>
                <w:lang w:val="en-US" w:eastAsia="zh-CN"/>
              </w:rPr>
              <w:t>6</w:t>
            </w:r>
            <w:r>
              <w:rPr>
                <w:rFonts w:hint="eastAsia"/>
                <w:sz w:val="24"/>
                <w:szCs w:val="24"/>
              </w:rPr>
              <w:t>部分：</w:t>
            </w:r>
            <w:r>
              <w:rPr>
                <w:rFonts w:hint="eastAsia"/>
                <w:sz w:val="24"/>
                <w:szCs w:val="24"/>
                <w:lang w:eastAsia="zh-CN"/>
              </w:rPr>
              <w:t>有机化工业</w:t>
            </w:r>
            <w:r>
              <w:rPr>
                <w:rFonts w:hint="eastAsia"/>
                <w:sz w:val="24"/>
                <w:szCs w:val="24"/>
              </w:rPr>
              <w:t>》（DB37/2801.</w:t>
            </w:r>
            <w:r>
              <w:rPr>
                <w:rFonts w:hint="eastAsia"/>
                <w:sz w:val="24"/>
                <w:szCs w:val="24"/>
                <w:lang w:val="en-US" w:eastAsia="zh-CN"/>
              </w:rPr>
              <w:t>6</w:t>
            </w:r>
            <w:r>
              <w:rPr>
                <w:rFonts w:hint="eastAsia"/>
                <w:sz w:val="24"/>
                <w:szCs w:val="24"/>
              </w:rPr>
              <w:t>-201</w:t>
            </w:r>
            <w:r>
              <w:rPr>
                <w:rFonts w:hint="eastAsia"/>
                <w:sz w:val="24"/>
                <w:szCs w:val="24"/>
                <w:lang w:val="en-US" w:eastAsia="zh-CN"/>
              </w:rPr>
              <w:t>8</w:t>
            </w:r>
            <w:r>
              <w:rPr>
                <w:rFonts w:hint="eastAsia"/>
                <w:sz w:val="24"/>
                <w:szCs w:val="24"/>
              </w:rPr>
              <w:t>）表1</w:t>
            </w:r>
            <w:r>
              <w:rPr>
                <w:rFonts w:hint="eastAsia"/>
                <w:sz w:val="24"/>
                <w:szCs w:val="24"/>
                <w:lang w:eastAsia="zh-CN"/>
              </w:rPr>
              <w:t>其他行业</w:t>
            </w:r>
            <w:r>
              <w:rPr>
                <w:rFonts w:hint="eastAsia"/>
                <w:sz w:val="24"/>
                <w:szCs w:val="24"/>
                <w:lang w:val="en-US" w:eastAsia="zh-CN"/>
              </w:rPr>
              <w:t>II时段</w:t>
            </w:r>
            <w:r>
              <w:rPr>
                <w:rFonts w:hint="eastAsia"/>
                <w:sz w:val="24"/>
                <w:szCs w:val="24"/>
              </w:rPr>
              <w:t>排放限值要求</w:t>
            </w:r>
            <w:r>
              <w:rPr>
                <w:rFonts w:hint="eastAsia"/>
                <w:sz w:val="24"/>
                <w:szCs w:val="24"/>
                <w:lang w:eastAsia="zh-CN"/>
              </w:rPr>
              <w:t>。</w:t>
            </w:r>
            <w:r>
              <w:rPr>
                <w:rFonts w:hint="eastAsia"/>
                <w:sz w:val="24"/>
                <w:szCs w:val="24"/>
                <w:lang w:val="en-US" w:eastAsia="zh-CN"/>
              </w:rPr>
              <w:t>颗粒物最大排放浓度为2.4mg/m</w:t>
            </w:r>
            <w:r>
              <w:rPr>
                <w:rFonts w:hint="eastAsia"/>
                <w:sz w:val="24"/>
                <w:szCs w:val="24"/>
                <w:vertAlign w:val="superscript"/>
                <w:lang w:val="en-US" w:eastAsia="zh-CN"/>
              </w:rPr>
              <w:t>3</w:t>
            </w:r>
            <w:r>
              <w:rPr>
                <w:rFonts w:hint="eastAsia"/>
                <w:sz w:val="24"/>
                <w:szCs w:val="24"/>
                <w:lang w:val="en-US" w:eastAsia="zh-CN"/>
              </w:rPr>
              <w:t>，最大排放速率为0.0154kg/h，颗粒物有组织</w:t>
            </w:r>
            <w:r>
              <w:rPr>
                <w:rFonts w:hint="eastAsia"/>
                <w:sz w:val="24"/>
                <w:szCs w:val="24"/>
                <w:lang w:eastAsia="zh-CN"/>
              </w:rPr>
              <w:t>排放满足山东省《区域性大气污染物综合排放标准》（DB37/2376-2019）表1一般控制区标准要求，排放速率满足《大气污染物综合排放标准》（GB16297-1996）中标准要求。</w:t>
            </w:r>
            <w:r>
              <w:rPr>
                <w:rFonts w:hint="eastAsia"/>
                <w:sz w:val="24"/>
                <w:szCs w:val="24"/>
              </w:rPr>
              <w:t>根据监测数据，</w:t>
            </w:r>
            <w:r>
              <w:rPr>
                <w:rFonts w:hint="eastAsia"/>
                <w:sz w:val="24"/>
                <w:szCs w:val="24"/>
                <w:lang w:val="en-US" w:eastAsia="zh-CN"/>
              </w:rPr>
              <w:t>排气筒P1的</w:t>
            </w:r>
            <w:r>
              <w:rPr>
                <w:rFonts w:hint="eastAsia"/>
                <w:sz w:val="24"/>
                <w:szCs w:val="24"/>
              </w:rPr>
              <w:t>VOCs平均产生浓度为</w:t>
            </w:r>
            <w:r>
              <w:rPr>
                <w:rFonts w:hint="eastAsia"/>
                <w:sz w:val="24"/>
                <w:szCs w:val="24"/>
                <w:lang w:val="en-US" w:eastAsia="zh-CN"/>
              </w:rPr>
              <w:t xml:space="preserve">57.34 </w:t>
            </w:r>
            <w:r>
              <w:rPr>
                <w:rFonts w:hint="eastAsia"/>
                <w:sz w:val="24"/>
                <w:szCs w:val="24"/>
              </w:rPr>
              <w:t>mg/m</w:t>
            </w:r>
            <w:r>
              <w:rPr>
                <w:rFonts w:hint="eastAsia"/>
                <w:sz w:val="24"/>
                <w:szCs w:val="24"/>
                <w:vertAlign w:val="superscript"/>
              </w:rPr>
              <w:t>3</w:t>
            </w:r>
            <w:r>
              <w:rPr>
                <w:rFonts w:hint="eastAsia"/>
                <w:sz w:val="24"/>
                <w:szCs w:val="24"/>
              </w:rPr>
              <w:t>，平均排放浓度为</w:t>
            </w:r>
            <w:r>
              <w:rPr>
                <w:rFonts w:hint="eastAsia"/>
                <w:sz w:val="24"/>
                <w:szCs w:val="24"/>
                <w:lang w:val="en-US" w:eastAsia="zh-CN"/>
              </w:rPr>
              <w:t>20.43</w:t>
            </w:r>
            <w:r>
              <w:rPr>
                <w:rFonts w:hint="eastAsia"/>
                <w:sz w:val="24"/>
                <w:szCs w:val="24"/>
              </w:rPr>
              <w:t>mg/m</w:t>
            </w:r>
            <w:r>
              <w:rPr>
                <w:rFonts w:hint="eastAsia"/>
                <w:sz w:val="24"/>
                <w:szCs w:val="24"/>
                <w:vertAlign w:val="superscript"/>
              </w:rPr>
              <w:t>3</w:t>
            </w:r>
            <w:r>
              <w:rPr>
                <w:rFonts w:hint="eastAsia"/>
                <w:sz w:val="24"/>
                <w:szCs w:val="24"/>
              </w:rPr>
              <w:t>，经计算的VOCs平均处理效率为</w:t>
            </w:r>
            <w:r>
              <w:rPr>
                <w:rFonts w:hint="eastAsia"/>
                <w:sz w:val="24"/>
                <w:szCs w:val="24"/>
                <w:lang w:val="en-US" w:eastAsia="zh-CN"/>
              </w:rPr>
              <w:t xml:space="preserve"> 64 </w:t>
            </w:r>
            <w:r>
              <w:rPr>
                <w:rFonts w:hint="eastAsia"/>
                <w:sz w:val="24"/>
                <w:szCs w:val="24"/>
              </w:rPr>
              <w:t>%</w:t>
            </w:r>
            <w:r>
              <w:rPr>
                <w:rFonts w:hint="eastAsia"/>
                <w:sz w:val="24"/>
                <w:szCs w:val="24"/>
                <w:lang w:eastAsia="zh-CN"/>
              </w:rPr>
              <w:t>，</w:t>
            </w:r>
            <w:r>
              <w:rPr>
                <w:rFonts w:hint="eastAsia"/>
                <w:sz w:val="24"/>
                <w:szCs w:val="24"/>
                <w:lang w:val="en-US" w:eastAsia="zh-CN"/>
              </w:rPr>
              <w:t>排气筒P2的</w:t>
            </w:r>
            <w:r>
              <w:rPr>
                <w:rFonts w:hint="eastAsia"/>
                <w:sz w:val="24"/>
                <w:szCs w:val="24"/>
              </w:rPr>
              <w:t>VOCs平均产生浓度为</w:t>
            </w:r>
            <w:r>
              <w:rPr>
                <w:rFonts w:hint="eastAsia"/>
                <w:sz w:val="24"/>
                <w:szCs w:val="24"/>
                <w:lang w:val="en-US" w:eastAsia="zh-CN"/>
              </w:rPr>
              <w:t xml:space="preserve">56.57 </w:t>
            </w:r>
            <w:r>
              <w:rPr>
                <w:rFonts w:hint="eastAsia"/>
                <w:sz w:val="24"/>
                <w:szCs w:val="24"/>
              </w:rPr>
              <w:t>mg/m</w:t>
            </w:r>
            <w:r>
              <w:rPr>
                <w:rFonts w:hint="eastAsia"/>
                <w:sz w:val="24"/>
                <w:szCs w:val="24"/>
                <w:vertAlign w:val="superscript"/>
              </w:rPr>
              <w:t>3</w:t>
            </w:r>
            <w:r>
              <w:rPr>
                <w:rFonts w:hint="eastAsia"/>
                <w:sz w:val="24"/>
                <w:szCs w:val="24"/>
              </w:rPr>
              <w:t>，平均排放浓度为</w:t>
            </w:r>
            <w:r>
              <w:rPr>
                <w:rFonts w:hint="eastAsia"/>
                <w:sz w:val="24"/>
                <w:szCs w:val="24"/>
                <w:lang w:val="en-US" w:eastAsia="zh-CN"/>
              </w:rPr>
              <w:t xml:space="preserve">20.17 </w:t>
            </w:r>
            <w:r>
              <w:rPr>
                <w:rFonts w:hint="eastAsia"/>
                <w:sz w:val="24"/>
                <w:szCs w:val="24"/>
              </w:rPr>
              <w:t>mg/m</w:t>
            </w:r>
            <w:r>
              <w:rPr>
                <w:rFonts w:hint="eastAsia"/>
                <w:sz w:val="24"/>
                <w:szCs w:val="24"/>
                <w:vertAlign w:val="superscript"/>
              </w:rPr>
              <w:t>3</w:t>
            </w:r>
            <w:r>
              <w:rPr>
                <w:rFonts w:hint="eastAsia"/>
                <w:sz w:val="24"/>
                <w:szCs w:val="24"/>
              </w:rPr>
              <w:t>，经计算的VOCs平均处理效率为</w:t>
            </w:r>
            <w:r>
              <w:rPr>
                <w:rFonts w:hint="eastAsia"/>
                <w:sz w:val="24"/>
                <w:szCs w:val="24"/>
                <w:lang w:val="en-US" w:eastAsia="zh-CN"/>
              </w:rPr>
              <w:t xml:space="preserve">64 </w:t>
            </w:r>
            <w:r>
              <w:rPr>
                <w:rFonts w:hint="eastAsia"/>
                <w:sz w:val="24"/>
                <w:szCs w:val="24"/>
              </w:rPr>
              <w:t>%</w:t>
            </w:r>
            <w:r>
              <w:rPr>
                <w:rFonts w:hint="eastAsia"/>
                <w:sz w:val="24"/>
                <w:szCs w:val="24"/>
                <w:lang w:eastAsia="zh-CN"/>
              </w:rPr>
              <w:t>，</w:t>
            </w:r>
            <w:r>
              <w:rPr>
                <w:rFonts w:hint="eastAsia"/>
                <w:sz w:val="24"/>
                <w:szCs w:val="24"/>
                <w:lang w:val="en-US" w:eastAsia="zh-CN"/>
              </w:rPr>
              <w:t>排气筒P3的</w:t>
            </w:r>
            <w:r>
              <w:rPr>
                <w:rFonts w:hint="eastAsia"/>
                <w:sz w:val="24"/>
                <w:szCs w:val="24"/>
              </w:rPr>
              <w:t>VOCs平均产生浓度为</w:t>
            </w:r>
            <w:r>
              <w:rPr>
                <w:rFonts w:hint="eastAsia"/>
                <w:sz w:val="24"/>
                <w:szCs w:val="24"/>
                <w:lang w:val="en-US" w:eastAsia="zh-CN"/>
              </w:rPr>
              <w:t xml:space="preserve">55.12 </w:t>
            </w:r>
            <w:r>
              <w:rPr>
                <w:rFonts w:hint="eastAsia"/>
                <w:sz w:val="24"/>
                <w:szCs w:val="24"/>
              </w:rPr>
              <w:t>mg/m</w:t>
            </w:r>
            <w:r>
              <w:rPr>
                <w:rFonts w:hint="eastAsia"/>
                <w:sz w:val="24"/>
                <w:szCs w:val="24"/>
                <w:vertAlign w:val="superscript"/>
              </w:rPr>
              <w:t>3</w:t>
            </w:r>
            <w:r>
              <w:rPr>
                <w:rFonts w:hint="eastAsia"/>
                <w:sz w:val="24"/>
                <w:szCs w:val="24"/>
              </w:rPr>
              <w:t>，平均排放浓度为</w:t>
            </w:r>
            <w:r>
              <w:rPr>
                <w:rFonts w:hint="eastAsia"/>
                <w:sz w:val="24"/>
                <w:szCs w:val="24"/>
                <w:lang w:val="en-US" w:eastAsia="zh-CN"/>
              </w:rPr>
              <w:t>16.34</w:t>
            </w:r>
            <w:r>
              <w:rPr>
                <w:rFonts w:hint="eastAsia"/>
                <w:sz w:val="24"/>
                <w:szCs w:val="24"/>
              </w:rPr>
              <w:t>mg/m</w:t>
            </w:r>
            <w:r>
              <w:rPr>
                <w:rFonts w:hint="eastAsia"/>
                <w:sz w:val="24"/>
                <w:szCs w:val="24"/>
                <w:vertAlign w:val="superscript"/>
              </w:rPr>
              <w:t>3</w:t>
            </w:r>
            <w:r>
              <w:rPr>
                <w:rFonts w:hint="eastAsia"/>
                <w:sz w:val="24"/>
                <w:szCs w:val="24"/>
              </w:rPr>
              <w:t>，经计算的VOCs平均处理效率为</w:t>
            </w:r>
            <w:r>
              <w:rPr>
                <w:rFonts w:hint="eastAsia"/>
                <w:sz w:val="24"/>
                <w:szCs w:val="24"/>
                <w:lang w:val="en-US" w:eastAsia="zh-CN"/>
              </w:rPr>
              <w:t xml:space="preserve">70 </w:t>
            </w:r>
            <w:r>
              <w:rPr>
                <w:rFonts w:hint="eastAsia"/>
                <w:sz w:val="24"/>
                <w:szCs w:val="24"/>
              </w:rPr>
              <w:t>%</w:t>
            </w:r>
            <w:r>
              <w:rPr>
                <w:rFonts w:hint="eastAsia"/>
                <w:sz w:val="24"/>
                <w:szCs w:val="24"/>
                <w:lang w:eastAsia="zh-CN"/>
              </w:rPr>
              <w:t>，</w:t>
            </w:r>
            <w:r>
              <w:rPr>
                <w:rFonts w:hint="eastAsia"/>
                <w:sz w:val="24"/>
                <w:szCs w:val="24"/>
                <w:lang w:val="en-US" w:eastAsia="zh-CN"/>
              </w:rPr>
              <w:t>排气筒P5的</w:t>
            </w:r>
            <w:r>
              <w:rPr>
                <w:rFonts w:hint="eastAsia"/>
                <w:sz w:val="24"/>
                <w:szCs w:val="24"/>
              </w:rPr>
              <w:t>VOCs平均产生浓度为</w:t>
            </w:r>
            <w:r>
              <w:rPr>
                <w:rFonts w:hint="eastAsia"/>
                <w:sz w:val="24"/>
                <w:szCs w:val="24"/>
                <w:lang w:val="en-US" w:eastAsia="zh-CN"/>
              </w:rPr>
              <w:t xml:space="preserve">52.68 </w:t>
            </w:r>
            <w:r>
              <w:rPr>
                <w:rFonts w:hint="eastAsia"/>
                <w:sz w:val="24"/>
                <w:szCs w:val="24"/>
              </w:rPr>
              <w:t>mg/m</w:t>
            </w:r>
            <w:r>
              <w:rPr>
                <w:rFonts w:hint="eastAsia"/>
                <w:sz w:val="24"/>
                <w:szCs w:val="24"/>
                <w:vertAlign w:val="superscript"/>
              </w:rPr>
              <w:t>3</w:t>
            </w:r>
            <w:r>
              <w:rPr>
                <w:rFonts w:hint="eastAsia"/>
                <w:sz w:val="24"/>
                <w:szCs w:val="24"/>
              </w:rPr>
              <w:t>，平均排放浓度为</w:t>
            </w:r>
            <w:r>
              <w:rPr>
                <w:rFonts w:hint="eastAsia"/>
                <w:sz w:val="24"/>
                <w:szCs w:val="24"/>
                <w:lang w:val="en-US" w:eastAsia="zh-CN"/>
              </w:rPr>
              <w:t xml:space="preserve">13.62 </w:t>
            </w:r>
            <w:r>
              <w:rPr>
                <w:rFonts w:hint="eastAsia"/>
                <w:sz w:val="24"/>
                <w:szCs w:val="24"/>
              </w:rPr>
              <w:t>mg/m</w:t>
            </w:r>
            <w:r>
              <w:rPr>
                <w:rFonts w:hint="eastAsia"/>
                <w:sz w:val="24"/>
                <w:szCs w:val="24"/>
                <w:vertAlign w:val="superscript"/>
              </w:rPr>
              <w:t>3</w:t>
            </w:r>
            <w:r>
              <w:rPr>
                <w:rFonts w:hint="eastAsia"/>
                <w:sz w:val="24"/>
                <w:szCs w:val="24"/>
              </w:rPr>
              <w:t>，经计算的VOCs平均处理效率为</w:t>
            </w:r>
            <w:r>
              <w:rPr>
                <w:rFonts w:hint="eastAsia"/>
                <w:sz w:val="24"/>
                <w:szCs w:val="24"/>
                <w:lang w:val="en-US" w:eastAsia="zh-CN"/>
              </w:rPr>
              <w:t>74</w:t>
            </w:r>
            <w:r>
              <w:rPr>
                <w:rFonts w:hint="eastAsia"/>
                <w:sz w:val="24"/>
                <w:szCs w:val="24"/>
              </w:rPr>
              <w:t>%。</w:t>
            </w:r>
            <w:r>
              <w:rPr>
                <w:rFonts w:hint="eastAsia"/>
                <w:lang w:val="en-US" w:eastAsia="zh-CN"/>
              </w:rPr>
              <w:t>监测结果见下表。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lang w:val="en-US" w:eastAsia="zh-CN"/>
              </w:rPr>
            </w:pPr>
            <w:r>
              <w:rPr>
                <w:rFonts w:hint="eastAsia" w:cs="Times New Roman"/>
                <w:b/>
                <w:bCs/>
                <w:sz w:val="21"/>
                <w:szCs w:val="21"/>
                <w:lang w:val="en-US" w:eastAsia="zh-CN"/>
              </w:rPr>
              <w:t>表7-3 有组织废气监测结果表</w:t>
            </w:r>
          </w:p>
          <w:tbl>
            <w:tblPr>
              <w:tblStyle w:val="22"/>
              <w:tblW w:w="88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1316"/>
              <w:gridCol w:w="2228"/>
              <w:gridCol w:w="51"/>
              <w:gridCol w:w="1049"/>
              <w:gridCol w:w="1254"/>
              <w:gridCol w:w="1"/>
              <w:gridCol w:w="21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noWrap w:val="0"/>
                  <w:vAlign w:val="center"/>
                </w:tcPr>
                <w:p>
                  <w:pPr>
                    <w:spacing w:line="300" w:lineRule="exact"/>
                    <w:jc w:val="center"/>
                  </w:pPr>
                  <w:r>
                    <w:t>排气筒名称</w:t>
                  </w:r>
                </w:p>
              </w:tc>
              <w:tc>
                <w:tcPr>
                  <w:tcW w:w="1282" w:type="pct"/>
                  <w:gridSpan w:val="2"/>
                  <w:noWrap w:val="0"/>
                  <w:vAlign w:val="center"/>
                </w:tcPr>
                <w:p>
                  <w:pPr>
                    <w:jc w:val="center"/>
                  </w:pPr>
                  <w:r>
                    <w:rPr>
                      <w:rFonts w:hint="eastAsia"/>
                      <w:lang w:val="en-US" w:eastAsia="zh-CN"/>
                    </w:rPr>
                    <w:t>A车间</w:t>
                  </w:r>
                  <w:r>
                    <w:rPr>
                      <w:rFonts w:hint="eastAsia"/>
                    </w:rPr>
                    <w:t>排气筒P1</w:t>
                  </w:r>
                </w:p>
              </w:tc>
              <w:tc>
                <w:tcPr>
                  <w:tcW w:w="1296" w:type="pct"/>
                  <w:gridSpan w:val="3"/>
                  <w:noWrap w:val="0"/>
                  <w:vAlign w:val="center"/>
                </w:tcPr>
                <w:p>
                  <w:pPr>
                    <w:jc w:val="center"/>
                  </w:pPr>
                  <w:r>
                    <w:t>排气筒高度(m)</w:t>
                  </w:r>
                </w:p>
              </w:tc>
              <w:tc>
                <w:tcPr>
                  <w:tcW w:w="1216" w:type="pct"/>
                  <w:noWrap w:val="0"/>
                  <w:vAlign w:val="center"/>
                </w:tcPr>
                <w:p>
                  <w:pPr>
                    <w:jc w:val="center"/>
                    <w:rPr>
                      <w:rFonts w:hint="default" w:eastAsia="宋体"/>
                      <w:lang w:val="en-US" w:eastAsia="zh-CN"/>
                    </w:rPr>
                  </w:pP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 w:hRule="atLeast"/>
                <w:jc w:val="center"/>
              </w:trPr>
              <w:tc>
                <w:tcPr>
                  <w:tcW w:w="1204" w:type="pct"/>
                  <w:gridSpan w:val="2"/>
                  <w:noWrap w:val="0"/>
                  <w:vAlign w:val="center"/>
                </w:tcPr>
                <w:p>
                  <w:pPr>
                    <w:spacing w:line="300" w:lineRule="exact"/>
                    <w:jc w:val="center"/>
                  </w:pPr>
                  <w:r>
                    <w:t>净化方式</w:t>
                  </w:r>
                </w:p>
              </w:tc>
              <w:tc>
                <w:tcPr>
                  <w:tcW w:w="1282" w:type="pct"/>
                  <w:gridSpan w:val="2"/>
                  <w:noWrap w:val="0"/>
                  <w:vAlign w:val="center"/>
                </w:tcPr>
                <w:p>
                  <w:pPr>
                    <w:jc w:val="center"/>
                    <w:rPr>
                      <w:rFonts w:hint="default"/>
                      <w:lang w:val="en-US" w:eastAsia="zh-CN"/>
                    </w:rPr>
                  </w:pPr>
                  <w:r>
                    <w:rPr>
                      <w:rFonts w:hint="eastAsia"/>
                      <w:lang w:val="en-US" w:eastAsia="zh-CN"/>
                    </w:rPr>
                    <w:t>活性炭设备</w:t>
                  </w:r>
                </w:p>
              </w:tc>
              <w:tc>
                <w:tcPr>
                  <w:tcW w:w="1296" w:type="pct"/>
                  <w:gridSpan w:val="3"/>
                  <w:noWrap w:val="0"/>
                  <w:vAlign w:val="center"/>
                </w:tcPr>
                <w:p>
                  <w:pPr>
                    <w:spacing w:line="300" w:lineRule="exact"/>
                    <w:jc w:val="center"/>
                    <w:rPr>
                      <w:rFonts w:hint="eastAsia"/>
                    </w:rPr>
                  </w:pPr>
                  <w:r>
                    <w:rPr>
                      <w:rFonts w:hint="eastAsia"/>
                    </w:rPr>
                    <w:t>排气筒进口内径</w:t>
                  </w:r>
                  <w:r>
                    <w:t>(m)</w:t>
                  </w:r>
                </w:p>
              </w:tc>
              <w:tc>
                <w:tcPr>
                  <w:tcW w:w="1216" w:type="pct"/>
                  <w:noWrap w:val="0"/>
                  <w:vAlign w:val="center"/>
                </w:tcPr>
                <w:p>
                  <w:pPr>
                    <w:jc w:val="center"/>
                    <w:rPr>
                      <w:rFonts w:hint="eastAsia"/>
                    </w:rPr>
                  </w:pPr>
                  <w:r>
                    <w:rPr>
                      <w:rFonts w:hint="eastAsia"/>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noWrap w:val="0"/>
                  <w:vAlign w:val="center"/>
                </w:tcPr>
                <w:p>
                  <w:pPr>
                    <w:spacing w:line="300" w:lineRule="exact"/>
                    <w:jc w:val="center"/>
                  </w:pPr>
                  <w:r>
                    <w:rPr>
                      <w:rFonts w:hint="eastAsia"/>
                    </w:rPr>
                    <w:t>采样</w:t>
                  </w:r>
                  <w:r>
                    <w:t>日期</w:t>
                  </w:r>
                </w:p>
              </w:tc>
              <w:tc>
                <w:tcPr>
                  <w:tcW w:w="1872" w:type="pct"/>
                  <w:gridSpan w:val="3"/>
                  <w:noWrap w:val="0"/>
                  <w:vAlign w:val="center"/>
                </w:tcPr>
                <w:p>
                  <w:pPr>
                    <w:jc w:val="center"/>
                  </w:pPr>
                  <w:r>
                    <w:rPr>
                      <w:rFonts w:hint="eastAsia"/>
                      <w:lang w:val="en-US" w:eastAsia="zh-CN"/>
                    </w:rPr>
                    <w:t>5</w:t>
                  </w:r>
                  <w:r>
                    <w:rPr>
                      <w:rFonts w:hint="eastAsia"/>
                    </w:rPr>
                    <w:t>月</w:t>
                  </w:r>
                  <w:r>
                    <w:rPr>
                      <w:rFonts w:hint="eastAsia"/>
                      <w:lang w:val="en-US" w:eastAsia="zh-CN"/>
                    </w:rPr>
                    <w:t>22</w:t>
                  </w:r>
                  <w:r>
                    <w:t>日</w:t>
                  </w:r>
                </w:p>
              </w:tc>
              <w:tc>
                <w:tcPr>
                  <w:tcW w:w="1922" w:type="pct"/>
                  <w:gridSpan w:val="3"/>
                  <w:noWrap w:val="0"/>
                  <w:vAlign w:val="center"/>
                </w:tcPr>
                <w:p>
                  <w:pPr>
                    <w:jc w:val="center"/>
                  </w:pPr>
                  <w:r>
                    <w:rPr>
                      <w:rFonts w:hint="eastAsia"/>
                      <w:lang w:val="en-US" w:eastAsia="zh-CN"/>
                    </w:rPr>
                    <w:t>5</w:t>
                  </w:r>
                  <w:r>
                    <w:rPr>
                      <w:rFonts w:hint="eastAsia"/>
                    </w:rPr>
                    <w:t>月</w:t>
                  </w:r>
                  <w:r>
                    <w:rPr>
                      <w:rFonts w:hint="eastAsia"/>
                      <w:lang w:val="en-US" w:eastAsia="zh-CN"/>
                    </w:rPr>
                    <w:t>23</w:t>
                  </w:r>
                  <w: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vMerge w:val="restart"/>
                  <w:noWrap w:val="0"/>
                  <w:vAlign w:val="center"/>
                </w:tcPr>
                <w:p>
                  <w:pPr>
                    <w:spacing w:line="300" w:lineRule="exact"/>
                    <w:jc w:val="center"/>
                  </w:pPr>
                  <w:r>
                    <w:t>检测项目</w:t>
                  </w:r>
                </w:p>
              </w:tc>
              <w:tc>
                <w:tcPr>
                  <w:tcW w:w="3795" w:type="pct"/>
                  <w:gridSpan w:val="6"/>
                  <w:noWrap w:val="0"/>
                  <w:vAlign w:val="center"/>
                </w:tcPr>
                <w:p>
                  <w:pPr>
                    <w:jc w:val="center"/>
                  </w:pPr>
                  <w:r>
                    <w:rPr>
                      <w:rFonts w:hint="eastAsia"/>
                    </w:rPr>
                    <w:t>监测</w:t>
                  </w:r>
                  <w:r>
                    <w:t>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vMerge w:val="continue"/>
                  <w:noWrap w:val="0"/>
                  <w:vAlign w:val="center"/>
                </w:tcPr>
                <w:p>
                  <w:pPr>
                    <w:spacing w:line="300" w:lineRule="exact"/>
                    <w:jc w:val="center"/>
                  </w:pPr>
                </w:p>
              </w:tc>
              <w:tc>
                <w:tcPr>
                  <w:tcW w:w="1872" w:type="pct"/>
                  <w:gridSpan w:val="3"/>
                  <w:noWrap w:val="0"/>
                  <w:vAlign w:val="center"/>
                </w:tcPr>
                <w:p>
                  <w:pPr>
                    <w:jc w:val="center"/>
                  </w:pPr>
                  <w:r>
                    <w:rPr>
                      <w:rFonts w:hint="eastAsia"/>
                    </w:rPr>
                    <w:t>进口</w:t>
                  </w:r>
                </w:p>
              </w:tc>
              <w:tc>
                <w:tcPr>
                  <w:tcW w:w="1922" w:type="pct"/>
                  <w:gridSpan w:val="3"/>
                  <w:noWrap w:val="0"/>
                  <w:vAlign w:val="center"/>
                </w:tcPr>
                <w:p>
                  <w:pPr>
                    <w:jc w:val="center"/>
                  </w:pPr>
                  <w:r>
                    <w:rPr>
                      <w:rFonts w:hint="eastAsia"/>
                    </w:rPr>
                    <w:t>进口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restart"/>
                  <w:noWrap w:val="0"/>
                  <w:vAlign w:val="center"/>
                </w:tcPr>
                <w:p>
                  <w:pPr>
                    <w:jc w:val="center"/>
                  </w:pPr>
                  <w:r>
                    <w:rPr>
                      <w:rFonts w:hint="eastAsia"/>
                    </w:rPr>
                    <w:t>VOCS</w:t>
                  </w:r>
                </w:p>
              </w:tc>
              <w:tc>
                <w:tcPr>
                  <w:tcW w:w="740" w:type="pct"/>
                  <w:vMerge w:val="restart"/>
                  <w:noWrap w:val="0"/>
                  <w:vAlign w:val="center"/>
                </w:tcPr>
                <w:p>
                  <w:pPr>
                    <w:spacing w:line="300" w:lineRule="exact"/>
                    <w:jc w:val="center"/>
                  </w:pPr>
                  <w:r>
                    <w:rPr>
                      <w:rFonts w:hint="eastAsia"/>
                    </w:rPr>
                    <w:t>产生</w:t>
                  </w:r>
                  <w:r>
                    <w:t>浓度(mg/m</w:t>
                  </w:r>
                  <w:r>
                    <w:rPr>
                      <w:vertAlign w:val="superscript"/>
                    </w:rPr>
                    <w:t>3</w:t>
                  </w:r>
                  <w:r>
                    <w:t>)</w:t>
                  </w:r>
                </w:p>
              </w:tc>
              <w:tc>
                <w:tcPr>
                  <w:tcW w:w="1872" w:type="pct"/>
                  <w:gridSpan w:val="3"/>
                  <w:noWrap w:val="0"/>
                  <w:vAlign w:val="center"/>
                </w:tcPr>
                <w:p>
                  <w:pPr>
                    <w:jc w:val="center"/>
                  </w:pPr>
                  <w:r>
                    <w:rPr>
                      <w:rFonts w:hint="eastAsia"/>
                      <w:lang w:val="en-US" w:eastAsia="zh-CN"/>
                    </w:rPr>
                    <w:t>52.9</w:t>
                  </w:r>
                </w:p>
              </w:tc>
              <w:tc>
                <w:tcPr>
                  <w:tcW w:w="1922" w:type="pct"/>
                  <w:gridSpan w:val="3"/>
                  <w:noWrap w:val="0"/>
                  <w:vAlign w:val="center"/>
                </w:tcPr>
                <w:p>
                  <w:pPr>
                    <w:jc w:val="center"/>
                    <w:rPr>
                      <w:rFonts w:hint="default"/>
                      <w:lang w:val="en-US" w:eastAsia="zh-CN"/>
                    </w:rPr>
                  </w:pPr>
                  <w:r>
                    <w:rPr>
                      <w:rFonts w:hint="eastAsia"/>
                      <w:lang w:val="en-US" w:eastAsia="zh-CN"/>
                    </w:rPr>
                    <w:t>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pPr>
                  <w:r>
                    <w:rPr>
                      <w:rFonts w:hint="eastAsia"/>
                      <w:lang w:val="en-US" w:eastAsia="zh-CN"/>
                    </w:rPr>
                    <w:t>56.1</w:t>
                  </w:r>
                </w:p>
              </w:tc>
              <w:tc>
                <w:tcPr>
                  <w:tcW w:w="1922" w:type="pct"/>
                  <w:gridSpan w:val="3"/>
                  <w:noWrap w:val="0"/>
                  <w:vAlign w:val="center"/>
                </w:tcPr>
                <w:p>
                  <w:pPr>
                    <w:jc w:val="center"/>
                    <w:rPr>
                      <w:rFonts w:hint="default"/>
                      <w:lang w:val="en-US" w:eastAsia="zh-CN"/>
                    </w:rPr>
                  </w:pPr>
                  <w:r>
                    <w:rPr>
                      <w:rFonts w:hint="eastAsia"/>
                      <w:lang w:val="en-US" w:eastAsia="zh-CN"/>
                    </w:rPr>
                    <w:t>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pPr>
                  <w:r>
                    <w:rPr>
                      <w:rFonts w:hint="eastAsia"/>
                      <w:lang w:val="en-US" w:eastAsia="zh-CN"/>
                    </w:rPr>
                    <w:t>50.8</w:t>
                  </w:r>
                </w:p>
              </w:tc>
              <w:tc>
                <w:tcPr>
                  <w:tcW w:w="1922" w:type="pct"/>
                  <w:gridSpan w:val="3"/>
                  <w:noWrap w:val="0"/>
                  <w:vAlign w:val="center"/>
                </w:tcPr>
                <w:p>
                  <w:pPr>
                    <w:jc w:val="center"/>
                    <w:rPr>
                      <w:rFonts w:hint="default"/>
                      <w:lang w:val="en-US" w:eastAsia="zh-CN"/>
                    </w:rPr>
                  </w:pPr>
                  <w:r>
                    <w:rPr>
                      <w:rFonts w:hint="eastAsia"/>
                      <w:lang w:val="en-US" w:eastAsia="zh-CN"/>
                    </w:rPr>
                    <w:t>67.3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restart"/>
                  <w:noWrap w:val="0"/>
                  <w:vAlign w:val="center"/>
                </w:tcPr>
                <w:p>
                  <w:pPr>
                    <w:spacing w:line="300" w:lineRule="exact"/>
                    <w:jc w:val="center"/>
                    <w:rPr>
                      <w:rFonts w:hint="eastAsia"/>
                    </w:rPr>
                  </w:pPr>
                  <w:r>
                    <w:rPr>
                      <w:rFonts w:hint="eastAsia"/>
                    </w:rPr>
                    <w:t>产生速率</w:t>
                  </w:r>
                </w:p>
                <w:p>
                  <w:pPr>
                    <w:spacing w:line="300" w:lineRule="exact"/>
                    <w:jc w:val="center"/>
                  </w:pPr>
                  <w:r>
                    <w:rPr>
                      <w:rFonts w:hint="eastAsia"/>
                    </w:rPr>
                    <w:t>（kg/h）</w:t>
                  </w:r>
                </w:p>
              </w:tc>
              <w:tc>
                <w:tcPr>
                  <w:tcW w:w="1872" w:type="pct"/>
                  <w:gridSpan w:val="3"/>
                  <w:noWrap w:val="0"/>
                  <w:vAlign w:val="center"/>
                </w:tcPr>
                <w:p>
                  <w:pPr>
                    <w:jc w:val="center"/>
                    <w:rPr>
                      <w:rFonts w:hint="eastAsia"/>
                    </w:rPr>
                  </w:pPr>
                  <w:r>
                    <w:rPr>
                      <w:rFonts w:hint="eastAsia"/>
                      <w:lang w:val="en-US" w:eastAsia="zh-CN"/>
                    </w:rPr>
                    <w:t>0.2127</w:t>
                  </w:r>
                </w:p>
              </w:tc>
              <w:tc>
                <w:tcPr>
                  <w:tcW w:w="1922" w:type="pct"/>
                  <w:gridSpan w:val="3"/>
                  <w:noWrap w:val="0"/>
                  <w:vAlign w:val="center"/>
                </w:tcPr>
                <w:p>
                  <w:pPr>
                    <w:jc w:val="center"/>
                    <w:rPr>
                      <w:rFonts w:hint="default"/>
                      <w:lang w:val="en-US" w:eastAsia="zh-CN"/>
                    </w:rPr>
                  </w:pPr>
                  <w:r>
                    <w:rPr>
                      <w:rFonts w:hint="eastAsia"/>
                      <w:lang w:val="en-US" w:eastAsia="zh-CN"/>
                    </w:rPr>
                    <w:t>0.1548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eastAsia"/>
                    </w:rPr>
                  </w:pPr>
                  <w:r>
                    <w:rPr>
                      <w:rFonts w:hint="eastAsia"/>
                      <w:lang w:val="en-US" w:eastAsia="zh-CN"/>
                    </w:rPr>
                    <w:t>0.2261</w:t>
                  </w:r>
                </w:p>
              </w:tc>
              <w:tc>
                <w:tcPr>
                  <w:tcW w:w="1922" w:type="pct"/>
                  <w:gridSpan w:val="3"/>
                  <w:noWrap w:val="0"/>
                  <w:vAlign w:val="center"/>
                </w:tcPr>
                <w:p>
                  <w:pPr>
                    <w:jc w:val="center"/>
                    <w:rPr>
                      <w:rFonts w:hint="default"/>
                      <w:lang w:val="en-US" w:eastAsia="zh-CN"/>
                    </w:rPr>
                  </w:pPr>
                  <w:r>
                    <w:rPr>
                      <w:rFonts w:hint="eastAsia"/>
                      <w:lang w:val="en-US" w:eastAsia="zh-CN"/>
                    </w:rPr>
                    <w:t>0.2100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eastAsia"/>
                    </w:rPr>
                  </w:pPr>
                  <w:r>
                    <w:rPr>
                      <w:rFonts w:hint="eastAsia"/>
                      <w:lang w:val="en-US" w:eastAsia="zh-CN"/>
                    </w:rPr>
                    <w:t>0.2076</w:t>
                  </w:r>
                </w:p>
              </w:tc>
              <w:tc>
                <w:tcPr>
                  <w:tcW w:w="1922" w:type="pct"/>
                  <w:gridSpan w:val="3"/>
                  <w:noWrap w:val="0"/>
                  <w:vAlign w:val="center"/>
                </w:tcPr>
                <w:p>
                  <w:pPr>
                    <w:jc w:val="center"/>
                    <w:rPr>
                      <w:rFonts w:hint="default"/>
                      <w:lang w:val="en-US" w:eastAsia="zh-CN"/>
                    </w:rPr>
                  </w:pPr>
                  <w:r>
                    <w:rPr>
                      <w:rFonts w:hint="eastAsia"/>
                      <w:lang w:val="en-US" w:eastAsia="zh-CN"/>
                    </w:rPr>
                    <w:t>0.2739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gridSpan w:val="2"/>
                  <w:noWrap w:val="0"/>
                  <w:vAlign w:val="center"/>
                </w:tcPr>
                <w:p>
                  <w:pPr>
                    <w:spacing w:line="300" w:lineRule="exact"/>
                    <w:jc w:val="center"/>
                  </w:pPr>
                  <w:r>
                    <w:t>排气筒名称</w:t>
                  </w:r>
                </w:p>
              </w:tc>
              <w:tc>
                <w:tcPr>
                  <w:tcW w:w="1282" w:type="pct"/>
                  <w:gridSpan w:val="2"/>
                  <w:noWrap w:val="0"/>
                  <w:vAlign w:val="center"/>
                </w:tcPr>
                <w:p>
                  <w:pPr>
                    <w:jc w:val="center"/>
                    <w:rPr>
                      <w:rFonts w:hint="eastAsia"/>
                      <w:lang w:val="en-US" w:eastAsia="zh-CN"/>
                    </w:rPr>
                  </w:pPr>
                  <w:r>
                    <w:rPr>
                      <w:rFonts w:hint="eastAsia"/>
                      <w:lang w:val="en-US" w:eastAsia="zh-CN"/>
                    </w:rPr>
                    <w:t>A车间</w:t>
                  </w:r>
                  <w:r>
                    <w:rPr>
                      <w:rFonts w:hint="eastAsia"/>
                    </w:rPr>
                    <w:t>排气筒P1</w:t>
                  </w:r>
                </w:p>
              </w:tc>
              <w:tc>
                <w:tcPr>
                  <w:tcW w:w="1296" w:type="pct"/>
                  <w:gridSpan w:val="3"/>
                  <w:noWrap w:val="0"/>
                  <w:vAlign w:val="center"/>
                </w:tcPr>
                <w:p>
                  <w:pPr>
                    <w:jc w:val="center"/>
                    <w:rPr>
                      <w:rFonts w:hint="eastAsia"/>
                      <w:lang w:val="en-US" w:eastAsia="zh-CN"/>
                    </w:rPr>
                  </w:pPr>
                  <w:r>
                    <w:t>排气筒高度(m)</w:t>
                  </w:r>
                </w:p>
              </w:tc>
              <w:tc>
                <w:tcPr>
                  <w:tcW w:w="1216" w:type="pct"/>
                  <w:noWrap w:val="0"/>
                  <w:vAlign w:val="center"/>
                </w:tcPr>
                <w:p>
                  <w:pPr>
                    <w:jc w:val="center"/>
                    <w:rPr>
                      <w:rFonts w:hint="eastAsia"/>
                      <w:lang w:val="en-US" w:eastAsia="zh-CN"/>
                    </w:rPr>
                  </w:pPr>
                  <w: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gridSpan w:val="2"/>
                  <w:noWrap w:val="0"/>
                  <w:vAlign w:val="center"/>
                </w:tcPr>
                <w:p>
                  <w:pPr>
                    <w:spacing w:line="300" w:lineRule="exact"/>
                    <w:jc w:val="center"/>
                  </w:pPr>
                  <w:r>
                    <w:t>净化方式</w:t>
                  </w:r>
                </w:p>
              </w:tc>
              <w:tc>
                <w:tcPr>
                  <w:tcW w:w="1282" w:type="pct"/>
                  <w:gridSpan w:val="2"/>
                  <w:noWrap w:val="0"/>
                  <w:vAlign w:val="center"/>
                </w:tcPr>
                <w:p>
                  <w:pPr>
                    <w:jc w:val="center"/>
                    <w:rPr>
                      <w:rFonts w:hint="eastAsia"/>
                      <w:lang w:val="en-US" w:eastAsia="zh-CN"/>
                    </w:rPr>
                  </w:pPr>
                  <w:r>
                    <w:rPr>
                      <w:rFonts w:hint="eastAsia"/>
                      <w:lang w:val="en-US" w:eastAsia="zh-CN"/>
                    </w:rPr>
                    <w:t>活性炭设备</w:t>
                  </w:r>
                </w:p>
              </w:tc>
              <w:tc>
                <w:tcPr>
                  <w:tcW w:w="1296" w:type="pct"/>
                  <w:gridSpan w:val="3"/>
                  <w:noWrap w:val="0"/>
                  <w:vAlign w:val="center"/>
                </w:tcPr>
                <w:p>
                  <w:pPr>
                    <w:jc w:val="center"/>
                    <w:rPr>
                      <w:rFonts w:hint="eastAsia"/>
                      <w:lang w:val="en-US" w:eastAsia="zh-CN"/>
                    </w:rPr>
                  </w:pPr>
                  <w:r>
                    <w:rPr>
                      <w:rFonts w:hint="eastAsia"/>
                    </w:rPr>
                    <w:t>排气筒</w:t>
                  </w:r>
                  <w:r>
                    <w:rPr>
                      <w:rFonts w:hint="eastAsia"/>
                      <w:lang w:val="en-US" w:eastAsia="zh-CN"/>
                    </w:rPr>
                    <w:t>出</w:t>
                  </w:r>
                  <w:r>
                    <w:rPr>
                      <w:rFonts w:hint="eastAsia"/>
                    </w:rPr>
                    <w:t>口内径</w:t>
                  </w:r>
                  <w:r>
                    <w:t>(m)</w:t>
                  </w:r>
                </w:p>
              </w:tc>
              <w:tc>
                <w:tcPr>
                  <w:tcW w:w="1216" w:type="pct"/>
                  <w:noWrap w:val="0"/>
                  <w:vAlign w:val="center"/>
                </w:tcPr>
                <w:p>
                  <w:pPr>
                    <w:jc w:val="center"/>
                    <w:rPr>
                      <w:rFonts w:hint="default"/>
                      <w:lang w:val="en-US" w:eastAsia="zh-CN"/>
                    </w:rPr>
                  </w:pPr>
                  <w:r>
                    <w:rPr>
                      <w:rFonts w:hint="eastAsia"/>
                      <w:lang w:val="en-US" w:eastAsia="zh-CN"/>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noWrap w:val="0"/>
                  <w:vAlign w:val="center"/>
                </w:tcPr>
                <w:p>
                  <w:pPr>
                    <w:spacing w:line="300" w:lineRule="exact"/>
                    <w:jc w:val="center"/>
                    <w:rPr>
                      <w:rFonts w:hint="default"/>
                      <w:lang w:val="en-US"/>
                    </w:rPr>
                  </w:pPr>
                  <w:r>
                    <w:rPr>
                      <w:rFonts w:hint="eastAsia"/>
                    </w:rPr>
                    <w:t>采样</w:t>
                  </w:r>
                  <w:r>
                    <w:t>日期</w:t>
                  </w:r>
                </w:p>
              </w:tc>
              <w:tc>
                <w:tcPr>
                  <w:tcW w:w="187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22</w:t>
                  </w:r>
                  <w:r>
                    <w:t>日</w:t>
                  </w:r>
                </w:p>
              </w:tc>
              <w:tc>
                <w:tcPr>
                  <w:tcW w:w="192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23</w:t>
                  </w:r>
                  <w: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85" w:hRule="atLeast"/>
                <w:jc w:val="center"/>
              </w:trPr>
              <w:tc>
                <w:tcPr>
                  <w:tcW w:w="1204" w:type="pct"/>
                  <w:gridSpan w:val="2"/>
                  <w:vMerge w:val="restart"/>
                  <w:noWrap w:val="0"/>
                  <w:vAlign w:val="center"/>
                </w:tcPr>
                <w:p>
                  <w:pPr>
                    <w:spacing w:line="300" w:lineRule="exact"/>
                    <w:jc w:val="center"/>
                  </w:pPr>
                  <w:r>
                    <w:t>检测项目</w:t>
                  </w:r>
                </w:p>
              </w:tc>
              <w:tc>
                <w:tcPr>
                  <w:tcW w:w="3795" w:type="pct"/>
                  <w:gridSpan w:val="6"/>
                  <w:noWrap w:val="0"/>
                  <w:vAlign w:val="center"/>
                </w:tcPr>
                <w:p>
                  <w:pPr>
                    <w:jc w:val="center"/>
                    <w:rPr>
                      <w:rFonts w:hint="eastAsia"/>
                      <w:lang w:val="en-US" w:eastAsia="zh-CN"/>
                    </w:rPr>
                  </w:pPr>
                  <w:r>
                    <w:rPr>
                      <w:rFonts w:hint="eastAsia"/>
                    </w:rPr>
                    <w:t>监测</w:t>
                  </w:r>
                  <w:r>
                    <w:t>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出口</w:t>
                  </w:r>
                </w:p>
              </w:tc>
              <w:tc>
                <w:tcPr>
                  <w:tcW w:w="1922" w:type="pct"/>
                  <w:gridSpan w:val="3"/>
                  <w:noWrap w:val="0"/>
                  <w:vAlign w:val="center"/>
                </w:tcPr>
                <w:p>
                  <w:pPr>
                    <w:jc w:val="center"/>
                    <w:rPr>
                      <w:rFonts w:hint="default"/>
                      <w:lang w:val="en-US" w:eastAsia="zh-CN"/>
                    </w:rPr>
                  </w:pPr>
                  <w:r>
                    <w:rPr>
                      <w:rFonts w:hint="eastAsia"/>
                      <w:lang w:val="en-US" w:eastAsia="zh-CN"/>
                    </w:rPr>
                    <w:t>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restart"/>
                  <w:noWrap w:val="0"/>
                  <w:vAlign w:val="center"/>
                </w:tcPr>
                <w:p>
                  <w:pPr>
                    <w:jc w:val="center"/>
                  </w:pPr>
                  <w:r>
                    <w:rPr>
                      <w:rFonts w:hint="eastAsia"/>
                    </w:rPr>
                    <w:t>VOCS</w:t>
                  </w:r>
                </w:p>
              </w:tc>
              <w:tc>
                <w:tcPr>
                  <w:tcW w:w="740" w:type="pct"/>
                  <w:vMerge w:val="restart"/>
                  <w:noWrap w:val="0"/>
                  <w:vAlign w:val="center"/>
                </w:tcPr>
                <w:p>
                  <w:pPr>
                    <w:spacing w:line="300" w:lineRule="exact"/>
                    <w:jc w:val="center"/>
                  </w:pPr>
                  <w:r>
                    <w:rPr>
                      <w:rFonts w:hint="eastAsia"/>
                      <w:lang w:eastAsia="zh-CN"/>
                    </w:rPr>
                    <w:t>排放</w:t>
                  </w:r>
                  <w:r>
                    <w:t>浓度(mg/m</w:t>
                  </w:r>
                  <w:r>
                    <w:rPr>
                      <w:vertAlign w:val="superscript"/>
                    </w:rPr>
                    <w:t>3</w:t>
                  </w:r>
                  <w:r>
                    <w:t>)</w:t>
                  </w:r>
                </w:p>
              </w:tc>
              <w:tc>
                <w:tcPr>
                  <w:tcW w:w="1872" w:type="pct"/>
                  <w:gridSpan w:val="3"/>
                  <w:noWrap w:val="0"/>
                  <w:vAlign w:val="center"/>
                </w:tcPr>
                <w:p>
                  <w:pPr>
                    <w:jc w:val="center"/>
                    <w:rPr>
                      <w:rFonts w:hint="default"/>
                      <w:lang w:val="en-US" w:eastAsia="zh-CN"/>
                    </w:rPr>
                  </w:pPr>
                  <w:r>
                    <w:rPr>
                      <w:rFonts w:hint="eastAsia"/>
                      <w:lang w:val="en-US" w:eastAsia="zh-CN"/>
                    </w:rPr>
                    <w:t>15.2</w:t>
                  </w:r>
                </w:p>
              </w:tc>
              <w:tc>
                <w:tcPr>
                  <w:tcW w:w="1922" w:type="pct"/>
                  <w:gridSpan w:val="3"/>
                  <w:noWrap w:val="0"/>
                  <w:vAlign w:val="center"/>
                </w:tcPr>
                <w:p>
                  <w:pPr>
                    <w:jc w:val="center"/>
                    <w:rPr>
                      <w:rFonts w:hint="eastAsia"/>
                      <w:lang w:val="en-US" w:eastAsia="zh-CN"/>
                    </w:rPr>
                  </w:pPr>
                  <w:r>
                    <w:rPr>
                      <w:rFonts w:hint="eastAsia"/>
                      <w:lang w:val="en-US" w:eastAsia="zh-CN"/>
                    </w:rPr>
                    <w:t>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16.6</w:t>
                  </w:r>
                </w:p>
              </w:tc>
              <w:tc>
                <w:tcPr>
                  <w:tcW w:w="1922" w:type="pct"/>
                  <w:gridSpan w:val="3"/>
                  <w:noWrap w:val="0"/>
                  <w:vAlign w:val="center"/>
                </w:tcPr>
                <w:p>
                  <w:pPr>
                    <w:jc w:val="center"/>
                    <w:rPr>
                      <w:rFonts w:hint="eastAsia"/>
                      <w:lang w:val="en-US" w:eastAsia="zh-CN"/>
                    </w:rPr>
                  </w:pPr>
                  <w:r>
                    <w:rPr>
                      <w:rFonts w:hint="eastAsia"/>
                      <w:lang w:val="en-US" w:eastAsia="zh-CN"/>
                    </w:rPr>
                    <w:t>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14.4</w:t>
                  </w:r>
                </w:p>
              </w:tc>
              <w:tc>
                <w:tcPr>
                  <w:tcW w:w="1922" w:type="pct"/>
                  <w:gridSpan w:val="3"/>
                  <w:noWrap w:val="0"/>
                  <w:vAlign w:val="center"/>
                </w:tcPr>
                <w:p>
                  <w:pPr>
                    <w:jc w:val="center"/>
                    <w:rPr>
                      <w:rFonts w:hint="eastAsia"/>
                      <w:lang w:val="en-US" w:eastAsia="zh-CN"/>
                    </w:rPr>
                  </w:pPr>
                  <w:r>
                    <w:rPr>
                      <w:rFonts w:hint="eastAsia"/>
                      <w:lang w:val="en-US" w:eastAsia="zh-CN"/>
                    </w:rPr>
                    <w:t>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restart"/>
                  <w:noWrap w:val="0"/>
                  <w:vAlign w:val="center"/>
                </w:tcPr>
                <w:p>
                  <w:pPr>
                    <w:spacing w:line="300" w:lineRule="exact"/>
                    <w:jc w:val="center"/>
                  </w:pPr>
                  <w:r>
                    <w:rPr>
                      <w:rFonts w:hint="eastAsia"/>
                      <w:lang w:eastAsia="zh-CN"/>
                    </w:rPr>
                    <w:t>排放速率</w:t>
                  </w:r>
                  <w:r>
                    <w:t>(</w:t>
                  </w:r>
                  <w:r>
                    <w:rPr>
                      <w:rFonts w:hint="eastAsia"/>
                      <w:lang w:val="en-US" w:eastAsia="zh-CN"/>
                    </w:rPr>
                    <w:t>kg/h</w:t>
                  </w:r>
                  <w:r>
                    <w:t>)</w:t>
                  </w:r>
                </w:p>
              </w:tc>
              <w:tc>
                <w:tcPr>
                  <w:tcW w:w="1872" w:type="pct"/>
                  <w:gridSpan w:val="3"/>
                  <w:noWrap w:val="0"/>
                  <w:vAlign w:val="center"/>
                </w:tcPr>
                <w:p>
                  <w:pPr>
                    <w:jc w:val="center"/>
                    <w:rPr>
                      <w:rFonts w:hint="default"/>
                      <w:lang w:val="en-US" w:eastAsia="zh-CN"/>
                    </w:rPr>
                  </w:pPr>
                  <w:r>
                    <w:rPr>
                      <w:rFonts w:hint="eastAsia"/>
                      <w:lang w:val="en-US" w:eastAsia="zh-CN"/>
                    </w:rPr>
                    <w:t>0.0781</w:t>
                  </w:r>
                </w:p>
              </w:tc>
              <w:tc>
                <w:tcPr>
                  <w:tcW w:w="1922" w:type="pct"/>
                  <w:gridSpan w:val="3"/>
                  <w:noWrap w:val="0"/>
                  <w:vAlign w:val="center"/>
                </w:tcPr>
                <w:p>
                  <w:pPr>
                    <w:jc w:val="center"/>
                    <w:rPr>
                      <w:rFonts w:hint="eastAsia"/>
                      <w:lang w:val="en-US" w:eastAsia="zh-CN"/>
                    </w:rPr>
                  </w:pPr>
                  <w:r>
                    <w:rPr>
                      <w:rFonts w:hint="eastAsia"/>
                      <w:lang w:val="en-US" w:eastAsia="zh-CN"/>
                    </w:rPr>
                    <w:t>0.0928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0.0888</w:t>
                  </w:r>
                </w:p>
              </w:tc>
              <w:tc>
                <w:tcPr>
                  <w:tcW w:w="1922" w:type="pct"/>
                  <w:gridSpan w:val="3"/>
                  <w:noWrap w:val="0"/>
                  <w:vAlign w:val="center"/>
                </w:tcPr>
                <w:p>
                  <w:pPr>
                    <w:jc w:val="center"/>
                    <w:rPr>
                      <w:rFonts w:hint="eastAsia"/>
                      <w:lang w:val="en-US" w:eastAsia="zh-CN"/>
                    </w:rPr>
                  </w:pPr>
                  <w:r>
                    <w:rPr>
                      <w:rFonts w:hint="eastAsia"/>
                      <w:lang w:val="en-US" w:eastAsia="zh-CN"/>
                    </w:rPr>
                    <w:t>0.1548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0.0754</w:t>
                  </w:r>
                </w:p>
              </w:tc>
              <w:tc>
                <w:tcPr>
                  <w:tcW w:w="1922" w:type="pct"/>
                  <w:gridSpan w:val="3"/>
                  <w:noWrap w:val="0"/>
                  <w:vAlign w:val="center"/>
                </w:tcPr>
                <w:p>
                  <w:pPr>
                    <w:jc w:val="center"/>
                    <w:rPr>
                      <w:rFonts w:hint="eastAsia"/>
                      <w:lang w:val="en-US" w:eastAsia="zh-CN"/>
                    </w:rPr>
                  </w:pPr>
                  <w:r>
                    <w:rPr>
                      <w:rFonts w:hint="eastAsia"/>
                      <w:lang w:val="en-US" w:eastAsia="zh-CN"/>
                    </w:rPr>
                    <w:t>0.1130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gridSpan w:val="2"/>
                  <w:noWrap w:val="0"/>
                  <w:vAlign w:val="center"/>
                </w:tcPr>
                <w:p>
                  <w:pPr>
                    <w:spacing w:line="300" w:lineRule="exact"/>
                    <w:jc w:val="center"/>
                  </w:pPr>
                  <w:r>
                    <w:t>排气筒名称</w:t>
                  </w:r>
                </w:p>
              </w:tc>
              <w:tc>
                <w:tcPr>
                  <w:tcW w:w="1282" w:type="pct"/>
                  <w:gridSpan w:val="2"/>
                  <w:noWrap w:val="0"/>
                  <w:vAlign w:val="center"/>
                </w:tcPr>
                <w:p>
                  <w:pPr>
                    <w:jc w:val="center"/>
                  </w:pPr>
                  <w:r>
                    <w:rPr>
                      <w:rFonts w:hint="eastAsia"/>
                      <w:lang w:val="en-US" w:eastAsia="zh-CN"/>
                    </w:rPr>
                    <w:t>A车间</w:t>
                  </w:r>
                  <w:r>
                    <w:rPr>
                      <w:rFonts w:hint="eastAsia"/>
                    </w:rPr>
                    <w:t>排气筒P</w:t>
                  </w:r>
                  <w:r>
                    <w:rPr>
                      <w:rFonts w:hint="eastAsia"/>
                      <w:lang w:val="en-US" w:eastAsia="zh-CN"/>
                    </w:rPr>
                    <w:t>2</w:t>
                  </w:r>
                </w:p>
              </w:tc>
              <w:tc>
                <w:tcPr>
                  <w:tcW w:w="1296" w:type="pct"/>
                  <w:gridSpan w:val="3"/>
                  <w:noWrap w:val="0"/>
                  <w:vAlign w:val="center"/>
                </w:tcPr>
                <w:p>
                  <w:pPr>
                    <w:jc w:val="center"/>
                  </w:pPr>
                  <w:r>
                    <w:t>排气筒高度(m)</w:t>
                  </w:r>
                </w:p>
              </w:tc>
              <w:tc>
                <w:tcPr>
                  <w:tcW w:w="1216" w:type="pct"/>
                  <w:noWrap w:val="0"/>
                  <w:vAlign w:val="center"/>
                </w:tcPr>
                <w:p>
                  <w:pPr>
                    <w:jc w:val="center"/>
                    <w:rPr>
                      <w:rFonts w:hint="eastAsia"/>
                      <w:lang w:eastAsia="zh-CN"/>
                    </w:rPr>
                  </w:pP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 w:hRule="atLeast"/>
                <w:jc w:val="center"/>
              </w:trPr>
              <w:tc>
                <w:tcPr>
                  <w:tcW w:w="1204" w:type="pct"/>
                  <w:gridSpan w:val="2"/>
                  <w:noWrap w:val="0"/>
                  <w:vAlign w:val="center"/>
                </w:tcPr>
                <w:p>
                  <w:pPr>
                    <w:spacing w:line="300" w:lineRule="exact"/>
                    <w:jc w:val="center"/>
                  </w:pPr>
                  <w:r>
                    <w:t>净化方式</w:t>
                  </w:r>
                </w:p>
              </w:tc>
              <w:tc>
                <w:tcPr>
                  <w:tcW w:w="1282" w:type="pct"/>
                  <w:gridSpan w:val="2"/>
                  <w:noWrap w:val="0"/>
                  <w:vAlign w:val="center"/>
                </w:tcPr>
                <w:p>
                  <w:pPr>
                    <w:jc w:val="center"/>
                    <w:rPr>
                      <w:rFonts w:hint="default"/>
                      <w:lang w:val="en-US" w:eastAsia="zh-CN"/>
                    </w:rPr>
                  </w:pPr>
                  <w:r>
                    <w:rPr>
                      <w:rFonts w:hint="eastAsia"/>
                      <w:lang w:val="en-US" w:eastAsia="zh-CN"/>
                    </w:rPr>
                    <w:t>活性炭设备</w:t>
                  </w:r>
                </w:p>
              </w:tc>
              <w:tc>
                <w:tcPr>
                  <w:tcW w:w="1296" w:type="pct"/>
                  <w:gridSpan w:val="3"/>
                  <w:noWrap w:val="0"/>
                  <w:vAlign w:val="center"/>
                </w:tcPr>
                <w:p>
                  <w:pPr>
                    <w:spacing w:line="300" w:lineRule="exact"/>
                    <w:jc w:val="center"/>
                    <w:rPr>
                      <w:rFonts w:hint="eastAsia"/>
                    </w:rPr>
                  </w:pPr>
                  <w:r>
                    <w:rPr>
                      <w:rFonts w:hint="eastAsia"/>
                    </w:rPr>
                    <w:t>排气筒</w:t>
                  </w:r>
                  <w:r>
                    <w:rPr>
                      <w:rFonts w:hint="eastAsia"/>
                      <w:lang w:val="en-US" w:eastAsia="zh-CN"/>
                    </w:rPr>
                    <w:t>进</w:t>
                  </w:r>
                  <w:r>
                    <w:rPr>
                      <w:rFonts w:hint="eastAsia"/>
                    </w:rPr>
                    <w:t>口内径</w:t>
                  </w:r>
                  <w:r>
                    <w:t>(m)</w:t>
                  </w:r>
                </w:p>
              </w:tc>
              <w:tc>
                <w:tcPr>
                  <w:tcW w:w="1216" w:type="pct"/>
                  <w:noWrap w:val="0"/>
                  <w:vAlign w:val="center"/>
                </w:tcPr>
                <w:p>
                  <w:pPr>
                    <w:jc w:val="center"/>
                    <w:rPr>
                      <w:rFonts w:hint="eastAsia"/>
                      <w:lang w:eastAsia="zh-CN"/>
                    </w:rPr>
                  </w:pPr>
                  <w:r>
                    <w:rPr>
                      <w:rFonts w:hint="eastAsia"/>
                    </w:rPr>
                    <w:t>0.</w:t>
                  </w:r>
                  <w:r>
                    <w:rPr>
                      <w:rFonts w:hint="eastAsia"/>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noWrap w:val="0"/>
                  <w:vAlign w:val="center"/>
                </w:tcPr>
                <w:p>
                  <w:pPr>
                    <w:spacing w:line="300" w:lineRule="exact"/>
                    <w:jc w:val="center"/>
                  </w:pPr>
                  <w:r>
                    <w:rPr>
                      <w:rFonts w:hint="eastAsia"/>
                    </w:rPr>
                    <w:t>采样</w:t>
                  </w:r>
                  <w:r>
                    <w:t>日期</w:t>
                  </w:r>
                </w:p>
              </w:tc>
              <w:tc>
                <w:tcPr>
                  <w:tcW w:w="1872" w:type="pct"/>
                  <w:gridSpan w:val="3"/>
                  <w:noWrap w:val="0"/>
                  <w:vAlign w:val="center"/>
                </w:tcPr>
                <w:p>
                  <w:pPr>
                    <w:jc w:val="center"/>
                  </w:pPr>
                  <w:r>
                    <w:rPr>
                      <w:rFonts w:hint="eastAsia"/>
                      <w:lang w:val="en-US" w:eastAsia="zh-CN"/>
                    </w:rPr>
                    <w:t>5</w:t>
                  </w:r>
                  <w:r>
                    <w:rPr>
                      <w:rFonts w:hint="eastAsia"/>
                    </w:rPr>
                    <w:t>月</w:t>
                  </w:r>
                  <w:r>
                    <w:rPr>
                      <w:rFonts w:hint="eastAsia"/>
                      <w:lang w:val="en-US" w:eastAsia="zh-CN"/>
                    </w:rPr>
                    <w:t>22</w:t>
                  </w:r>
                  <w:r>
                    <w:t>日</w:t>
                  </w:r>
                </w:p>
              </w:tc>
              <w:tc>
                <w:tcPr>
                  <w:tcW w:w="1922" w:type="pct"/>
                  <w:gridSpan w:val="3"/>
                  <w:noWrap w:val="0"/>
                  <w:vAlign w:val="center"/>
                </w:tcPr>
                <w:p>
                  <w:pPr>
                    <w:jc w:val="center"/>
                  </w:pPr>
                  <w:r>
                    <w:rPr>
                      <w:rFonts w:hint="eastAsia"/>
                      <w:lang w:val="en-US" w:eastAsia="zh-CN"/>
                    </w:rPr>
                    <w:t>5</w:t>
                  </w:r>
                  <w:r>
                    <w:rPr>
                      <w:rFonts w:hint="eastAsia"/>
                    </w:rPr>
                    <w:t>月</w:t>
                  </w:r>
                  <w:r>
                    <w:rPr>
                      <w:rFonts w:hint="eastAsia"/>
                      <w:lang w:val="en-US" w:eastAsia="zh-CN"/>
                    </w:rPr>
                    <w:t>23</w:t>
                  </w:r>
                  <w: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vMerge w:val="restart"/>
                  <w:noWrap w:val="0"/>
                  <w:vAlign w:val="center"/>
                </w:tcPr>
                <w:p>
                  <w:pPr>
                    <w:spacing w:line="300" w:lineRule="exact"/>
                    <w:jc w:val="center"/>
                  </w:pPr>
                  <w:r>
                    <w:t>检测项目</w:t>
                  </w:r>
                </w:p>
              </w:tc>
              <w:tc>
                <w:tcPr>
                  <w:tcW w:w="3795" w:type="pct"/>
                  <w:gridSpan w:val="6"/>
                  <w:noWrap w:val="0"/>
                  <w:vAlign w:val="center"/>
                </w:tcPr>
                <w:p>
                  <w:pPr>
                    <w:jc w:val="center"/>
                  </w:pPr>
                  <w:r>
                    <w:rPr>
                      <w:rFonts w:hint="eastAsia"/>
                    </w:rPr>
                    <w:t>监测结果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vMerge w:val="continue"/>
                  <w:noWrap w:val="0"/>
                  <w:vAlign w:val="center"/>
                </w:tcPr>
                <w:p>
                  <w:pPr>
                    <w:spacing w:line="300" w:lineRule="exact"/>
                    <w:jc w:val="center"/>
                  </w:pPr>
                </w:p>
              </w:tc>
              <w:tc>
                <w:tcPr>
                  <w:tcW w:w="1872" w:type="pct"/>
                  <w:gridSpan w:val="3"/>
                  <w:noWrap w:val="0"/>
                  <w:vAlign w:val="center"/>
                </w:tcPr>
                <w:p>
                  <w:pPr>
                    <w:jc w:val="center"/>
                  </w:pPr>
                  <w:r>
                    <w:rPr>
                      <w:rFonts w:hint="eastAsia"/>
                      <w:lang w:val="en-US" w:eastAsia="zh-CN"/>
                    </w:rPr>
                    <w:t>进</w:t>
                  </w:r>
                  <w:r>
                    <w:rPr>
                      <w:rFonts w:hint="eastAsia"/>
                    </w:rPr>
                    <w:t>口</w:t>
                  </w:r>
                </w:p>
              </w:tc>
              <w:tc>
                <w:tcPr>
                  <w:tcW w:w="1922" w:type="pct"/>
                  <w:gridSpan w:val="3"/>
                  <w:noWrap w:val="0"/>
                  <w:vAlign w:val="center"/>
                </w:tcPr>
                <w:p>
                  <w:pPr>
                    <w:jc w:val="center"/>
                  </w:pPr>
                  <w:r>
                    <w:rPr>
                      <w:rFonts w:hint="eastAsia"/>
                      <w:lang w:val="en-US" w:eastAsia="zh-CN"/>
                    </w:rPr>
                    <w:t>进</w:t>
                  </w:r>
                  <w:r>
                    <w:rPr>
                      <w:rFonts w:hint="eastAsia"/>
                    </w:rPr>
                    <w:t>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restart"/>
                  <w:noWrap w:val="0"/>
                  <w:vAlign w:val="center"/>
                </w:tcPr>
                <w:p>
                  <w:pPr>
                    <w:jc w:val="center"/>
                  </w:pPr>
                  <w:r>
                    <w:rPr>
                      <w:rFonts w:hint="eastAsia"/>
                    </w:rPr>
                    <w:t>VOCS</w:t>
                  </w:r>
                </w:p>
              </w:tc>
              <w:tc>
                <w:tcPr>
                  <w:tcW w:w="740" w:type="pct"/>
                  <w:vMerge w:val="restart"/>
                  <w:noWrap w:val="0"/>
                  <w:vAlign w:val="center"/>
                </w:tcPr>
                <w:p>
                  <w:pPr>
                    <w:spacing w:line="300" w:lineRule="exact"/>
                    <w:jc w:val="center"/>
                  </w:pPr>
                  <w:r>
                    <w:rPr>
                      <w:rFonts w:hint="eastAsia"/>
                      <w:lang w:eastAsia="zh-CN"/>
                    </w:rPr>
                    <w:t>产生</w:t>
                  </w:r>
                  <w:r>
                    <w:t>浓度(mg/m</w:t>
                  </w:r>
                  <w:r>
                    <w:rPr>
                      <w:vertAlign w:val="superscript"/>
                    </w:rPr>
                    <w:t>3</w:t>
                  </w:r>
                  <w:r>
                    <w:t>)</w:t>
                  </w:r>
                </w:p>
              </w:tc>
              <w:tc>
                <w:tcPr>
                  <w:tcW w:w="1872" w:type="pct"/>
                  <w:gridSpan w:val="3"/>
                  <w:noWrap w:val="0"/>
                  <w:vAlign w:val="center"/>
                </w:tcPr>
                <w:p>
                  <w:pPr>
                    <w:jc w:val="center"/>
                  </w:pPr>
                  <w:r>
                    <w:rPr>
                      <w:rFonts w:hint="eastAsia"/>
                      <w:lang w:val="en-US" w:eastAsia="zh-CN"/>
                    </w:rPr>
                    <w:t>63.2</w:t>
                  </w:r>
                </w:p>
              </w:tc>
              <w:tc>
                <w:tcPr>
                  <w:tcW w:w="1922" w:type="pct"/>
                  <w:gridSpan w:val="3"/>
                  <w:noWrap w:val="0"/>
                  <w:vAlign w:val="center"/>
                </w:tcPr>
                <w:p>
                  <w:pPr>
                    <w:jc w:val="center"/>
                  </w:pPr>
                  <w:r>
                    <w:rPr>
                      <w:rFonts w:hint="eastAsia"/>
                      <w:lang w:val="en-US" w:eastAsia="zh-CN"/>
                    </w:rPr>
                    <w:t>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pPr>
                  <w:r>
                    <w:rPr>
                      <w:rFonts w:hint="eastAsia"/>
                      <w:lang w:val="en-US" w:eastAsia="zh-CN"/>
                    </w:rPr>
                    <w:t>46.2</w:t>
                  </w:r>
                </w:p>
              </w:tc>
              <w:tc>
                <w:tcPr>
                  <w:tcW w:w="1922" w:type="pct"/>
                  <w:gridSpan w:val="3"/>
                  <w:noWrap w:val="0"/>
                  <w:vAlign w:val="center"/>
                </w:tcPr>
                <w:p>
                  <w:pPr>
                    <w:jc w:val="center"/>
                  </w:pPr>
                  <w:r>
                    <w:rPr>
                      <w:rFonts w:hint="eastAsia"/>
                      <w:lang w:val="en-US" w:eastAsia="zh-CN"/>
                    </w:rPr>
                    <w:t>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pPr>
                  <w:r>
                    <w:rPr>
                      <w:rFonts w:hint="eastAsia"/>
                      <w:lang w:val="en-US" w:eastAsia="zh-CN"/>
                    </w:rPr>
                    <w:t>55.2</w:t>
                  </w:r>
                </w:p>
              </w:tc>
              <w:tc>
                <w:tcPr>
                  <w:tcW w:w="1922" w:type="pct"/>
                  <w:gridSpan w:val="3"/>
                  <w:noWrap w:val="0"/>
                  <w:vAlign w:val="center"/>
                </w:tcPr>
                <w:p>
                  <w:pPr>
                    <w:jc w:val="center"/>
                  </w:pPr>
                  <w:r>
                    <w:rPr>
                      <w:rFonts w:hint="eastAsia"/>
                      <w:lang w:val="en-US" w:eastAsia="zh-CN"/>
                    </w:rPr>
                    <w:t>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restart"/>
                  <w:noWrap w:val="0"/>
                  <w:vAlign w:val="center"/>
                </w:tcPr>
                <w:p>
                  <w:pPr>
                    <w:spacing w:line="300" w:lineRule="exact"/>
                    <w:jc w:val="center"/>
                    <w:rPr>
                      <w:rFonts w:hint="eastAsia"/>
                    </w:rPr>
                  </w:pPr>
                  <w:r>
                    <w:rPr>
                      <w:rFonts w:hint="eastAsia"/>
                      <w:lang w:eastAsia="zh-CN"/>
                    </w:rPr>
                    <w:t>产生</w:t>
                  </w:r>
                  <w:r>
                    <w:rPr>
                      <w:rFonts w:hint="eastAsia"/>
                    </w:rPr>
                    <w:t>速率</w:t>
                  </w:r>
                </w:p>
                <w:p>
                  <w:pPr>
                    <w:spacing w:line="300" w:lineRule="exact"/>
                    <w:jc w:val="center"/>
                  </w:pPr>
                  <w:r>
                    <w:rPr>
                      <w:rFonts w:hint="eastAsia"/>
                    </w:rPr>
                    <w:t>（kg/h）</w:t>
                  </w:r>
                </w:p>
              </w:tc>
              <w:tc>
                <w:tcPr>
                  <w:tcW w:w="1872" w:type="pct"/>
                  <w:gridSpan w:val="3"/>
                  <w:noWrap w:val="0"/>
                  <w:vAlign w:val="center"/>
                </w:tcPr>
                <w:p>
                  <w:pPr>
                    <w:jc w:val="center"/>
                    <w:rPr>
                      <w:rFonts w:hint="eastAsia"/>
                    </w:rPr>
                  </w:pPr>
                  <w:r>
                    <w:rPr>
                      <w:rFonts w:hint="eastAsia"/>
                      <w:lang w:val="en-US" w:eastAsia="zh-CN"/>
                    </w:rPr>
                    <w:t>0.5533</w:t>
                  </w:r>
                </w:p>
              </w:tc>
              <w:tc>
                <w:tcPr>
                  <w:tcW w:w="1922" w:type="pct"/>
                  <w:gridSpan w:val="3"/>
                  <w:noWrap w:val="0"/>
                  <w:vAlign w:val="center"/>
                </w:tcPr>
                <w:p>
                  <w:pPr>
                    <w:jc w:val="center"/>
                    <w:rPr>
                      <w:rFonts w:hint="default"/>
                      <w:lang w:val="en-US" w:eastAsia="zh-CN"/>
                    </w:rPr>
                  </w:pPr>
                  <w:r>
                    <w:rPr>
                      <w:rFonts w:hint="eastAsia"/>
                      <w:lang w:val="en-US" w:eastAsia="zh-CN"/>
                    </w:rPr>
                    <w:t>0.4209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eastAsia"/>
                    </w:rPr>
                  </w:pPr>
                  <w:r>
                    <w:rPr>
                      <w:rFonts w:hint="eastAsia"/>
                      <w:lang w:val="en-US" w:eastAsia="zh-CN"/>
                    </w:rPr>
                    <w:t>0.4584</w:t>
                  </w:r>
                </w:p>
              </w:tc>
              <w:tc>
                <w:tcPr>
                  <w:tcW w:w="1922" w:type="pct"/>
                  <w:gridSpan w:val="3"/>
                  <w:noWrap w:val="0"/>
                  <w:vAlign w:val="center"/>
                </w:tcPr>
                <w:p>
                  <w:pPr>
                    <w:jc w:val="center"/>
                    <w:rPr>
                      <w:rFonts w:hint="default"/>
                      <w:lang w:val="en-US" w:eastAsia="zh-CN"/>
                    </w:rPr>
                  </w:pPr>
                  <w:r>
                    <w:rPr>
                      <w:rFonts w:hint="eastAsia"/>
                      <w:lang w:val="en-US" w:eastAsia="zh-CN"/>
                    </w:rPr>
                    <w:t>0.4189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eastAsia"/>
                    </w:rPr>
                  </w:pPr>
                  <w:r>
                    <w:rPr>
                      <w:rFonts w:hint="eastAsia"/>
                      <w:lang w:val="en-US" w:eastAsia="zh-CN"/>
                    </w:rPr>
                    <w:t>0.5856</w:t>
                  </w:r>
                </w:p>
              </w:tc>
              <w:tc>
                <w:tcPr>
                  <w:tcW w:w="1922" w:type="pct"/>
                  <w:gridSpan w:val="3"/>
                  <w:noWrap w:val="0"/>
                  <w:vAlign w:val="center"/>
                </w:tcPr>
                <w:p>
                  <w:pPr>
                    <w:jc w:val="center"/>
                    <w:rPr>
                      <w:rFonts w:hint="default"/>
                      <w:lang w:val="en-US" w:eastAsia="zh-CN"/>
                    </w:rPr>
                  </w:pPr>
                  <w:r>
                    <w:rPr>
                      <w:rFonts w:hint="eastAsia"/>
                      <w:lang w:val="en-US" w:eastAsia="zh-CN"/>
                    </w:rPr>
                    <w:t>0.5410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gridSpan w:val="2"/>
                  <w:noWrap w:val="0"/>
                  <w:vAlign w:val="center"/>
                </w:tcPr>
                <w:p>
                  <w:pPr>
                    <w:spacing w:line="300" w:lineRule="exact"/>
                    <w:jc w:val="center"/>
                  </w:pPr>
                  <w:r>
                    <w:t>排气筒名称</w:t>
                  </w:r>
                </w:p>
              </w:tc>
              <w:tc>
                <w:tcPr>
                  <w:tcW w:w="1282" w:type="pct"/>
                  <w:gridSpan w:val="2"/>
                  <w:noWrap w:val="0"/>
                  <w:vAlign w:val="center"/>
                </w:tcPr>
                <w:p>
                  <w:pPr>
                    <w:jc w:val="center"/>
                    <w:rPr>
                      <w:rFonts w:hint="eastAsia"/>
                      <w:lang w:val="en-US" w:eastAsia="zh-CN"/>
                    </w:rPr>
                  </w:pPr>
                  <w:r>
                    <w:rPr>
                      <w:rFonts w:hint="eastAsia"/>
                      <w:lang w:val="en-US" w:eastAsia="zh-CN"/>
                    </w:rPr>
                    <w:t>A车间</w:t>
                  </w:r>
                  <w:r>
                    <w:rPr>
                      <w:rFonts w:hint="eastAsia"/>
                    </w:rPr>
                    <w:t>排气筒P</w:t>
                  </w:r>
                  <w:r>
                    <w:rPr>
                      <w:rFonts w:hint="eastAsia"/>
                      <w:lang w:val="en-US" w:eastAsia="zh-CN"/>
                    </w:rPr>
                    <w:t>2</w:t>
                  </w:r>
                </w:p>
              </w:tc>
              <w:tc>
                <w:tcPr>
                  <w:tcW w:w="1296" w:type="pct"/>
                  <w:gridSpan w:val="3"/>
                  <w:noWrap w:val="0"/>
                  <w:vAlign w:val="center"/>
                </w:tcPr>
                <w:p>
                  <w:pPr>
                    <w:jc w:val="center"/>
                    <w:rPr>
                      <w:rFonts w:hint="default"/>
                      <w:lang w:val="en-US" w:eastAsia="zh-CN"/>
                    </w:rPr>
                  </w:pPr>
                  <w:r>
                    <w:t>排气筒高度(m)</w:t>
                  </w:r>
                </w:p>
              </w:tc>
              <w:tc>
                <w:tcPr>
                  <w:tcW w:w="1216" w:type="pct"/>
                  <w:noWrap w:val="0"/>
                  <w:vAlign w:val="center"/>
                </w:tcPr>
                <w:p>
                  <w:pPr>
                    <w:jc w:val="center"/>
                    <w:rPr>
                      <w:rFonts w:hint="default"/>
                      <w:lang w:val="en-US" w:eastAsia="zh-CN"/>
                    </w:rPr>
                  </w:pPr>
                  <w:r>
                    <w:rPr>
                      <w:rFonts w:hint="eastAsia"/>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gridSpan w:val="2"/>
                  <w:noWrap w:val="0"/>
                  <w:vAlign w:val="center"/>
                </w:tcPr>
                <w:p>
                  <w:pPr>
                    <w:spacing w:line="300" w:lineRule="exact"/>
                    <w:jc w:val="center"/>
                    <w:rPr>
                      <w:rFonts w:hint="default"/>
                      <w:lang w:val="en-US"/>
                    </w:rPr>
                  </w:pPr>
                  <w:r>
                    <w:t>净化方式</w:t>
                  </w:r>
                </w:p>
              </w:tc>
              <w:tc>
                <w:tcPr>
                  <w:tcW w:w="1282" w:type="pct"/>
                  <w:gridSpan w:val="2"/>
                  <w:noWrap w:val="0"/>
                  <w:vAlign w:val="center"/>
                </w:tcPr>
                <w:p>
                  <w:pPr>
                    <w:jc w:val="center"/>
                    <w:rPr>
                      <w:rFonts w:hint="eastAsia"/>
                      <w:lang w:val="en-US" w:eastAsia="zh-CN"/>
                    </w:rPr>
                  </w:pPr>
                  <w:r>
                    <w:rPr>
                      <w:rFonts w:hint="eastAsia"/>
                      <w:lang w:val="en-US" w:eastAsia="zh-CN"/>
                    </w:rPr>
                    <w:t>活性炭设备</w:t>
                  </w:r>
                </w:p>
              </w:tc>
              <w:tc>
                <w:tcPr>
                  <w:tcW w:w="1296" w:type="pct"/>
                  <w:gridSpan w:val="3"/>
                  <w:noWrap w:val="0"/>
                  <w:vAlign w:val="center"/>
                </w:tcPr>
                <w:p>
                  <w:pPr>
                    <w:jc w:val="center"/>
                    <w:rPr>
                      <w:rFonts w:hint="eastAsia"/>
                      <w:lang w:val="en-US" w:eastAsia="zh-CN"/>
                    </w:rPr>
                  </w:pPr>
                  <w:r>
                    <w:rPr>
                      <w:rFonts w:hint="eastAsia"/>
                    </w:rPr>
                    <w:t>排气筒出口内径</w:t>
                  </w:r>
                  <w:r>
                    <w:t>(m</w:t>
                  </w:r>
                  <w:r>
                    <w:rPr>
                      <w:rFonts w:hint="eastAsia"/>
                      <w:lang w:eastAsia="zh-CN"/>
                    </w:rPr>
                    <w:t>）</w:t>
                  </w:r>
                </w:p>
              </w:tc>
              <w:tc>
                <w:tcPr>
                  <w:tcW w:w="1216" w:type="pct"/>
                  <w:noWrap w:val="0"/>
                  <w:vAlign w:val="center"/>
                </w:tcPr>
                <w:p>
                  <w:pPr>
                    <w:jc w:val="center"/>
                    <w:rPr>
                      <w:rFonts w:hint="default"/>
                      <w:lang w:val="en-US" w:eastAsia="zh-CN"/>
                    </w:rPr>
                  </w:pPr>
                  <w:r>
                    <w:rPr>
                      <w:rFonts w:hint="eastAsia"/>
                      <w:lang w:val="en-US" w:eastAsia="zh-CN"/>
                    </w:rPr>
                    <w:t>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noWrap w:val="0"/>
                  <w:vAlign w:val="center"/>
                </w:tcPr>
                <w:p>
                  <w:pPr>
                    <w:spacing w:line="300" w:lineRule="exact"/>
                    <w:jc w:val="center"/>
                  </w:pPr>
                  <w:r>
                    <w:rPr>
                      <w:rFonts w:hint="eastAsia"/>
                    </w:rPr>
                    <w:t>采样</w:t>
                  </w:r>
                  <w:r>
                    <w:t>日期</w:t>
                  </w:r>
                </w:p>
              </w:tc>
              <w:tc>
                <w:tcPr>
                  <w:tcW w:w="187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22</w:t>
                  </w:r>
                  <w:r>
                    <w:t>日</w:t>
                  </w:r>
                </w:p>
              </w:tc>
              <w:tc>
                <w:tcPr>
                  <w:tcW w:w="192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23</w:t>
                  </w:r>
                  <w: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vMerge w:val="restart"/>
                  <w:noWrap w:val="0"/>
                  <w:vAlign w:val="center"/>
                </w:tcPr>
                <w:p>
                  <w:pPr>
                    <w:spacing w:line="300" w:lineRule="exact"/>
                    <w:jc w:val="center"/>
                    <w:rPr>
                      <w:rFonts w:hint="default"/>
                      <w:lang w:val="en-US" w:eastAsia="zh-CN"/>
                    </w:rPr>
                  </w:pPr>
                  <w:r>
                    <w:rPr>
                      <w:rFonts w:hint="eastAsia"/>
                      <w:lang w:val="en-US" w:eastAsia="zh-CN"/>
                    </w:rPr>
                    <w:t>检测项目</w:t>
                  </w:r>
                </w:p>
              </w:tc>
              <w:tc>
                <w:tcPr>
                  <w:tcW w:w="3795" w:type="pct"/>
                  <w:gridSpan w:val="6"/>
                  <w:noWrap w:val="0"/>
                  <w:vAlign w:val="center"/>
                </w:tcPr>
                <w:p>
                  <w:pPr>
                    <w:jc w:val="center"/>
                    <w:rPr>
                      <w:rFonts w:hint="eastAsia"/>
                      <w:lang w:val="en-US" w:eastAsia="zh-CN"/>
                    </w:rPr>
                  </w:pPr>
                  <w:r>
                    <w:rPr>
                      <w:rFonts w:hint="eastAsia"/>
                      <w:lang w:val="en-US" w:eastAsia="zh-CN"/>
                    </w:rPr>
                    <w:t>监测结果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8" w:hRule="atLeast"/>
                <w:jc w:val="center"/>
              </w:trPr>
              <w:tc>
                <w:tcPr>
                  <w:tcW w:w="1204" w:type="pct"/>
                  <w:gridSpan w:val="2"/>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出口</w:t>
                  </w:r>
                </w:p>
              </w:tc>
              <w:tc>
                <w:tcPr>
                  <w:tcW w:w="1922" w:type="pct"/>
                  <w:gridSpan w:val="3"/>
                  <w:noWrap w:val="0"/>
                  <w:vAlign w:val="center"/>
                </w:tcPr>
                <w:p>
                  <w:pPr>
                    <w:jc w:val="center"/>
                    <w:rPr>
                      <w:rFonts w:hint="default"/>
                      <w:lang w:val="en-US" w:eastAsia="zh-CN"/>
                    </w:rPr>
                  </w:pPr>
                  <w:r>
                    <w:rPr>
                      <w:rFonts w:hint="eastAsia"/>
                      <w:lang w:val="en-US" w:eastAsia="zh-CN"/>
                    </w:rPr>
                    <w:t>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restart"/>
                  <w:noWrap w:val="0"/>
                  <w:vAlign w:val="center"/>
                </w:tcPr>
                <w:p>
                  <w:pPr>
                    <w:jc w:val="center"/>
                  </w:pPr>
                  <w:r>
                    <w:rPr>
                      <w:rFonts w:hint="eastAsia"/>
                    </w:rPr>
                    <w:t>VOCS</w:t>
                  </w:r>
                </w:p>
              </w:tc>
              <w:tc>
                <w:tcPr>
                  <w:tcW w:w="740" w:type="pct"/>
                  <w:vMerge w:val="restart"/>
                  <w:noWrap w:val="0"/>
                  <w:vAlign w:val="center"/>
                </w:tcPr>
                <w:p>
                  <w:pPr>
                    <w:spacing w:line="300" w:lineRule="exact"/>
                    <w:jc w:val="center"/>
                  </w:pPr>
                  <w:r>
                    <w:rPr>
                      <w:rFonts w:hint="eastAsia"/>
                    </w:rPr>
                    <w:t>排放</w:t>
                  </w:r>
                  <w:r>
                    <w:t>浓度(mg/m</w:t>
                  </w:r>
                  <w:r>
                    <w:rPr>
                      <w:vertAlign w:val="superscript"/>
                    </w:rPr>
                    <w:t>3</w:t>
                  </w:r>
                  <w:r>
                    <w:t>)</w:t>
                  </w:r>
                </w:p>
              </w:tc>
              <w:tc>
                <w:tcPr>
                  <w:tcW w:w="1872" w:type="pct"/>
                  <w:gridSpan w:val="3"/>
                  <w:noWrap w:val="0"/>
                  <w:vAlign w:val="center"/>
                </w:tcPr>
                <w:p>
                  <w:pPr>
                    <w:jc w:val="center"/>
                    <w:rPr>
                      <w:rFonts w:hint="default"/>
                      <w:lang w:val="en-US" w:eastAsia="zh-CN"/>
                    </w:rPr>
                  </w:pPr>
                  <w:r>
                    <w:rPr>
                      <w:rFonts w:hint="eastAsia"/>
                      <w:lang w:val="en-US" w:eastAsia="zh-CN"/>
                    </w:rPr>
                    <w:t>18.4</w:t>
                  </w:r>
                </w:p>
              </w:tc>
              <w:tc>
                <w:tcPr>
                  <w:tcW w:w="1922" w:type="pct"/>
                  <w:gridSpan w:val="3"/>
                  <w:noWrap w:val="0"/>
                  <w:vAlign w:val="center"/>
                </w:tcPr>
                <w:p>
                  <w:pPr>
                    <w:jc w:val="center"/>
                    <w:rPr>
                      <w:rFonts w:hint="eastAsia"/>
                      <w:lang w:val="en-US" w:eastAsia="zh-CN"/>
                    </w:rPr>
                  </w:pPr>
                  <w:r>
                    <w:rPr>
                      <w:rFonts w:hint="eastAsia"/>
                      <w:lang w:val="en-US" w:eastAsia="zh-CN"/>
                    </w:rPr>
                    <w:t>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14.2</w:t>
                  </w:r>
                </w:p>
              </w:tc>
              <w:tc>
                <w:tcPr>
                  <w:tcW w:w="1922" w:type="pct"/>
                  <w:gridSpan w:val="3"/>
                  <w:noWrap w:val="0"/>
                  <w:vAlign w:val="center"/>
                </w:tcPr>
                <w:p>
                  <w:pPr>
                    <w:jc w:val="center"/>
                    <w:rPr>
                      <w:rFonts w:hint="eastAsia"/>
                      <w:lang w:val="en-US" w:eastAsia="zh-CN"/>
                    </w:rPr>
                  </w:pPr>
                  <w:r>
                    <w:rPr>
                      <w:rFonts w:hint="eastAsia"/>
                      <w:lang w:val="en-US" w:eastAsia="zh-CN"/>
                    </w:rP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16.5</w:t>
                  </w:r>
                </w:p>
              </w:tc>
              <w:tc>
                <w:tcPr>
                  <w:tcW w:w="1922" w:type="pct"/>
                  <w:gridSpan w:val="3"/>
                  <w:noWrap w:val="0"/>
                  <w:vAlign w:val="center"/>
                </w:tcPr>
                <w:p>
                  <w:pPr>
                    <w:jc w:val="center"/>
                    <w:rPr>
                      <w:rFonts w:hint="eastAsia"/>
                      <w:lang w:val="en-US" w:eastAsia="zh-CN"/>
                    </w:rPr>
                  </w:pPr>
                  <w:r>
                    <w:rPr>
                      <w:rFonts w:hint="eastAsia"/>
                      <w:lang w:val="en-US" w:eastAsia="zh-CN"/>
                    </w:rPr>
                    <w:t>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restart"/>
                  <w:noWrap w:val="0"/>
                  <w:vAlign w:val="center"/>
                </w:tcPr>
                <w:p>
                  <w:pPr>
                    <w:spacing w:line="300" w:lineRule="exact"/>
                    <w:jc w:val="center"/>
                    <w:rPr>
                      <w:rFonts w:hint="eastAsia"/>
                    </w:rPr>
                  </w:pPr>
                  <w:r>
                    <w:rPr>
                      <w:rFonts w:hint="eastAsia"/>
                    </w:rPr>
                    <w:t>排放速率</w:t>
                  </w:r>
                </w:p>
                <w:p>
                  <w:pPr>
                    <w:spacing w:line="300" w:lineRule="exact"/>
                    <w:jc w:val="center"/>
                  </w:pPr>
                  <w:r>
                    <w:rPr>
                      <w:rFonts w:hint="eastAsia"/>
                    </w:rPr>
                    <w:t>（kg/h）</w:t>
                  </w:r>
                </w:p>
              </w:tc>
              <w:tc>
                <w:tcPr>
                  <w:tcW w:w="1872" w:type="pct"/>
                  <w:gridSpan w:val="3"/>
                  <w:noWrap w:val="0"/>
                  <w:vAlign w:val="center"/>
                </w:tcPr>
                <w:p>
                  <w:pPr>
                    <w:jc w:val="center"/>
                    <w:rPr>
                      <w:rFonts w:hint="default"/>
                      <w:lang w:val="en-US" w:eastAsia="zh-CN"/>
                    </w:rPr>
                  </w:pPr>
                  <w:r>
                    <w:rPr>
                      <w:rFonts w:hint="eastAsia"/>
                      <w:lang w:val="en-US" w:eastAsia="zh-CN"/>
                    </w:rPr>
                    <w:t>0.1586</w:t>
                  </w:r>
                </w:p>
              </w:tc>
              <w:tc>
                <w:tcPr>
                  <w:tcW w:w="1922" w:type="pct"/>
                  <w:gridSpan w:val="3"/>
                  <w:noWrap w:val="0"/>
                  <w:vAlign w:val="center"/>
                </w:tcPr>
                <w:p>
                  <w:pPr>
                    <w:jc w:val="center"/>
                    <w:rPr>
                      <w:rFonts w:hint="eastAsia"/>
                      <w:lang w:val="en-US" w:eastAsia="zh-CN"/>
                    </w:rPr>
                  </w:pPr>
                  <w:r>
                    <w:rPr>
                      <w:rFonts w:hint="eastAsia"/>
                      <w:lang w:val="en-US" w:eastAsia="zh-CN"/>
                    </w:rPr>
                    <w:t>0.2588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0.1460</w:t>
                  </w:r>
                </w:p>
              </w:tc>
              <w:tc>
                <w:tcPr>
                  <w:tcW w:w="1922" w:type="pct"/>
                  <w:gridSpan w:val="3"/>
                  <w:noWrap w:val="0"/>
                  <w:vAlign w:val="center"/>
                </w:tcPr>
                <w:p>
                  <w:pPr>
                    <w:jc w:val="center"/>
                    <w:rPr>
                      <w:rFonts w:hint="eastAsia"/>
                      <w:lang w:val="en-US" w:eastAsia="zh-CN"/>
                    </w:rPr>
                  </w:pPr>
                  <w:r>
                    <w:rPr>
                      <w:rFonts w:hint="eastAsia"/>
                      <w:lang w:val="en-US" w:eastAsia="zh-CN"/>
                    </w:rPr>
                    <w:t>0.1432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0.1684</w:t>
                  </w:r>
                </w:p>
              </w:tc>
              <w:tc>
                <w:tcPr>
                  <w:tcW w:w="1922" w:type="pct"/>
                  <w:gridSpan w:val="3"/>
                  <w:noWrap w:val="0"/>
                  <w:vAlign w:val="center"/>
                </w:tcPr>
                <w:p>
                  <w:pPr>
                    <w:jc w:val="center"/>
                    <w:rPr>
                      <w:rFonts w:hint="eastAsia"/>
                      <w:lang w:val="en-US" w:eastAsia="zh-CN"/>
                    </w:rPr>
                  </w:pPr>
                  <w:r>
                    <w:rPr>
                      <w:rFonts w:hint="eastAsia"/>
                      <w:lang w:val="en-US" w:eastAsia="zh-CN"/>
                    </w:rPr>
                    <w:t>0.2428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gridSpan w:val="2"/>
                  <w:noWrap w:val="0"/>
                  <w:vAlign w:val="center"/>
                </w:tcPr>
                <w:p>
                  <w:pPr>
                    <w:spacing w:line="300" w:lineRule="exact"/>
                    <w:jc w:val="center"/>
                  </w:pPr>
                  <w:r>
                    <w:t>排气筒名称</w:t>
                  </w:r>
                </w:p>
              </w:tc>
              <w:tc>
                <w:tcPr>
                  <w:tcW w:w="1282" w:type="pct"/>
                  <w:gridSpan w:val="2"/>
                  <w:noWrap w:val="0"/>
                  <w:vAlign w:val="center"/>
                </w:tcPr>
                <w:p>
                  <w:pPr>
                    <w:jc w:val="center"/>
                    <w:rPr>
                      <w:rFonts w:hint="eastAsia"/>
                    </w:rPr>
                  </w:pPr>
                  <w:r>
                    <w:rPr>
                      <w:rFonts w:hint="eastAsia"/>
                      <w:lang w:val="en-US" w:eastAsia="zh-CN"/>
                    </w:rPr>
                    <w:t>注塑车间排气筒P3</w:t>
                  </w:r>
                </w:p>
              </w:tc>
              <w:tc>
                <w:tcPr>
                  <w:tcW w:w="1296" w:type="pct"/>
                  <w:gridSpan w:val="3"/>
                  <w:noWrap w:val="0"/>
                  <w:vAlign w:val="center"/>
                </w:tcPr>
                <w:p>
                  <w:pPr>
                    <w:jc w:val="center"/>
                    <w:rPr>
                      <w:rFonts w:hint="eastAsia"/>
                    </w:rPr>
                  </w:pPr>
                  <w:r>
                    <w:t>排气筒高度(m)</w:t>
                  </w:r>
                </w:p>
              </w:tc>
              <w:tc>
                <w:tcPr>
                  <w:tcW w:w="1216" w:type="pct"/>
                  <w:noWrap w:val="0"/>
                  <w:vAlign w:val="center"/>
                </w:tcPr>
                <w:p>
                  <w:pPr>
                    <w:jc w:val="center"/>
                    <w:rPr>
                      <w:rFonts w:hint="default"/>
                      <w:lang w:val="en-US" w:eastAsia="zh-CN"/>
                    </w:rPr>
                  </w:pP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gridSpan w:val="2"/>
                  <w:noWrap w:val="0"/>
                  <w:vAlign w:val="center"/>
                </w:tcPr>
                <w:p>
                  <w:pPr>
                    <w:spacing w:line="300" w:lineRule="exact"/>
                    <w:jc w:val="center"/>
                  </w:pPr>
                  <w:r>
                    <w:t>净化方式</w:t>
                  </w:r>
                </w:p>
              </w:tc>
              <w:tc>
                <w:tcPr>
                  <w:tcW w:w="1282" w:type="pct"/>
                  <w:gridSpan w:val="2"/>
                  <w:noWrap w:val="0"/>
                  <w:vAlign w:val="center"/>
                </w:tcPr>
                <w:p>
                  <w:pPr>
                    <w:jc w:val="center"/>
                    <w:rPr>
                      <w:rFonts w:hint="default"/>
                      <w:lang w:val="en-US" w:eastAsia="zh-CN"/>
                    </w:rPr>
                  </w:pPr>
                  <w:r>
                    <w:rPr>
                      <w:rFonts w:hint="eastAsia"/>
                      <w:lang w:val="en-US" w:eastAsia="zh-CN"/>
                    </w:rPr>
                    <w:t>活性炭设备</w:t>
                  </w:r>
                </w:p>
              </w:tc>
              <w:tc>
                <w:tcPr>
                  <w:tcW w:w="1296" w:type="pct"/>
                  <w:gridSpan w:val="3"/>
                  <w:noWrap w:val="0"/>
                  <w:vAlign w:val="center"/>
                </w:tcPr>
                <w:p>
                  <w:pPr>
                    <w:jc w:val="center"/>
                    <w:rPr>
                      <w:rFonts w:hint="eastAsia"/>
                      <w:lang w:eastAsia="zh-CN"/>
                    </w:rPr>
                  </w:pPr>
                  <w:r>
                    <w:rPr>
                      <w:rFonts w:hint="eastAsia"/>
                    </w:rPr>
                    <w:t>排气筒</w:t>
                  </w:r>
                  <w:r>
                    <w:rPr>
                      <w:rFonts w:hint="eastAsia"/>
                      <w:lang w:val="en-US" w:eastAsia="zh-CN"/>
                    </w:rPr>
                    <w:t>进</w:t>
                  </w:r>
                  <w:r>
                    <w:rPr>
                      <w:rFonts w:hint="eastAsia"/>
                    </w:rPr>
                    <w:t>口内径</w:t>
                  </w:r>
                  <w:r>
                    <w:t>(m</w:t>
                  </w:r>
                  <w:r>
                    <w:rPr>
                      <w:rFonts w:hint="eastAsia"/>
                      <w:lang w:eastAsia="zh-CN"/>
                    </w:rPr>
                    <w:t>）</w:t>
                  </w:r>
                </w:p>
              </w:tc>
              <w:tc>
                <w:tcPr>
                  <w:tcW w:w="1216" w:type="pct"/>
                  <w:noWrap w:val="0"/>
                  <w:vAlign w:val="center"/>
                </w:tcPr>
                <w:p>
                  <w:pPr>
                    <w:jc w:val="center"/>
                    <w:rPr>
                      <w:rFonts w:hint="default"/>
                      <w:lang w:val="en-US" w:eastAsia="zh-CN"/>
                    </w:rPr>
                  </w:pPr>
                  <w:r>
                    <w:rPr>
                      <w:rFonts w:hint="eastAsia"/>
                      <w:lang w:val="en-US" w:eastAsia="zh-CN"/>
                    </w:rP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noWrap w:val="0"/>
                  <w:vAlign w:val="center"/>
                </w:tcPr>
                <w:p>
                  <w:pPr>
                    <w:spacing w:line="300" w:lineRule="exact"/>
                    <w:jc w:val="center"/>
                  </w:pPr>
                  <w:r>
                    <w:rPr>
                      <w:rFonts w:hint="eastAsia"/>
                    </w:rPr>
                    <w:t>采样</w:t>
                  </w:r>
                  <w:r>
                    <w:t>日期</w:t>
                  </w:r>
                </w:p>
              </w:tc>
              <w:tc>
                <w:tcPr>
                  <w:tcW w:w="1872" w:type="pct"/>
                  <w:gridSpan w:val="3"/>
                  <w:noWrap w:val="0"/>
                  <w:vAlign w:val="center"/>
                </w:tcPr>
                <w:p>
                  <w:pPr>
                    <w:jc w:val="center"/>
                    <w:rPr>
                      <w:rFonts w:hint="eastAsia"/>
                    </w:rPr>
                  </w:pPr>
                  <w:r>
                    <w:rPr>
                      <w:rFonts w:hint="eastAsia"/>
                      <w:lang w:val="en-US" w:eastAsia="zh-CN"/>
                    </w:rPr>
                    <w:t>5</w:t>
                  </w:r>
                  <w:r>
                    <w:rPr>
                      <w:rFonts w:hint="eastAsia"/>
                    </w:rPr>
                    <w:t>月</w:t>
                  </w:r>
                  <w:r>
                    <w:rPr>
                      <w:rFonts w:hint="eastAsia"/>
                      <w:lang w:val="en-US" w:eastAsia="zh-CN"/>
                    </w:rPr>
                    <w:t>22</w:t>
                  </w:r>
                  <w:r>
                    <w:t>日</w:t>
                  </w:r>
                </w:p>
              </w:tc>
              <w:tc>
                <w:tcPr>
                  <w:tcW w:w="1922" w:type="pct"/>
                  <w:gridSpan w:val="3"/>
                  <w:noWrap w:val="0"/>
                  <w:vAlign w:val="center"/>
                </w:tcPr>
                <w:p>
                  <w:pPr>
                    <w:jc w:val="center"/>
                    <w:rPr>
                      <w:rFonts w:hint="eastAsia"/>
                    </w:rPr>
                  </w:pPr>
                  <w:r>
                    <w:rPr>
                      <w:rFonts w:hint="eastAsia"/>
                      <w:lang w:val="en-US" w:eastAsia="zh-CN"/>
                    </w:rPr>
                    <w:t>5</w:t>
                  </w:r>
                  <w:r>
                    <w:rPr>
                      <w:rFonts w:hint="eastAsia"/>
                    </w:rPr>
                    <w:t>月</w:t>
                  </w:r>
                  <w:r>
                    <w:rPr>
                      <w:rFonts w:hint="eastAsia"/>
                      <w:lang w:val="en-US" w:eastAsia="zh-CN"/>
                    </w:rPr>
                    <w:t>23</w:t>
                  </w:r>
                  <w: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vMerge w:val="restart"/>
                  <w:noWrap w:val="0"/>
                  <w:vAlign w:val="center"/>
                </w:tcPr>
                <w:p>
                  <w:pPr>
                    <w:spacing w:line="300" w:lineRule="exact"/>
                    <w:jc w:val="center"/>
                    <w:rPr>
                      <w:rFonts w:hint="default"/>
                      <w:lang w:val="en-US" w:eastAsia="zh-CN"/>
                    </w:rPr>
                  </w:pPr>
                  <w:r>
                    <w:rPr>
                      <w:rFonts w:hint="eastAsia"/>
                      <w:lang w:val="en-US" w:eastAsia="zh-CN"/>
                    </w:rPr>
                    <w:t>检测项目</w:t>
                  </w:r>
                </w:p>
              </w:tc>
              <w:tc>
                <w:tcPr>
                  <w:tcW w:w="3795" w:type="pct"/>
                  <w:gridSpan w:val="6"/>
                  <w:noWrap w:val="0"/>
                  <w:vAlign w:val="center"/>
                </w:tcPr>
                <w:p>
                  <w:pPr>
                    <w:jc w:val="center"/>
                    <w:rPr>
                      <w:rFonts w:hint="eastAsia"/>
                      <w:lang w:val="en-US" w:eastAsia="zh-CN"/>
                    </w:rPr>
                  </w:pPr>
                  <w:r>
                    <w:rPr>
                      <w:rFonts w:hint="eastAsia"/>
                      <w:lang w:val="en-US" w:eastAsia="zh-CN"/>
                    </w:rPr>
                    <w:t>监测结果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204" w:type="pct"/>
                  <w:gridSpan w:val="2"/>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进口</w:t>
                  </w:r>
                </w:p>
              </w:tc>
              <w:tc>
                <w:tcPr>
                  <w:tcW w:w="1922" w:type="pct"/>
                  <w:gridSpan w:val="3"/>
                  <w:noWrap w:val="0"/>
                  <w:vAlign w:val="center"/>
                </w:tcPr>
                <w:p>
                  <w:pPr>
                    <w:jc w:val="center"/>
                    <w:rPr>
                      <w:rFonts w:hint="eastAsia"/>
                      <w:lang w:val="en-US" w:eastAsia="zh-CN"/>
                    </w:rPr>
                  </w:pPr>
                  <w:r>
                    <w:rPr>
                      <w:rFonts w:hint="eastAsia"/>
                      <w:lang w:val="en-US" w:eastAsia="zh-CN"/>
                    </w:rPr>
                    <w:t>进口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restart"/>
                  <w:noWrap w:val="0"/>
                  <w:vAlign w:val="center"/>
                </w:tcPr>
                <w:p>
                  <w:pPr>
                    <w:jc w:val="center"/>
                  </w:pPr>
                  <w:r>
                    <w:rPr>
                      <w:rFonts w:hint="eastAsia"/>
                    </w:rPr>
                    <w:t>VOCS</w:t>
                  </w:r>
                </w:p>
              </w:tc>
              <w:tc>
                <w:tcPr>
                  <w:tcW w:w="740" w:type="pct"/>
                  <w:vMerge w:val="restart"/>
                  <w:noWrap w:val="0"/>
                  <w:vAlign w:val="center"/>
                </w:tcPr>
                <w:p>
                  <w:pPr>
                    <w:spacing w:line="300" w:lineRule="exact"/>
                    <w:jc w:val="center"/>
                  </w:pPr>
                  <w:r>
                    <w:rPr>
                      <w:rFonts w:hint="eastAsia"/>
                      <w:lang w:eastAsia="zh-CN"/>
                    </w:rPr>
                    <w:t>产生</w:t>
                  </w:r>
                  <w:r>
                    <w:t>浓度(mg/m</w:t>
                  </w:r>
                  <w:r>
                    <w:rPr>
                      <w:vertAlign w:val="superscript"/>
                    </w:rPr>
                    <w:t>3</w:t>
                  </w:r>
                  <w:r>
                    <w:t>)</w:t>
                  </w:r>
                </w:p>
              </w:tc>
              <w:tc>
                <w:tcPr>
                  <w:tcW w:w="1872" w:type="pct"/>
                  <w:gridSpan w:val="3"/>
                  <w:noWrap w:val="0"/>
                  <w:vAlign w:val="center"/>
                </w:tcPr>
                <w:p>
                  <w:pPr>
                    <w:jc w:val="center"/>
                    <w:rPr>
                      <w:rFonts w:hint="eastAsia"/>
                    </w:rPr>
                  </w:pPr>
                  <w:r>
                    <w:rPr>
                      <w:rFonts w:hint="eastAsia"/>
                      <w:lang w:val="en-US" w:eastAsia="zh-CN"/>
                    </w:rPr>
                    <w:t>44.2</w:t>
                  </w:r>
                </w:p>
              </w:tc>
              <w:tc>
                <w:tcPr>
                  <w:tcW w:w="1922" w:type="pct"/>
                  <w:gridSpan w:val="3"/>
                  <w:noWrap w:val="0"/>
                  <w:vAlign w:val="center"/>
                </w:tcPr>
                <w:p>
                  <w:pPr>
                    <w:jc w:val="center"/>
                    <w:rPr>
                      <w:rFonts w:hint="default"/>
                      <w:lang w:val="en-US" w:eastAsia="zh-CN"/>
                    </w:rPr>
                  </w:pPr>
                  <w:r>
                    <w:rPr>
                      <w:rFonts w:hint="eastAsia"/>
                      <w:lang w:val="en-US" w:eastAsia="zh-CN"/>
                    </w:rPr>
                    <w:t>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eastAsia"/>
                    </w:rPr>
                  </w:pPr>
                  <w:r>
                    <w:rPr>
                      <w:rFonts w:hint="eastAsia"/>
                      <w:lang w:val="en-US" w:eastAsia="zh-CN"/>
                    </w:rPr>
                    <w:t>29.9</w:t>
                  </w:r>
                </w:p>
              </w:tc>
              <w:tc>
                <w:tcPr>
                  <w:tcW w:w="1922" w:type="pct"/>
                  <w:gridSpan w:val="3"/>
                  <w:noWrap w:val="0"/>
                  <w:vAlign w:val="center"/>
                </w:tcPr>
                <w:p>
                  <w:pPr>
                    <w:jc w:val="center"/>
                    <w:rPr>
                      <w:rFonts w:hint="default"/>
                      <w:lang w:val="en-US" w:eastAsia="zh-CN"/>
                    </w:rPr>
                  </w:pPr>
                  <w:r>
                    <w:rPr>
                      <w:rFonts w:hint="eastAsia"/>
                      <w:lang w:val="en-US" w:eastAsia="zh-CN"/>
                    </w:rPr>
                    <w:t>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eastAsia"/>
                    </w:rPr>
                  </w:pPr>
                  <w:r>
                    <w:rPr>
                      <w:rFonts w:hint="eastAsia"/>
                      <w:lang w:val="en-US" w:eastAsia="zh-CN"/>
                    </w:rPr>
                    <w:t>33.9</w:t>
                  </w:r>
                </w:p>
              </w:tc>
              <w:tc>
                <w:tcPr>
                  <w:tcW w:w="1922" w:type="pct"/>
                  <w:gridSpan w:val="3"/>
                  <w:noWrap w:val="0"/>
                  <w:vAlign w:val="center"/>
                </w:tcPr>
                <w:p>
                  <w:pPr>
                    <w:jc w:val="center"/>
                    <w:rPr>
                      <w:rFonts w:hint="default"/>
                      <w:lang w:val="en-US" w:eastAsia="zh-CN"/>
                    </w:rPr>
                  </w:pPr>
                  <w:r>
                    <w:rPr>
                      <w:rFonts w:hint="eastAsia"/>
                      <w:lang w:val="en-US" w:eastAsia="zh-CN"/>
                    </w:rPr>
                    <w:t>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5" w:hRule="atLeast"/>
                <w:jc w:val="center"/>
              </w:trPr>
              <w:tc>
                <w:tcPr>
                  <w:tcW w:w="464" w:type="pct"/>
                  <w:vMerge w:val="continue"/>
                  <w:noWrap w:val="0"/>
                  <w:vAlign w:val="center"/>
                </w:tcPr>
                <w:p>
                  <w:pPr>
                    <w:jc w:val="center"/>
                  </w:pPr>
                </w:p>
              </w:tc>
              <w:tc>
                <w:tcPr>
                  <w:tcW w:w="740" w:type="pct"/>
                  <w:vMerge w:val="restart"/>
                  <w:noWrap w:val="0"/>
                  <w:vAlign w:val="center"/>
                </w:tcPr>
                <w:p>
                  <w:pPr>
                    <w:spacing w:line="300" w:lineRule="exact"/>
                    <w:jc w:val="center"/>
                    <w:rPr>
                      <w:rFonts w:hint="eastAsia"/>
                    </w:rPr>
                  </w:pPr>
                  <w:r>
                    <w:rPr>
                      <w:rFonts w:hint="eastAsia"/>
                      <w:lang w:eastAsia="zh-CN"/>
                    </w:rPr>
                    <w:t>产生</w:t>
                  </w:r>
                  <w:r>
                    <w:rPr>
                      <w:rFonts w:hint="eastAsia"/>
                    </w:rPr>
                    <w:t>速率</w:t>
                  </w:r>
                </w:p>
                <w:p>
                  <w:pPr>
                    <w:spacing w:line="300" w:lineRule="exact"/>
                    <w:jc w:val="center"/>
                  </w:pPr>
                  <w:r>
                    <w:rPr>
                      <w:rFonts w:hint="eastAsia"/>
                    </w:rPr>
                    <w:t>（kg/h）</w:t>
                  </w:r>
                </w:p>
              </w:tc>
              <w:tc>
                <w:tcPr>
                  <w:tcW w:w="1872" w:type="pct"/>
                  <w:gridSpan w:val="3"/>
                  <w:noWrap w:val="0"/>
                  <w:vAlign w:val="center"/>
                </w:tcPr>
                <w:p>
                  <w:pPr>
                    <w:jc w:val="center"/>
                    <w:rPr>
                      <w:rFonts w:hint="eastAsia"/>
                    </w:rPr>
                  </w:pPr>
                  <w:r>
                    <w:rPr>
                      <w:rFonts w:hint="eastAsia"/>
                      <w:lang w:val="en-US" w:eastAsia="zh-CN"/>
                    </w:rPr>
                    <w:t xml:space="preserve">0.1393 </w:t>
                  </w:r>
                </w:p>
              </w:tc>
              <w:tc>
                <w:tcPr>
                  <w:tcW w:w="1922" w:type="pct"/>
                  <w:gridSpan w:val="3"/>
                  <w:noWrap w:val="0"/>
                  <w:vAlign w:val="center"/>
                </w:tcPr>
                <w:p>
                  <w:pPr>
                    <w:jc w:val="center"/>
                    <w:rPr>
                      <w:rFonts w:hint="default"/>
                      <w:lang w:val="en-US" w:eastAsia="zh-CN"/>
                    </w:rPr>
                  </w:pPr>
                  <w:r>
                    <w:rPr>
                      <w:rFonts w:hint="eastAsia"/>
                      <w:lang w:val="en-US" w:eastAsia="zh-CN"/>
                    </w:rPr>
                    <w:t>0.2237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eastAsia"/>
                    </w:rPr>
                  </w:pPr>
                  <w:r>
                    <w:rPr>
                      <w:rFonts w:hint="eastAsia"/>
                      <w:lang w:val="en-US" w:eastAsia="zh-CN"/>
                    </w:rPr>
                    <w:t>0.0960</w:t>
                  </w:r>
                </w:p>
              </w:tc>
              <w:tc>
                <w:tcPr>
                  <w:tcW w:w="1922" w:type="pct"/>
                  <w:gridSpan w:val="3"/>
                  <w:noWrap w:val="0"/>
                  <w:vAlign w:val="center"/>
                </w:tcPr>
                <w:p>
                  <w:pPr>
                    <w:jc w:val="center"/>
                    <w:rPr>
                      <w:rFonts w:hint="default"/>
                      <w:lang w:val="en-US" w:eastAsia="zh-CN"/>
                    </w:rPr>
                  </w:pPr>
                  <w:r>
                    <w:rPr>
                      <w:rFonts w:hint="eastAsia"/>
                      <w:lang w:val="en-US" w:eastAsia="zh-CN"/>
                    </w:rPr>
                    <w:t>0.2386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eastAsia"/>
                    </w:rPr>
                  </w:pPr>
                  <w:r>
                    <w:rPr>
                      <w:rFonts w:hint="eastAsia"/>
                      <w:lang w:val="en-US" w:eastAsia="zh-CN"/>
                    </w:rPr>
                    <w:t>0.1072</w:t>
                  </w:r>
                </w:p>
              </w:tc>
              <w:tc>
                <w:tcPr>
                  <w:tcW w:w="1922" w:type="pct"/>
                  <w:gridSpan w:val="3"/>
                  <w:noWrap w:val="0"/>
                  <w:vAlign w:val="center"/>
                </w:tcPr>
                <w:p>
                  <w:pPr>
                    <w:jc w:val="center"/>
                    <w:rPr>
                      <w:rFonts w:hint="default"/>
                      <w:lang w:val="en-US" w:eastAsia="zh-CN"/>
                    </w:rPr>
                  </w:pPr>
                  <w:r>
                    <w:rPr>
                      <w:rFonts w:hint="eastAsia"/>
                      <w:lang w:val="en-US" w:eastAsia="zh-CN"/>
                    </w:rPr>
                    <w:t>0.2334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204" w:type="pct"/>
                  <w:gridSpan w:val="2"/>
                  <w:noWrap w:val="0"/>
                  <w:vAlign w:val="center"/>
                </w:tcPr>
                <w:p>
                  <w:pPr>
                    <w:spacing w:line="300" w:lineRule="exact"/>
                    <w:jc w:val="center"/>
                  </w:pPr>
                  <w:r>
                    <w:t>排气筒名称</w:t>
                  </w:r>
                </w:p>
              </w:tc>
              <w:tc>
                <w:tcPr>
                  <w:tcW w:w="1282" w:type="pct"/>
                  <w:gridSpan w:val="2"/>
                  <w:noWrap w:val="0"/>
                  <w:vAlign w:val="center"/>
                </w:tcPr>
                <w:p>
                  <w:pPr>
                    <w:jc w:val="center"/>
                    <w:rPr>
                      <w:rFonts w:hint="eastAsia"/>
                      <w:lang w:val="en-US" w:eastAsia="zh-CN"/>
                    </w:rPr>
                  </w:pPr>
                  <w:r>
                    <w:rPr>
                      <w:rFonts w:hint="eastAsia"/>
                      <w:lang w:val="en-US" w:eastAsia="zh-CN"/>
                    </w:rPr>
                    <w:t>注塑车间排气筒P3</w:t>
                  </w:r>
                </w:p>
              </w:tc>
              <w:tc>
                <w:tcPr>
                  <w:tcW w:w="1296" w:type="pct"/>
                  <w:gridSpan w:val="3"/>
                  <w:noWrap w:val="0"/>
                  <w:vAlign w:val="center"/>
                </w:tcPr>
                <w:p>
                  <w:pPr>
                    <w:jc w:val="center"/>
                    <w:rPr>
                      <w:rFonts w:hint="eastAsia"/>
                      <w:lang w:val="en-US" w:eastAsia="zh-CN"/>
                    </w:rPr>
                  </w:pPr>
                  <w:r>
                    <w:t>排气筒高度(m)</w:t>
                  </w:r>
                </w:p>
              </w:tc>
              <w:tc>
                <w:tcPr>
                  <w:tcW w:w="1216" w:type="pct"/>
                  <w:noWrap w:val="0"/>
                  <w:vAlign w:val="center"/>
                </w:tcPr>
                <w:p>
                  <w:pPr>
                    <w:jc w:val="center"/>
                    <w:rPr>
                      <w:rFonts w:hint="default"/>
                      <w:lang w:val="en-US" w:eastAsia="zh-CN"/>
                    </w:rPr>
                  </w:pPr>
                  <w:r>
                    <w:rPr>
                      <w:rFonts w:hint="eastAsia"/>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204" w:type="pct"/>
                  <w:gridSpan w:val="2"/>
                  <w:noWrap w:val="0"/>
                  <w:vAlign w:val="center"/>
                </w:tcPr>
                <w:p>
                  <w:pPr>
                    <w:spacing w:line="300" w:lineRule="exact"/>
                    <w:jc w:val="center"/>
                    <w:rPr>
                      <w:rFonts w:hint="default"/>
                      <w:lang w:val="en-US"/>
                    </w:rPr>
                  </w:pPr>
                  <w:r>
                    <w:t>净化方式</w:t>
                  </w:r>
                </w:p>
              </w:tc>
              <w:tc>
                <w:tcPr>
                  <w:tcW w:w="1282" w:type="pct"/>
                  <w:gridSpan w:val="2"/>
                  <w:noWrap w:val="0"/>
                  <w:vAlign w:val="center"/>
                </w:tcPr>
                <w:p>
                  <w:pPr>
                    <w:jc w:val="center"/>
                    <w:rPr>
                      <w:rFonts w:hint="eastAsia"/>
                      <w:lang w:val="en-US" w:eastAsia="zh-CN"/>
                    </w:rPr>
                  </w:pPr>
                  <w:r>
                    <w:rPr>
                      <w:rFonts w:hint="eastAsia"/>
                      <w:lang w:val="en-US" w:eastAsia="zh-CN"/>
                    </w:rPr>
                    <w:t>活性炭设备</w:t>
                  </w:r>
                </w:p>
              </w:tc>
              <w:tc>
                <w:tcPr>
                  <w:tcW w:w="1296" w:type="pct"/>
                  <w:gridSpan w:val="3"/>
                  <w:noWrap w:val="0"/>
                  <w:vAlign w:val="center"/>
                </w:tcPr>
                <w:p>
                  <w:pPr>
                    <w:jc w:val="center"/>
                    <w:rPr>
                      <w:rFonts w:hint="eastAsia"/>
                      <w:lang w:val="en-US" w:eastAsia="zh-CN"/>
                    </w:rPr>
                  </w:pPr>
                  <w:r>
                    <w:rPr>
                      <w:rFonts w:hint="eastAsia"/>
                    </w:rPr>
                    <w:t>排气筒出口内径</w:t>
                  </w:r>
                  <w:r>
                    <w:t>(m</w:t>
                  </w:r>
                  <w:r>
                    <w:rPr>
                      <w:rFonts w:hint="eastAsia"/>
                      <w:lang w:eastAsia="zh-CN"/>
                    </w:rPr>
                    <w:t>）</w:t>
                  </w:r>
                </w:p>
              </w:tc>
              <w:tc>
                <w:tcPr>
                  <w:tcW w:w="1216" w:type="pct"/>
                  <w:noWrap w:val="0"/>
                  <w:vAlign w:val="center"/>
                </w:tcPr>
                <w:p>
                  <w:pPr>
                    <w:jc w:val="center"/>
                    <w:rPr>
                      <w:rFonts w:hint="default"/>
                      <w:lang w:val="en-US" w:eastAsia="zh-CN"/>
                    </w:rPr>
                  </w:pPr>
                  <w:r>
                    <w:rPr>
                      <w:rFonts w:hint="eastAsia"/>
                      <w:lang w:val="en-US" w:eastAsia="zh-CN"/>
                    </w:rPr>
                    <w:t>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noWrap w:val="0"/>
                  <w:vAlign w:val="center"/>
                </w:tcPr>
                <w:p>
                  <w:pPr>
                    <w:spacing w:line="300" w:lineRule="exact"/>
                    <w:jc w:val="center"/>
                  </w:pPr>
                  <w:r>
                    <w:rPr>
                      <w:rFonts w:hint="eastAsia"/>
                    </w:rPr>
                    <w:t>采样</w:t>
                  </w:r>
                  <w:r>
                    <w:t>日期</w:t>
                  </w:r>
                </w:p>
              </w:tc>
              <w:tc>
                <w:tcPr>
                  <w:tcW w:w="187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22</w:t>
                  </w:r>
                  <w:r>
                    <w:t>日</w:t>
                  </w:r>
                </w:p>
              </w:tc>
              <w:tc>
                <w:tcPr>
                  <w:tcW w:w="192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23</w:t>
                  </w:r>
                  <w: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vMerge w:val="restart"/>
                  <w:noWrap w:val="0"/>
                  <w:vAlign w:val="center"/>
                </w:tcPr>
                <w:p>
                  <w:pPr>
                    <w:spacing w:line="300" w:lineRule="exact"/>
                    <w:jc w:val="center"/>
                  </w:pPr>
                  <w:r>
                    <w:rPr>
                      <w:rFonts w:hint="eastAsia"/>
                      <w:lang w:val="en-US" w:eastAsia="zh-CN"/>
                    </w:rPr>
                    <w:t>检测项目</w:t>
                  </w:r>
                </w:p>
              </w:tc>
              <w:tc>
                <w:tcPr>
                  <w:tcW w:w="3795" w:type="pct"/>
                  <w:gridSpan w:val="6"/>
                  <w:noWrap w:val="0"/>
                  <w:vAlign w:val="center"/>
                </w:tcPr>
                <w:p>
                  <w:pPr>
                    <w:jc w:val="center"/>
                    <w:rPr>
                      <w:rFonts w:hint="eastAsia"/>
                      <w:lang w:val="en-US" w:eastAsia="zh-CN"/>
                    </w:rPr>
                  </w:pPr>
                  <w:r>
                    <w:rPr>
                      <w:rFonts w:hint="eastAsia"/>
                      <w:lang w:val="en-US" w:eastAsia="zh-CN"/>
                    </w:rPr>
                    <w:t>监测结果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vMerge w:val="continue"/>
                  <w:noWrap w:val="0"/>
                  <w:vAlign w:val="center"/>
                </w:tcPr>
                <w:p>
                  <w:pPr>
                    <w:pStyle w:val="2"/>
                    <w:ind w:left="0" w:leftChars="0" w:firstLine="0" w:firstLineChars="0"/>
                  </w:pPr>
                </w:p>
              </w:tc>
              <w:tc>
                <w:tcPr>
                  <w:tcW w:w="1872" w:type="pct"/>
                  <w:gridSpan w:val="3"/>
                  <w:noWrap w:val="0"/>
                  <w:vAlign w:val="center"/>
                </w:tcPr>
                <w:p>
                  <w:pPr>
                    <w:jc w:val="center"/>
                    <w:rPr>
                      <w:rFonts w:hint="default"/>
                      <w:lang w:val="en-US" w:eastAsia="zh-CN"/>
                    </w:rPr>
                  </w:pPr>
                  <w:r>
                    <w:rPr>
                      <w:rFonts w:hint="eastAsia"/>
                      <w:lang w:val="en-US" w:eastAsia="zh-CN"/>
                    </w:rPr>
                    <w:t>出口</w:t>
                  </w:r>
                </w:p>
              </w:tc>
              <w:tc>
                <w:tcPr>
                  <w:tcW w:w="1922" w:type="pct"/>
                  <w:gridSpan w:val="3"/>
                  <w:noWrap w:val="0"/>
                  <w:vAlign w:val="center"/>
                </w:tcPr>
                <w:p>
                  <w:pPr>
                    <w:jc w:val="center"/>
                    <w:rPr>
                      <w:rFonts w:hint="default"/>
                      <w:lang w:val="en-US" w:eastAsia="zh-CN"/>
                    </w:rPr>
                  </w:pPr>
                  <w:r>
                    <w:rPr>
                      <w:rFonts w:hint="eastAsia"/>
                      <w:lang w:val="en-US" w:eastAsia="zh-CN"/>
                    </w:rPr>
                    <w:t>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restart"/>
                  <w:noWrap w:val="0"/>
                  <w:vAlign w:val="center"/>
                </w:tcPr>
                <w:p>
                  <w:pPr>
                    <w:jc w:val="center"/>
                  </w:pPr>
                  <w:r>
                    <w:rPr>
                      <w:rFonts w:hint="eastAsia"/>
                    </w:rPr>
                    <w:t>VOCS</w:t>
                  </w:r>
                </w:p>
              </w:tc>
              <w:tc>
                <w:tcPr>
                  <w:tcW w:w="740" w:type="pct"/>
                  <w:vMerge w:val="restart"/>
                  <w:noWrap w:val="0"/>
                  <w:vAlign w:val="center"/>
                </w:tcPr>
                <w:p>
                  <w:pPr>
                    <w:spacing w:line="300" w:lineRule="exact"/>
                    <w:jc w:val="center"/>
                  </w:pPr>
                  <w:r>
                    <w:rPr>
                      <w:rFonts w:hint="eastAsia"/>
                    </w:rPr>
                    <w:t>排放</w:t>
                  </w:r>
                  <w:r>
                    <w:t>浓度(mg/m</w:t>
                  </w:r>
                  <w:r>
                    <w:rPr>
                      <w:vertAlign w:val="superscript"/>
                    </w:rPr>
                    <w:t>3</w:t>
                  </w:r>
                  <w:r>
                    <w:t>)</w:t>
                  </w:r>
                </w:p>
              </w:tc>
              <w:tc>
                <w:tcPr>
                  <w:tcW w:w="1872" w:type="pct"/>
                  <w:gridSpan w:val="3"/>
                  <w:noWrap w:val="0"/>
                  <w:vAlign w:val="center"/>
                </w:tcPr>
                <w:p>
                  <w:pPr>
                    <w:jc w:val="center"/>
                    <w:rPr>
                      <w:rFonts w:hint="default"/>
                      <w:lang w:val="en-US" w:eastAsia="zh-CN"/>
                    </w:rPr>
                  </w:pPr>
                  <w:r>
                    <w:rPr>
                      <w:rFonts w:hint="eastAsia"/>
                      <w:lang w:val="en-US" w:eastAsia="zh-CN"/>
                    </w:rPr>
                    <w:t>15.1</w:t>
                  </w:r>
                </w:p>
              </w:tc>
              <w:tc>
                <w:tcPr>
                  <w:tcW w:w="1922" w:type="pct"/>
                  <w:gridSpan w:val="3"/>
                  <w:noWrap w:val="0"/>
                  <w:vAlign w:val="center"/>
                </w:tcPr>
                <w:p>
                  <w:pPr>
                    <w:jc w:val="center"/>
                    <w:rPr>
                      <w:rFonts w:hint="eastAsia"/>
                      <w:lang w:val="en-US" w:eastAsia="zh-CN"/>
                    </w:rPr>
                  </w:pPr>
                  <w:r>
                    <w:rPr>
                      <w:rFonts w:hint="eastAsia"/>
                      <w:lang w:val="en-US" w:eastAsia="zh-CN"/>
                    </w:rPr>
                    <w:t>23.9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14.7</w:t>
                  </w:r>
                </w:p>
              </w:tc>
              <w:tc>
                <w:tcPr>
                  <w:tcW w:w="1922" w:type="pct"/>
                  <w:gridSpan w:val="3"/>
                  <w:noWrap w:val="0"/>
                  <w:vAlign w:val="center"/>
                </w:tcPr>
                <w:p>
                  <w:pPr>
                    <w:jc w:val="center"/>
                    <w:rPr>
                      <w:rFonts w:hint="eastAsia"/>
                      <w:lang w:val="en-US" w:eastAsia="zh-CN"/>
                    </w:rPr>
                  </w:pPr>
                  <w:r>
                    <w:rPr>
                      <w:rFonts w:hint="eastAsia"/>
                      <w:lang w:val="en-US" w:eastAsia="zh-CN"/>
                    </w:rPr>
                    <w:t>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13.4</w:t>
                  </w:r>
                </w:p>
              </w:tc>
              <w:tc>
                <w:tcPr>
                  <w:tcW w:w="1922" w:type="pct"/>
                  <w:gridSpan w:val="3"/>
                  <w:noWrap w:val="0"/>
                  <w:vAlign w:val="center"/>
                </w:tcPr>
                <w:p>
                  <w:pPr>
                    <w:jc w:val="center"/>
                    <w:rPr>
                      <w:rFonts w:hint="eastAsia"/>
                      <w:lang w:val="en-US" w:eastAsia="zh-CN"/>
                    </w:rPr>
                  </w:pPr>
                  <w:r>
                    <w:rPr>
                      <w:rFonts w:hint="eastAsia"/>
                      <w:lang w:val="en-US" w:eastAsia="zh-CN"/>
                    </w:rPr>
                    <w:t>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restart"/>
                  <w:noWrap w:val="0"/>
                  <w:vAlign w:val="center"/>
                </w:tcPr>
                <w:p>
                  <w:pPr>
                    <w:spacing w:line="300" w:lineRule="exact"/>
                    <w:jc w:val="center"/>
                    <w:rPr>
                      <w:rFonts w:hint="eastAsia"/>
                    </w:rPr>
                  </w:pPr>
                  <w:r>
                    <w:rPr>
                      <w:rFonts w:hint="eastAsia"/>
                    </w:rPr>
                    <w:t>排放速率</w:t>
                  </w:r>
                </w:p>
                <w:p>
                  <w:pPr>
                    <w:spacing w:line="300" w:lineRule="exact"/>
                    <w:jc w:val="center"/>
                  </w:pPr>
                  <w:r>
                    <w:rPr>
                      <w:rFonts w:hint="eastAsia"/>
                    </w:rPr>
                    <w:t>（kg/h）</w:t>
                  </w:r>
                </w:p>
              </w:tc>
              <w:tc>
                <w:tcPr>
                  <w:tcW w:w="1872" w:type="pct"/>
                  <w:gridSpan w:val="3"/>
                  <w:noWrap w:val="0"/>
                  <w:vAlign w:val="center"/>
                </w:tcPr>
                <w:p>
                  <w:pPr>
                    <w:jc w:val="center"/>
                    <w:rPr>
                      <w:rFonts w:hint="default"/>
                      <w:lang w:val="en-US" w:eastAsia="zh-CN"/>
                    </w:rPr>
                  </w:pPr>
                  <w:r>
                    <w:rPr>
                      <w:rFonts w:hint="eastAsia"/>
                      <w:lang w:val="en-US" w:eastAsia="zh-CN"/>
                    </w:rPr>
                    <w:t>0.0701</w:t>
                  </w:r>
                </w:p>
              </w:tc>
              <w:tc>
                <w:tcPr>
                  <w:tcW w:w="1922" w:type="pct"/>
                  <w:gridSpan w:val="3"/>
                  <w:noWrap w:val="0"/>
                  <w:vAlign w:val="center"/>
                </w:tcPr>
                <w:p>
                  <w:pPr>
                    <w:jc w:val="center"/>
                    <w:rPr>
                      <w:rFonts w:hint="eastAsia"/>
                      <w:lang w:val="en-US" w:eastAsia="zh-CN"/>
                    </w:rPr>
                  </w:pPr>
                  <w:r>
                    <w:rPr>
                      <w:rFonts w:hint="eastAsia"/>
                      <w:lang w:val="en-US" w:eastAsia="zh-CN"/>
                    </w:rPr>
                    <w:t>0.1133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0.0710</w:t>
                  </w:r>
                </w:p>
              </w:tc>
              <w:tc>
                <w:tcPr>
                  <w:tcW w:w="1922" w:type="pct"/>
                  <w:gridSpan w:val="3"/>
                  <w:noWrap w:val="0"/>
                  <w:vAlign w:val="center"/>
                </w:tcPr>
                <w:p>
                  <w:pPr>
                    <w:jc w:val="center"/>
                    <w:rPr>
                      <w:rFonts w:hint="eastAsia"/>
                      <w:lang w:val="en-US" w:eastAsia="zh-CN"/>
                    </w:rPr>
                  </w:pPr>
                  <w:r>
                    <w:rPr>
                      <w:rFonts w:hint="eastAsia"/>
                      <w:lang w:val="en-US" w:eastAsia="zh-CN"/>
                    </w:rPr>
                    <w:t>0.0639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0.0625</w:t>
                  </w:r>
                </w:p>
              </w:tc>
              <w:tc>
                <w:tcPr>
                  <w:tcW w:w="1922" w:type="pct"/>
                  <w:gridSpan w:val="3"/>
                  <w:noWrap w:val="0"/>
                  <w:vAlign w:val="center"/>
                </w:tcPr>
                <w:p>
                  <w:pPr>
                    <w:jc w:val="center"/>
                    <w:rPr>
                      <w:rFonts w:hint="eastAsia"/>
                      <w:lang w:val="en-US" w:eastAsia="zh-CN"/>
                    </w:rPr>
                  </w:pPr>
                  <w:r>
                    <w:rPr>
                      <w:rFonts w:hint="eastAsia"/>
                      <w:lang w:val="en-US" w:eastAsia="zh-CN"/>
                    </w:rPr>
                    <w:t>0.0863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204" w:type="pct"/>
                  <w:gridSpan w:val="2"/>
                  <w:noWrap w:val="0"/>
                  <w:vAlign w:val="center"/>
                </w:tcPr>
                <w:p>
                  <w:pPr>
                    <w:spacing w:line="300" w:lineRule="exact"/>
                    <w:jc w:val="center"/>
                  </w:pPr>
                  <w:r>
                    <w:t>排气筒名称</w:t>
                  </w:r>
                </w:p>
              </w:tc>
              <w:tc>
                <w:tcPr>
                  <w:tcW w:w="1253" w:type="pct"/>
                  <w:noWrap w:val="0"/>
                  <w:vAlign w:val="center"/>
                </w:tcPr>
                <w:p>
                  <w:pPr>
                    <w:jc w:val="center"/>
                    <w:rPr>
                      <w:rFonts w:hint="eastAsia"/>
                      <w:lang w:val="en-US" w:eastAsia="zh-CN"/>
                    </w:rPr>
                  </w:pPr>
                  <w:r>
                    <w:rPr>
                      <w:rFonts w:hint="eastAsia"/>
                      <w:lang w:val="en-US" w:eastAsia="zh-CN"/>
                    </w:rPr>
                    <w:t>A车间排气筒P4</w:t>
                  </w:r>
                </w:p>
              </w:tc>
              <w:tc>
                <w:tcPr>
                  <w:tcW w:w="1324" w:type="pct"/>
                  <w:gridSpan w:val="3"/>
                  <w:noWrap w:val="0"/>
                  <w:vAlign w:val="center"/>
                </w:tcPr>
                <w:p>
                  <w:pPr>
                    <w:jc w:val="center"/>
                    <w:rPr>
                      <w:rFonts w:hint="eastAsia"/>
                      <w:lang w:val="en-US" w:eastAsia="zh-CN"/>
                    </w:rPr>
                  </w:pPr>
                  <w:r>
                    <w:t>排气筒高度(m)</w:t>
                  </w:r>
                </w:p>
              </w:tc>
              <w:tc>
                <w:tcPr>
                  <w:tcW w:w="1216" w:type="pct"/>
                  <w:gridSpan w:val="2"/>
                  <w:noWrap w:val="0"/>
                  <w:vAlign w:val="center"/>
                </w:tcPr>
                <w:p>
                  <w:pPr>
                    <w:jc w:val="center"/>
                    <w:rPr>
                      <w:rFonts w:hint="default"/>
                      <w:lang w:val="en-US" w:eastAsia="zh-CN"/>
                    </w:rPr>
                  </w:pPr>
                  <w:r>
                    <w:rPr>
                      <w:rFonts w:hint="eastAsia"/>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204" w:type="pct"/>
                  <w:gridSpan w:val="2"/>
                  <w:noWrap w:val="0"/>
                  <w:vAlign w:val="center"/>
                </w:tcPr>
                <w:p>
                  <w:pPr>
                    <w:spacing w:line="300" w:lineRule="exact"/>
                    <w:jc w:val="center"/>
                  </w:pPr>
                  <w:r>
                    <w:t>净化方式</w:t>
                  </w:r>
                </w:p>
              </w:tc>
              <w:tc>
                <w:tcPr>
                  <w:tcW w:w="1253" w:type="pct"/>
                  <w:noWrap w:val="0"/>
                  <w:vAlign w:val="center"/>
                </w:tcPr>
                <w:p>
                  <w:pPr>
                    <w:jc w:val="center"/>
                    <w:rPr>
                      <w:rFonts w:hint="eastAsia" w:eastAsia="宋体"/>
                      <w:lang w:val="en-US" w:eastAsia="zh-CN"/>
                    </w:rPr>
                  </w:pPr>
                  <w:r>
                    <w:rPr>
                      <w:rFonts w:hint="eastAsia"/>
                      <w:lang w:val="en-US" w:eastAsia="zh-CN"/>
                    </w:rPr>
                    <w:t>布袋除尘器</w:t>
                  </w:r>
                </w:p>
              </w:tc>
              <w:tc>
                <w:tcPr>
                  <w:tcW w:w="1324" w:type="pct"/>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lang w:val="en-US" w:eastAsia="zh-CN"/>
                    </w:rPr>
                  </w:pPr>
                  <w:r>
                    <w:rPr>
                      <w:rFonts w:hint="eastAsia" w:ascii="Times New Roman" w:hAnsi="Times New Roman" w:eastAsia="宋体" w:cs="Times New Roman"/>
                      <w:kern w:val="2"/>
                      <w:sz w:val="21"/>
                      <w:szCs w:val="24"/>
                      <w:lang w:val="en-US" w:eastAsia="zh-CN" w:bidi="ar-SA"/>
                    </w:rPr>
                    <w:t>排气筒出口内径(m）</w:t>
                  </w:r>
                </w:p>
              </w:tc>
              <w:tc>
                <w:tcPr>
                  <w:tcW w:w="1216" w:type="pct"/>
                  <w:gridSpan w:val="2"/>
                  <w:noWrap w:val="0"/>
                  <w:vAlign w:val="center"/>
                </w:tcPr>
                <w:p>
                  <w:pPr>
                    <w:jc w:val="center"/>
                    <w:rPr>
                      <w:rFonts w:hint="default"/>
                      <w:lang w:val="en-US" w:eastAsia="zh-CN"/>
                    </w:rPr>
                  </w:pPr>
                  <w:r>
                    <w:rPr>
                      <w:rFonts w:hint="eastAsia"/>
                      <w:lang w:val="en-US" w:eastAsia="zh-CN"/>
                    </w:rPr>
                    <w:t>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noWrap w:val="0"/>
                  <w:vAlign w:val="center"/>
                </w:tcPr>
                <w:p>
                  <w:pPr>
                    <w:spacing w:line="300" w:lineRule="exact"/>
                    <w:jc w:val="center"/>
                  </w:pPr>
                  <w:r>
                    <w:rPr>
                      <w:rFonts w:hint="eastAsia"/>
                    </w:rPr>
                    <w:t>采样</w:t>
                  </w:r>
                  <w:r>
                    <w:t>日期</w:t>
                  </w:r>
                </w:p>
              </w:tc>
              <w:tc>
                <w:tcPr>
                  <w:tcW w:w="187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22</w:t>
                  </w:r>
                  <w:r>
                    <w:t>日</w:t>
                  </w:r>
                </w:p>
              </w:tc>
              <w:tc>
                <w:tcPr>
                  <w:tcW w:w="192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23</w:t>
                  </w:r>
                  <w: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vMerge w:val="restart"/>
                  <w:noWrap w:val="0"/>
                  <w:vAlign w:val="center"/>
                </w:tcPr>
                <w:p>
                  <w:pPr>
                    <w:spacing w:line="300" w:lineRule="exact"/>
                    <w:jc w:val="center"/>
                  </w:pPr>
                  <w:r>
                    <w:rPr>
                      <w:rFonts w:hint="eastAsia"/>
                      <w:lang w:val="en-US" w:eastAsia="zh-CN"/>
                    </w:rPr>
                    <w:t>检测项目</w:t>
                  </w:r>
                </w:p>
              </w:tc>
              <w:tc>
                <w:tcPr>
                  <w:tcW w:w="3795" w:type="pct"/>
                  <w:gridSpan w:val="6"/>
                  <w:noWrap w:val="0"/>
                  <w:vAlign w:val="center"/>
                </w:tcPr>
                <w:p>
                  <w:pPr>
                    <w:jc w:val="center"/>
                    <w:rPr>
                      <w:rFonts w:hint="eastAsia"/>
                      <w:lang w:val="en-US" w:eastAsia="zh-CN"/>
                    </w:rPr>
                  </w:pPr>
                  <w:r>
                    <w:rPr>
                      <w:rFonts w:hint="eastAsia"/>
                      <w:lang w:val="en-US" w:eastAsia="zh-CN"/>
                    </w:rPr>
                    <w:t>监测结果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出口</w:t>
                  </w:r>
                </w:p>
              </w:tc>
              <w:tc>
                <w:tcPr>
                  <w:tcW w:w="1922" w:type="pct"/>
                  <w:gridSpan w:val="3"/>
                  <w:noWrap w:val="0"/>
                  <w:vAlign w:val="center"/>
                </w:tcPr>
                <w:p>
                  <w:pPr>
                    <w:jc w:val="center"/>
                    <w:rPr>
                      <w:rFonts w:hint="default"/>
                      <w:lang w:val="en-US" w:eastAsia="zh-CN"/>
                    </w:rPr>
                  </w:pPr>
                  <w:r>
                    <w:rPr>
                      <w:rFonts w:hint="eastAsia"/>
                      <w:lang w:val="en-US" w:eastAsia="zh-CN"/>
                    </w:rPr>
                    <w:t>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restart"/>
                  <w:noWrap w:val="0"/>
                  <w:vAlign w:val="center"/>
                </w:tcPr>
                <w:p>
                  <w:pPr>
                    <w:jc w:val="center"/>
                  </w:pPr>
                  <w:r>
                    <w:rPr>
                      <w:rFonts w:hint="eastAsia"/>
                      <w:lang w:val="en-US" w:eastAsia="zh-CN"/>
                    </w:rPr>
                    <w:t>颗粒物</w:t>
                  </w:r>
                </w:p>
              </w:tc>
              <w:tc>
                <w:tcPr>
                  <w:tcW w:w="740" w:type="pct"/>
                  <w:vMerge w:val="restart"/>
                  <w:noWrap w:val="0"/>
                  <w:vAlign w:val="center"/>
                </w:tcPr>
                <w:p>
                  <w:pPr>
                    <w:spacing w:line="300" w:lineRule="exact"/>
                    <w:jc w:val="center"/>
                  </w:pPr>
                  <w:r>
                    <w:rPr>
                      <w:rFonts w:hint="eastAsia"/>
                    </w:rPr>
                    <w:t>排放</w:t>
                  </w:r>
                  <w:r>
                    <w:t>浓度(mg/m</w:t>
                  </w:r>
                  <w:r>
                    <w:rPr>
                      <w:vertAlign w:val="superscript"/>
                    </w:rPr>
                    <w:t>3</w:t>
                  </w:r>
                  <w:r>
                    <w:t>)</w:t>
                  </w:r>
                </w:p>
              </w:tc>
              <w:tc>
                <w:tcPr>
                  <w:tcW w:w="1872" w:type="pct"/>
                  <w:gridSpan w:val="3"/>
                  <w:noWrap w:val="0"/>
                  <w:vAlign w:val="center"/>
                </w:tcPr>
                <w:p>
                  <w:pPr>
                    <w:jc w:val="center"/>
                    <w:rPr>
                      <w:rFonts w:hint="default"/>
                      <w:lang w:val="en-US" w:eastAsia="zh-CN"/>
                    </w:rPr>
                  </w:pPr>
                  <w:r>
                    <w:rPr>
                      <w:rFonts w:hint="eastAsia"/>
                      <w:lang w:val="en-US" w:eastAsia="zh-CN"/>
                    </w:rPr>
                    <w:t>2.0</w:t>
                  </w:r>
                </w:p>
              </w:tc>
              <w:tc>
                <w:tcPr>
                  <w:tcW w:w="1922" w:type="pct"/>
                  <w:gridSpan w:val="3"/>
                  <w:noWrap w:val="0"/>
                  <w:vAlign w:val="center"/>
                </w:tcPr>
                <w:p>
                  <w:pPr>
                    <w:jc w:val="center"/>
                    <w:rPr>
                      <w:rFonts w:hint="default"/>
                      <w:lang w:val="en-US" w:eastAsia="zh-CN"/>
                    </w:rPr>
                  </w:pPr>
                  <w:r>
                    <w:rPr>
                      <w:rFonts w:hint="eastAsia"/>
                      <w:lang w:val="en-US" w:eastAsia="zh-CN"/>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2.0</w:t>
                  </w:r>
                </w:p>
              </w:tc>
              <w:tc>
                <w:tcPr>
                  <w:tcW w:w="1922" w:type="pct"/>
                  <w:gridSpan w:val="3"/>
                  <w:noWrap w:val="0"/>
                  <w:vAlign w:val="center"/>
                </w:tcPr>
                <w:p>
                  <w:pPr>
                    <w:jc w:val="center"/>
                    <w:rPr>
                      <w:rFonts w:hint="default"/>
                      <w:lang w:val="en-US" w:eastAsia="zh-CN"/>
                    </w:rPr>
                  </w:pPr>
                  <w:r>
                    <w:rPr>
                      <w:rFonts w:hint="eastAsia"/>
                      <w:lang w:val="en-US" w:eastAsia="zh-CN"/>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2.4</w:t>
                  </w:r>
                </w:p>
              </w:tc>
              <w:tc>
                <w:tcPr>
                  <w:tcW w:w="1922" w:type="pct"/>
                  <w:gridSpan w:val="3"/>
                  <w:noWrap w:val="0"/>
                  <w:vAlign w:val="center"/>
                </w:tcPr>
                <w:p>
                  <w:pPr>
                    <w:jc w:val="center"/>
                    <w:rPr>
                      <w:rFonts w:hint="default"/>
                      <w:lang w:val="en-US" w:eastAsia="zh-CN"/>
                    </w:rPr>
                  </w:pPr>
                  <w:r>
                    <w:rPr>
                      <w:rFonts w:hint="eastAsia"/>
                      <w:lang w:val="en-US" w:eastAsia="zh-CN"/>
                    </w:rPr>
                    <w:t>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restart"/>
                  <w:noWrap w:val="0"/>
                  <w:vAlign w:val="center"/>
                </w:tcPr>
                <w:p>
                  <w:pPr>
                    <w:spacing w:line="300" w:lineRule="exact"/>
                    <w:jc w:val="center"/>
                    <w:rPr>
                      <w:rFonts w:hint="eastAsia"/>
                    </w:rPr>
                  </w:pPr>
                  <w:r>
                    <w:rPr>
                      <w:rFonts w:hint="eastAsia"/>
                    </w:rPr>
                    <w:t>排放速率</w:t>
                  </w:r>
                </w:p>
                <w:p>
                  <w:pPr>
                    <w:spacing w:line="300" w:lineRule="exact"/>
                    <w:jc w:val="center"/>
                    <w:rPr>
                      <w:rFonts w:hint="eastAsia"/>
                      <w:lang w:eastAsia="zh-CN"/>
                    </w:rPr>
                  </w:pPr>
                  <w:r>
                    <w:rPr>
                      <w:rFonts w:hint="eastAsia"/>
                    </w:rPr>
                    <w:t>（kg/h</w:t>
                  </w:r>
                  <w:r>
                    <w:rPr>
                      <w:rFonts w:hint="eastAsia"/>
                      <w:lang w:eastAsia="zh-CN"/>
                    </w:rPr>
                    <w:t>）</w:t>
                  </w:r>
                </w:p>
              </w:tc>
              <w:tc>
                <w:tcPr>
                  <w:tcW w:w="1872" w:type="pct"/>
                  <w:gridSpan w:val="3"/>
                  <w:noWrap w:val="0"/>
                  <w:vAlign w:val="center"/>
                </w:tcPr>
                <w:p>
                  <w:pPr>
                    <w:jc w:val="center"/>
                    <w:rPr>
                      <w:rFonts w:hint="default"/>
                      <w:lang w:val="en-US" w:eastAsia="zh-CN"/>
                    </w:rPr>
                  </w:pPr>
                  <w:r>
                    <w:rPr>
                      <w:rFonts w:hint="eastAsia"/>
                      <w:lang w:val="en-US" w:eastAsia="zh-CN"/>
                    </w:rPr>
                    <w:t>0.0199</w:t>
                  </w:r>
                </w:p>
              </w:tc>
              <w:tc>
                <w:tcPr>
                  <w:tcW w:w="1922" w:type="pct"/>
                  <w:gridSpan w:val="3"/>
                  <w:noWrap w:val="0"/>
                  <w:vAlign w:val="center"/>
                </w:tcPr>
                <w:p>
                  <w:pPr>
                    <w:jc w:val="center"/>
                    <w:rPr>
                      <w:rFonts w:hint="default"/>
                      <w:lang w:val="en-US" w:eastAsia="zh-CN"/>
                    </w:rPr>
                  </w:pPr>
                  <w:r>
                    <w:rPr>
                      <w:rFonts w:hint="eastAsia"/>
                      <w:lang w:val="en-US" w:eastAsia="zh-CN"/>
                    </w:rPr>
                    <w:t>0.0106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0.0125</w:t>
                  </w:r>
                </w:p>
              </w:tc>
              <w:tc>
                <w:tcPr>
                  <w:tcW w:w="1922" w:type="pct"/>
                  <w:gridSpan w:val="3"/>
                  <w:noWrap w:val="0"/>
                  <w:vAlign w:val="center"/>
                </w:tcPr>
                <w:p>
                  <w:pPr>
                    <w:jc w:val="center"/>
                    <w:rPr>
                      <w:rFonts w:hint="default"/>
                      <w:lang w:val="en-US" w:eastAsia="zh-CN"/>
                    </w:rPr>
                  </w:pPr>
                  <w:r>
                    <w:rPr>
                      <w:rFonts w:hint="eastAsia"/>
                      <w:lang w:val="en-US" w:eastAsia="zh-CN"/>
                    </w:rPr>
                    <w:t>0.0106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0.0154</w:t>
                  </w:r>
                </w:p>
              </w:tc>
              <w:tc>
                <w:tcPr>
                  <w:tcW w:w="1922" w:type="pct"/>
                  <w:gridSpan w:val="3"/>
                  <w:noWrap w:val="0"/>
                  <w:vAlign w:val="center"/>
                </w:tcPr>
                <w:p>
                  <w:pPr>
                    <w:jc w:val="center"/>
                    <w:rPr>
                      <w:rFonts w:hint="default"/>
                      <w:lang w:val="en-US" w:eastAsia="zh-CN"/>
                    </w:rPr>
                  </w:pPr>
                  <w:r>
                    <w:rPr>
                      <w:rFonts w:hint="eastAsia"/>
                      <w:lang w:val="en-US" w:eastAsia="zh-CN"/>
                    </w:rPr>
                    <w:t>0.0128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204" w:type="pct"/>
                  <w:gridSpan w:val="2"/>
                  <w:noWrap w:val="0"/>
                  <w:vAlign w:val="center"/>
                </w:tcPr>
                <w:p>
                  <w:pPr>
                    <w:spacing w:line="300" w:lineRule="exact"/>
                    <w:jc w:val="center"/>
                  </w:pPr>
                  <w:r>
                    <w:t>排气筒名称</w:t>
                  </w:r>
                </w:p>
              </w:tc>
              <w:tc>
                <w:tcPr>
                  <w:tcW w:w="1253" w:type="pct"/>
                  <w:noWrap w:val="0"/>
                  <w:vAlign w:val="center"/>
                </w:tcPr>
                <w:p>
                  <w:pPr>
                    <w:jc w:val="center"/>
                    <w:rPr>
                      <w:rFonts w:hint="eastAsia"/>
                      <w:lang w:val="en-US" w:eastAsia="zh-CN"/>
                    </w:rPr>
                  </w:pPr>
                  <w:r>
                    <w:rPr>
                      <w:rFonts w:hint="eastAsia"/>
                      <w:lang w:val="en-US" w:eastAsia="zh-CN"/>
                    </w:rPr>
                    <w:t>A车间排气筒P5</w:t>
                  </w:r>
                </w:p>
              </w:tc>
              <w:tc>
                <w:tcPr>
                  <w:tcW w:w="1324" w:type="pct"/>
                  <w:gridSpan w:val="3"/>
                  <w:noWrap w:val="0"/>
                  <w:vAlign w:val="center"/>
                </w:tcPr>
                <w:p>
                  <w:pPr>
                    <w:jc w:val="center"/>
                    <w:rPr>
                      <w:rFonts w:hint="eastAsia"/>
                      <w:lang w:val="en-US" w:eastAsia="zh-CN"/>
                    </w:rPr>
                  </w:pPr>
                  <w:r>
                    <w:t>排气筒高度(m)</w:t>
                  </w:r>
                </w:p>
              </w:tc>
              <w:tc>
                <w:tcPr>
                  <w:tcW w:w="1216" w:type="pct"/>
                  <w:gridSpan w:val="2"/>
                  <w:noWrap w:val="0"/>
                  <w:vAlign w:val="center"/>
                </w:tcPr>
                <w:p>
                  <w:pPr>
                    <w:jc w:val="center"/>
                    <w:rPr>
                      <w:rFonts w:hint="default"/>
                      <w:lang w:val="en-US" w:eastAsia="zh-CN"/>
                    </w:rPr>
                  </w:pP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204" w:type="pct"/>
                  <w:gridSpan w:val="2"/>
                  <w:noWrap w:val="0"/>
                  <w:vAlign w:val="center"/>
                </w:tcPr>
                <w:p>
                  <w:pPr>
                    <w:spacing w:line="300" w:lineRule="exact"/>
                    <w:jc w:val="center"/>
                  </w:pPr>
                  <w:r>
                    <w:t>净化方式</w:t>
                  </w:r>
                </w:p>
              </w:tc>
              <w:tc>
                <w:tcPr>
                  <w:tcW w:w="1253" w:type="pct"/>
                  <w:noWrap w:val="0"/>
                  <w:vAlign w:val="center"/>
                </w:tcPr>
                <w:p>
                  <w:pPr>
                    <w:jc w:val="center"/>
                    <w:rPr>
                      <w:rFonts w:hint="default"/>
                      <w:lang w:val="en-US" w:eastAsia="zh-CN"/>
                    </w:rPr>
                  </w:pPr>
                  <w:r>
                    <w:rPr>
                      <w:rFonts w:hint="eastAsia"/>
                      <w:lang w:val="en-US" w:eastAsia="zh-CN"/>
                    </w:rPr>
                    <w:t>活性炭设备</w:t>
                  </w:r>
                </w:p>
              </w:tc>
              <w:tc>
                <w:tcPr>
                  <w:tcW w:w="1324" w:type="pct"/>
                  <w:gridSpan w:val="3"/>
                  <w:noWrap w:val="0"/>
                  <w:vAlign w:val="center"/>
                </w:tcPr>
                <w:p>
                  <w:pPr>
                    <w:jc w:val="center"/>
                    <w:rPr>
                      <w:rFonts w:hint="eastAsia"/>
                      <w:lang w:val="en-US" w:eastAsia="zh-CN"/>
                    </w:rPr>
                  </w:pPr>
                  <w:r>
                    <w:rPr>
                      <w:rFonts w:hint="eastAsia"/>
                    </w:rPr>
                    <w:t>排气筒</w:t>
                  </w:r>
                  <w:r>
                    <w:rPr>
                      <w:rFonts w:hint="eastAsia"/>
                      <w:lang w:val="en-US" w:eastAsia="zh-CN"/>
                    </w:rPr>
                    <w:t>进</w:t>
                  </w:r>
                  <w:r>
                    <w:rPr>
                      <w:rFonts w:hint="eastAsia"/>
                    </w:rPr>
                    <w:t>口内径(m</w:t>
                  </w:r>
                  <w:r>
                    <w:rPr>
                      <w:rFonts w:hint="eastAsia"/>
                      <w:lang w:eastAsia="zh-CN"/>
                    </w:rPr>
                    <w:t>）</w:t>
                  </w:r>
                </w:p>
              </w:tc>
              <w:tc>
                <w:tcPr>
                  <w:tcW w:w="1216" w:type="pct"/>
                  <w:gridSpan w:val="2"/>
                  <w:noWrap w:val="0"/>
                  <w:vAlign w:val="center"/>
                </w:tcPr>
                <w:p>
                  <w:pPr>
                    <w:jc w:val="center"/>
                    <w:rPr>
                      <w:rFonts w:hint="default"/>
                      <w:lang w:val="en-US" w:eastAsia="zh-CN"/>
                    </w:rPr>
                  </w:pPr>
                  <w:r>
                    <w:rPr>
                      <w:rFonts w:hint="eastAsia"/>
                      <w:lang w:val="en-US" w:eastAsia="zh-CN"/>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noWrap w:val="0"/>
                  <w:vAlign w:val="center"/>
                </w:tcPr>
                <w:p>
                  <w:pPr>
                    <w:spacing w:line="300" w:lineRule="exact"/>
                    <w:jc w:val="center"/>
                  </w:pPr>
                  <w:r>
                    <w:rPr>
                      <w:rFonts w:hint="eastAsia"/>
                    </w:rPr>
                    <w:t>采样</w:t>
                  </w:r>
                  <w:r>
                    <w:t>日期</w:t>
                  </w:r>
                </w:p>
              </w:tc>
              <w:tc>
                <w:tcPr>
                  <w:tcW w:w="187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22</w:t>
                  </w:r>
                  <w:r>
                    <w:t>日</w:t>
                  </w:r>
                </w:p>
              </w:tc>
              <w:tc>
                <w:tcPr>
                  <w:tcW w:w="192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22</w:t>
                  </w:r>
                  <w: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vMerge w:val="restart"/>
                  <w:noWrap w:val="0"/>
                  <w:vAlign w:val="center"/>
                </w:tcPr>
                <w:p>
                  <w:pPr>
                    <w:spacing w:line="300" w:lineRule="exact"/>
                    <w:jc w:val="center"/>
                  </w:pPr>
                  <w:r>
                    <w:rPr>
                      <w:rFonts w:hint="eastAsia"/>
                      <w:lang w:val="en-US" w:eastAsia="zh-CN"/>
                    </w:rPr>
                    <w:t>检测项目</w:t>
                  </w:r>
                </w:p>
              </w:tc>
              <w:tc>
                <w:tcPr>
                  <w:tcW w:w="3795" w:type="pct"/>
                  <w:gridSpan w:val="6"/>
                  <w:noWrap w:val="0"/>
                  <w:vAlign w:val="center"/>
                </w:tcPr>
                <w:p>
                  <w:pPr>
                    <w:jc w:val="center"/>
                    <w:rPr>
                      <w:rFonts w:hint="eastAsia"/>
                      <w:lang w:val="en-US" w:eastAsia="zh-CN"/>
                    </w:rPr>
                  </w:pPr>
                  <w:r>
                    <w:rPr>
                      <w:rFonts w:hint="eastAsia"/>
                      <w:lang w:val="en-US" w:eastAsia="zh-CN"/>
                    </w:rPr>
                    <w:t>监测结果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vMerge w:val="continue"/>
                  <w:noWrap w:val="0"/>
                  <w:vAlign w:val="center"/>
                </w:tcPr>
                <w:p>
                  <w:pPr>
                    <w:spacing w:line="300" w:lineRule="exact"/>
                    <w:jc w:val="center"/>
                  </w:pPr>
                </w:p>
              </w:tc>
              <w:tc>
                <w:tcPr>
                  <w:tcW w:w="1872" w:type="pct"/>
                  <w:gridSpan w:val="3"/>
                  <w:noWrap w:val="0"/>
                  <w:vAlign w:val="center"/>
                </w:tcPr>
                <w:p>
                  <w:pPr>
                    <w:jc w:val="center"/>
                    <w:rPr>
                      <w:rFonts w:hint="eastAsia"/>
                      <w:lang w:val="en-US" w:eastAsia="zh-CN"/>
                    </w:rPr>
                  </w:pPr>
                  <w:r>
                    <w:rPr>
                      <w:rFonts w:hint="eastAsia"/>
                      <w:lang w:val="en-US" w:eastAsia="zh-CN"/>
                    </w:rPr>
                    <w:t>进口</w:t>
                  </w:r>
                </w:p>
              </w:tc>
              <w:tc>
                <w:tcPr>
                  <w:tcW w:w="1922" w:type="pct"/>
                  <w:gridSpan w:val="3"/>
                  <w:noWrap w:val="0"/>
                  <w:vAlign w:val="center"/>
                </w:tcPr>
                <w:p>
                  <w:pPr>
                    <w:jc w:val="center"/>
                    <w:rPr>
                      <w:rFonts w:hint="eastAsia"/>
                      <w:lang w:val="en-US" w:eastAsia="zh-CN"/>
                    </w:rPr>
                  </w:pPr>
                  <w:r>
                    <w:rPr>
                      <w:rFonts w:hint="eastAsia"/>
                      <w:lang w:val="en-US" w:eastAsia="zh-CN"/>
                    </w:rPr>
                    <w:t>进口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restart"/>
                  <w:noWrap w:val="0"/>
                  <w:vAlign w:val="center"/>
                </w:tcPr>
                <w:p>
                  <w:pPr>
                    <w:jc w:val="center"/>
                  </w:pPr>
                  <w:r>
                    <w:rPr>
                      <w:rFonts w:hint="eastAsia"/>
                    </w:rPr>
                    <w:t>VOCS</w:t>
                  </w:r>
                </w:p>
              </w:tc>
              <w:tc>
                <w:tcPr>
                  <w:tcW w:w="740" w:type="pct"/>
                  <w:vMerge w:val="restart"/>
                  <w:noWrap w:val="0"/>
                  <w:vAlign w:val="center"/>
                </w:tcPr>
                <w:p>
                  <w:pPr>
                    <w:spacing w:line="300" w:lineRule="exact"/>
                    <w:jc w:val="center"/>
                  </w:pPr>
                  <w:r>
                    <w:rPr>
                      <w:rFonts w:hint="eastAsia"/>
                      <w:lang w:eastAsia="zh-CN"/>
                    </w:rPr>
                    <w:t>产生</w:t>
                  </w:r>
                  <w:r>
                    <w:t>浓度(mg/m</w:t>
                  </w:r>
                  <w:r>
                    <w:rPr>
                      <w:vertAlign w:val="superscript"/>
                    </w:rPr>
                    <w:t>3</w:t>
                  </w:r>
                  <w:r>
                    <w:t>)</w:t>
                  </w:r>
                </w:p>
              </w:tc>
              <w:tc>
                <w:tcPr>
                  <w:tcW w:w="1872" w:type="pct"/>
                  <w:gridSpan w:val="3"/>
                  <w:noWrap w:val="0"/>
                  <w:vAlign w:val="center"/>
                </w:tcPr>
                <w:p>
                  <w:pPr>
                    <w:jc w:val="center"/>
                    <w:rPr>
                      <w:rFonts w:hint="default"/>
                      <w:lang w:val="en-US" w:eastAsia="zh-CN"/>
                    </w:rPr>
                  </w:pPr>
                  <w:r>
                    <w:rPr>
                      <w:rFonts w:hint="eastAsia"/>
                      <w:lang w:val="en-US" w:eastAsia="zh-CN"/>
                    </w:rPr>
                    <w:t>40.8</w:t>
                  </w:r>
                </w:p>
              </w:tc>
              <w:tc>
                <w:tcPr>
                  <w:tcW w:w="1922" w:type="pct"/>
                  <w:gridSpan w:val="3"/>
                  <w:noWrap w:val="0"/>
                  <w:vAlign w:val="center"/>
                </w:tcPr>
                <w:p>
                  <w:pPr>
                    <w:jc w:val="center"/>
                    <w:rPr>
                      <w:rFonts w:hint="default"/>
                      <w:lang w:val="en-US" w:eastAsia="zh-CN"/>
                    </w:rPr>
                  </w:pPr>
                  <w:r>
                    <w:rPr>
                      <w:rFonts w:hint="eastAsia"/>
                      <w:lang w:val="en-US" w:eastAsia="zh-CN"/>
                    </w:rPr>
                    <w:t>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53.7</w:t>
                  </w:r>
                </w:p>
              </w:tc>
              <w:tc>
                <w:tcPr>
                  <w:tcW w:w="1922" w:type="pct"/>
                  <w:gridSpan w:val="3"/>
                  <w:noWrap w:val="0"/>
                  <w:vAlign w:val="center"/>
                </w:tcPr>
                <w:p>
                  <w:pPr>
                    <w:jc w:val="center"/>
                    <w:rPr>
                      <w:rFonts w:hint="default"/>
                      <w:lang w:val="en-US" w:eastAsia="zh-CN"/>
                    </w:rPr>
                  </w:pPr>
                  <w:r>
                    <w:rPr>
                      <w:rFonts w:hint="eastAsia"/>
                      <w:lang w:val="en-US" w:eastAsia="zh-CN"/>
                    </w:rPr>
                    <w:t>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42.4</w:t>
                  </w:r>
                </w:p>
              </w:tc>
              <w:tc>
                <w:tcPr>
                  <w:tcW w:w="1922" w:type="pct"/>
                  <w:gridSpan w:val="3"/>
                  <w:noWrap w:val="0"/>
                  <w:vAlign w:val="center"/>
                </w:tcPr>
                <w:p>
                  <w:pPr>
                    <w:jc w:val="center"/>
                    <w:rPr>
                      <w:rFonts w:hint="default"/>
                      <w:lang w:val="en-US" w:eastAsia="zh-CN"/>
                    </w:rPr>
                  </w:pPr>
                  <w:r>
                    <w:rPr>
                      <w:rFonts w:hint="eastAsia"/>
                      <w:lang w:val="en-US" w:eastAsia="zh-CN"/>
                    </w:rPr>
                    <w:t>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restart"/>
                  <w:noWrap w:val="0"/>
                  <w:vAlign w:val="center"/>
                </w:tcPr>
                <w:p>
                  <w:pPr>
                    <w:spacing w:line="300" w:lineRule="exact"/>
                    <w:jc w:val="center"/>
                    <w:rPr>
                      <w:rFonts w:hint="eastAsia"/>
                    </w:rPr>
                  </w:pPr>
                  <w:r>
                    <w:rPr>
                      <w:rFonts w:hint="eastAsia"/>
                      <w:lang w:eastAsia="zh-CN"/>
                    </w:rPr>
                    <w:t>产生</w:t>
                  </w:r>
                  <w:r>
                    <w:rPr>
                      <w:rFonts w:hint="eastAsia"/>
                    </w:rPr>
                    <w:t>速率</w:t>
                  </w:r>
                </w:p>
                <w:p>
                  <w:pPr>
                    <w:spacing w:line="300" w:lineRule="exact"/>
                    <w:jc w:val="center"/>
                  </w:pPr>
                  <w:r>
                    <w:rPr>
                      <w:rFonts w:hint="eastAsia"/>
                    </w:rPr>
                    <w:t>（kg/h）</w:t>
                  </w:r>
                </w:p>
              </w:tc>
              <w:tc>
                <w:tcPr>
                  <w:tcW w:w="1872" w:type="pct"/>
                  <w:gridSpan w:val="3"/>
                  <w:noWrap w:val="0"/>
                  <w:vAlign w:val="center"/>
                </w:tcPr>
                <w:p>
                  <w:pPr>
                    <w:jc w:val="center"/>
                    <w:rPr>
                      <w:rFonts w:hint="default"/>
                      <w:lang w:val="en-US" w:eastAsia="zh-CN"/>
                    </w:rPr>
                  </w:pPr>
                  <w:r>
                    <w:rPr>
                      <w:rFonts w:hint="eastAsia"/>
                      <w:lang w:val="en-US" w:eastAsia="zh-CN"/>
                    </w:rPr>
                    <w:t>0.2036</w:t>
                  </w:r>
                </w:p>
              </w:tc>
              <w:tc>
                <w:tcPr>
                  <w:tcW w:w="1922" w:type="pct"/>
                  <w:gridSpan w:val="3"/>
                  <w:noWrap w:val="0"/>
                  <w:vAlign w:val="center"/>
                </w:tcPr>
                <w:p>
                  <w:pPr>
                    <w:jc w:val="center"/>
                    <w:rPr>
                      <w:rFonts w:hint="default"/>
                      <w:lang w:val="en-US" w:eastAsia="zh-CN"/>
                    </w:rPr>
                  </w:pPr>
                  <w:r>
                    <w:rPr>
                      <w:rFonts w:hint="eastAsia"/>
                      <w:lang w:val="en-US" w:eastAsia="zh-CN"/>
                    </w:rPr>
                    <w:t>0.3088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0.3057</w:t>
                  </w:r>
                </w:p>
              </w:tc>
              <w:tc>
                <w:tcPr>
                  <w:tcW w:w="1922" w:type="pct"/>
                  <w:gridSpan w:val="3"/>
                  <w:noWrap w:val="0"/>
                  <w:vAlign w:val="center"/>
                </w:tcPr>
                <w:p>
                  <w:pPr>
                    <w:jc w:val="center"/>
                    <w:rPr>
                      <w:rFonts w:hint="default"/>
                      <w:lang w:val="en-US" w:eastAsia="zh-CN"/>
                    </w:rPr>
                  </w:pPr>
                  <w:r>
                    <w:rPr>
                      <w:rFonts w:hint="eastAsia"/>
                      <w:lang w:val="en-US" w:eastAsia="zh-CN"/>
                    </w:rPr>
                    <w:t>0.3161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0.2112</w:t>
                  </w:r>
                </w:p>
              </w:tc>
              <w:tc>
                <w:tcPr>
                  <w:tcW w:w="1922" w:type="pct"/>
                  <w:gridSpan w:val="3"/>
                  <w:noWrap w:val="0"/>
                  <w:vAlign w:val="center"/>
                </w:tcPr>
                <w:p>
                  <w:pPr>
                    <w:jc w:val="center"/>
                    <w:rPr>
                      <w:rFonts w:hint="default"/>
                      <w:lang w:val="en-US" w:eastAsia="zh-CN"/>
                    </w:rPr>
                  </w:pPr>
                  <w:r>
                    <w:rPr>
                      <w:rFonts w:hint="eastAsia"/>
                      <w:lang w:val="en-US" w:eastAsia="zh-CN"/>
                    </w:rPr>
                    <w:t>0.3376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204" w:type="pct"/>
                  <w:gridSpan w:val="2"/>
                  <w:noWrap w:val="0"/>
                  <w:vAlign w:val="center"/>
                </w:tcPr>
                <w:p>
                  <w:pPr>
                    <w:spacing w:line="300" w:lineRule="exact"/>
                    <w:jc w:val="center"/>
                  </w:pPr>
                  <w:r>
                    <w:t>排气筒名称</w:t>
                  </w:r>
                </w:p>
              </w:tc>
              <w:tc>
                <w:tcPr>
                  <w:tcW w:w="1253" w:type="pct"/>
                  <w:noWrap w:val="0"/>
                  <w:vAlign w:val="center"/>
                </w:tcPr>
                <w:p>
                  <w:pPr>
                    <w:jc w:val="center"/>
                    <w:rPr>
                      <w:rFonts w:hint="eastAsia"/>
                      <w:lang w:val="en-US" w:eastAsia="zh-CN"/>
                    </w:rPr>
                  </w:pPr>
                  <w:r>
                    <w:rPr>
                      <w:rFonts w:hint="eastAsia"/>
                      <w:lang w:val="en-US" w:eastAsia="zh-CN"/>
                    </w:rPr>
                    <w:t>A车间排气筒P5</w:t>
                  </w:r>
                </w:p>
              </w:tc>
              <w:tc>
                <w:tcPr>
                  <w:tcW w:w="1324" w:type="pct"/>
                  <w:gridSpan w:val="3"/>
                  <w:noWrap w:val="0"/>
                  <w:vAlign w:val="center"/>
                </w:tcPr>
                <w:p>
                  <w:pPr>
                    <w:jc w:val="center"/>
                    <w:rPr>
                      <w:rFonts w:hint="eastAsia"/>
                      <w:lang w:val="en-US" w:eastAsia="zh-CN"/>
                    </w:rPr>
                  </w:pPr>
                  <w:r>
                    <w:t>排气筒高度(m)</w:t>
                  </w:r>
                </w:p>
              </w:tc>
              <w:tc>
                <w:tcPr>
                  <w:tcW w:w="1216" w:type="pct"/>
                  <w:gridSpan w:val="2"/>
                  <w:noWrap w:val="0"/>
                  <w:vAlign w:val="center"/>
                </w:tcPr>
                <w:p>
                  <w:pPr>
                    <w:jc w:val="center"/>
                    <w:rPr>
                      <w:rFonts w:hint="default"/>
                      <w:lang w:val="en-US" w:eastAsia="zh-CN"/>
                    </w:rPr>
                  </w:pPr>
                  <w:r>
                    <w:rPr>
                      <w:rFonts w:hint="eastAsia"/>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204" w:type="pct"/>
                  <w:gridSpan w:val="2"/>
                  <w:noWrap w:val="0"/>
                  <w:vAlign w:val="center"/>
                </w:tcPr>
                <w:p>
                  <w:pPr>
                    <w:spacing w:line="300" w:lineRule="exact"/>
                    <w:jc w:val="center"/>
                  </w:pPr>
                  <w:r>
                    <w:t>净化方式</w:t>
                  </w:r>
                </w:p>
              </w:tc>
              <w:tc>
                <w:tcPr>
                  <w:tcW w:w="1253" w:type="pct"/>
                  <w:noWrap w:val="0"/>
                  <w:vAlign w:val="center"/>
                </w:tcPr>
                <w:p>
                  <w:pPr>
                    <w:jc w:val="center"/>
                    <w:rPr>
                      <w:rFonts w:hint="eastAsia"/>
                      <w:lang w:val="en-US" w:eastAsia="zh-CN"/>
                    </w:rPr>
                  </w:pPr>
                  <w:r>
                    <w:rPr>
                      <w:rFonts w:hint="eastAsia"/>
                      <w:lang w:val="en-US" w:eastAsia="zh-CN"/>
                    </w:rPr>
                    <w:t>活性炭设备</w:t>
                  </w:r>
                </w:p>
              </w:tc>
              <w:tc>
                <w:tcPr>
                  <w:tcW w:w="1324" w:type="pct"/>
                  <w:gridSpan w:val="3"/>
                  <w:noWrap w:val="0"/>
                  <w:vAlign w:val="center"/>
                </w:tcPr>
                <w:p>
                  <w:pPr>
                    <w:jc w:val="center"/>
                    <w:rPr>
                      <w:rFonts w:hint="eastAsia"/>
                      <w:lang w:val="en-US" w:eastAsia="zh-CN"/>
                    </w:rPr>
                  </w:pPr>
                  <w:r>
                    <w:rPr>
                      <w:rFonts w:hint="eastAsia"/>
                    </w:rPr>
                    <w:t>排气筒</w:t>
                  </w:r>
                  <w:r>
                    <w:rPr>
                      <w:rFonts w:hint="eastAsia"/>
                      <w:lang w:val="en-US" w:eastAsia="zh-CN"/>
                    </w:rPr>
                    <w:t>进</w:t>
                  </w:r>
                  <w:r>
                    <w:rPr>
                      <w:rFonts w:hint="eastAsia"/>
                    </w:rPr>
                    <w:t>口内径(m</w:t>
                  </w:r>
                  <w:r>
                    <w:rPr>
                      <w:rFonts w:hint="eastAsia"/>
                      <w:lang w:eastAsia="zh-CN"/>
                    </w:rPr>
                    <w:t>）</w:t>
                  </w:r>
                </w:p>
              </w:tc>
              <w:tc>
                <w:tcPr>
                  <w:tcW w:w="1216" w:type="pct"/>
                  <w:gridSpan w:val="2"/>
                  <w:noWrap w:val="0"/>
                  <w:vAlign w:val="center"/>
                </w:tcPr>
                <w:p>
                  <w:pPr>
                    <w:jc w:val="center"/>
                    <w:rPr>
                      <w:rFonts w:hint="default"/>
                      <w:lang w:val="en-US" w:eastAsia="zh-CN"/>
                    </w:rPr>
                  </w:pPr>
                  <w:r>
                    <w:rPr>
                      <w:rFonts w:hint="eastAsia"/>
                      <w:lang w:val="en-US" w:eastAsia="zh-CN"/>
                    </w:rPr>
                    <w:t>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2" w:hRule="atLeast"/>
                <w:jc w:val="center"/>
              </w:trPr>
              <w:tc>
                <w:tcPr>
                  <w:tcW w:w="1204" w:type="pct"/>
                  <w:gridSpan w:val="2"/>
                  <w:noWrap w:val="0"/>
                  <w:vAlign w:val="center"/>
                </w:tcPr>
                <w:p>
                  <w:pPr>
                    <w:spacing w:line="300" w:lineRule="exact"/>
                    <w:jc w:val="center"/>
                  </w:pPr>
                  <w:r>
                    <w:rPr>
                      <w:rFonts w:hint="eastAsia"/>
                    </w:rPr>
                    <w:t>采样</w:t>
                  </w:r>
                  <w:r>
                    <w:t>日期</w:t>
                  </w:r>
                </w:p>
              </w:tc>
              <w:tc>
                <w:tcPr>
                  <w:tcW w:w="187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22</w:t>
                  </w:r>
                  <w:r>
                    <w:t>日</w:t>
                  </w:r>
                </w:p>
              </w:tc>
              <w:tc>
                <w:tcPr>
                  <w:tcW w:w="1922" w:type="pct"/>
                  <w:gridSpan w:val="3"/>
                  <w:noWrap w:val="0"/>
                  <w:vAlign w:val="center"/>
                </w:tcPr>
                <w:p>
                  <w:pPr>
                    <w:jc w:val="center"/>
                    <w:rPr>
                      <w:rFonts w:hint="eastAsia"/>
                      <w:lang w:val="en-US" w:eastAsia="zh-CN"/>
                    </w:rPr>
                  </w:pPr>
                  <w:r>
                    <w:rPr>
                      <w:rFonts w:hint="eastAsia"/>
                      <w:lang w:val="en-US" w:eastAsia="zh-CN"/>
                    </w:rPr>
                    <w:t>5</w:t>
                  </w:r>
                  <w:r>
                    <w:rPr>
                      <w:rFonts w:hint="eastAsia"/>
                    </w:rPr>
                    <w:t>月</w:t>
                  </w:r>
                  <w:r>
                    <w:rPr>
                      <w:rFonts w:hint="eastAsia"/>
                      <w:lang w:val="en-US" w:eastAsia="zh-CN"/>
                    </w:rPr>
                    <w:t>23</w:t>
                  </w:r>
                  <w: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0" w:hRule="atLeast"/>
                <w:jc w:val="center"/>
              </w:trPr>
              <w:tc>
                <w:tcPr>
                  <w:tcW w:w="1204" w:type="pct"/>
                  <w:gridSpan w:val="2"/>
                  <w:vMerge w:val="restart"/>
                  <w:noWrap w:val="0"/>
                  <w:vAlign w:val="center"/>
                </w:tcPr>
                <w:p>
                  <w:pPr>
                    <w:spacing w:line="300" w:lineRule="exact"/>
                    <w:jc w:val="center"/>
                  </w:pPr>
                  <w:r>
                    <w:rPr>
                      <w:rFonts w:hint="eastAsia"/>
                      <w:lang w:val="en-US" w:eastAsia="zh-CN"/>
                    </w:rPr>
                    <w:t>检测项目</w:t>
                  </w:r>
                </w:p>
              </w:tc>
              <w:tc>
                <w:tcPr>
                  <w:tcW w:w="3795" w:type="pct"/>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lang w:val="en-US" w:eastAsia="zh-CN"/>
                    </w:rPr>
                  </w:pPr>
                  <w:r>
                    <w:rPr>
                      <w:rFonts w:hint="eastAsia" w:ascii="宋体" w:hAnsi="宋体" w:eastAsia="宋体" w:cs="宋体"/>
                      <w:b w:val="0"/>
                      <w:bCs w:val="0"/>
                      <w:lang w:val="en-US" w:eastAsia="zh-CN"/>
                    </w:rPr>
                    <w:t>监测结果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1204" w:type="pct"/>
                  <w:gridSpan w:val="2"/>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出口</w:t>
                  </w:r>
                </w:p>
              </w:tc>
              <w:tc>
                <w:tcPr>
                  <w:tcW w:w="1922" w:type="pct"/>
                  <w:gridSpan w:val="3"/>
                  <w:noWrap w:val="0"/>
                  <w:vAlign w:val="center"/>
                </w:tcPr>
                <w:p>
                  <w:pPr>
                    <w:jc w:val="center"/>
                    <w:rPr>
                      <w:rFonts w:hint="default"/>
                      <w:lang w:val="en-US" w:eastAsia="zh-CN"/>
                    </w:rPr>
                  </w:pPr>
                  <w:r>
                    <w:rPr>
                      <w:rFonts w:hint="eastAsia"/>
                      <w:lang w:val="en-US" w:eastAsia="zh-CN"/>
                    </w:rPr>
                    <w:t>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restart"/>
                  <w:noWrap w:val="0"/>
                  <w:vAlign w:val="center"/>
                </w:tcPr>
                <w:p>
                  <w:pPr>
                    <w:jc w:val="center"/>
                  </w:pPr>
                  <w:r>
                    <w:rPr>
                      <w:rFonts w:hint="eastAsia"/>
                    </w:rPr>
                    <w:t>VOCS</w:t>
                  </w:r>
                </w:p>
              </w:tc>
              <w:tc>
                <w:tcPr>
                  <w:tcW w:w="740" w:type="pct"/>
                  <w:vMerge w:val="restart"/>
                  <w:noWrap w:val="0"/>
                  <w:vAlign w:val="center"/>
                </w:tcPr>
                <w:p>
                  <w:pPr>
                    <w:spacing w:line="300" w:lineRule="exact"/>
                    <w:jc w:val="center"/>
                  </w:pPr>
                  <w:r>
                    <w:rPr>
                      <w:rFonts w:hint="eastAsia"/>
                    </w:rPr>
                    <w:t>排放</w:t>
                  </w:r>
                  <w:r>
                    <w:t>浓度(mg/m</w:t>
                  </w:r>
                  <w:r>
                    <w:rPr>
                      <w:vertAlign w:val="superscript"/>
                    </w:rPr>
                    <w:t>3</w:t>
                  </w:r>
                  <w:r>
                    <w:t>)</w:t>
                  </w:r>
                </w:p>
              </w:tc>
              <w:tc>
                <w:tcPr>
                  <w:tcW w:w="1872" w:type="pct"/>
                  <w:gridSpan w:val="3"/>
                  <w:noWrap w:val="0"/>
                  <w:vAlign w:val="center"/>
                </w:tcPr>
                <w:p>
                  <w:pPr>
                    <w:jc w:val="center"/>
                    <w:rPr>
                      <w:rFonts w:hint="default"/>
                      <w:lang w:val="en-US" w:eastAsia="zh-CN"/>
                    </w:rPr>
                  </w:pPr>
                  <w:r>
                    <w:rPr>
                      <w:rFonts w:hint="eastAsia"/>
                      <w:lang w:val="en-US" w:eastAsia="zh-CN"/>
                    </w:rPr>
                    <w:t>12.3</w:t>
                  </w:r>
                </w:p>
              </w:tc>
              <w:tc>
                <w:tcPr>
                  <w:tcW w:w="1922" w:type="pct"/>
                  <w:gridSpan w:val="3"/>
                  <w:noWrap w:val="0"/>
                  <w:vAlign w:val="center"/>
                </w:tcPr>
                <w:p>
                  <w:pPr>
                    <w:jc w:val="center"/>
                    <w:rPr>
                      <w:rFonts w:hint="default"/>
                      <w:lang w:val="en-US" w:eastAsia="zh-CN"/>
                    </w:rPr>
                  </w:pPr>
                  <w:r>
                    <w:rPr>
                      <w:rFonts w:hint="eastAsia"/>
                      <w:lang w:val="en-US" w:eastAsia="zh-CN"/>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14.5</w:t>
                  </w:r>
                </w:p>
              </w:tc>
              <w:tc>
                <w:tcPr>
                  <w:tcW w:w="1922" w:type="pct"/>
                  <w:gridSpan w:val="3"/>
                  <w:noWrap w:val="0"/>
                  <w:vAlign w:val="center"/>
                </w:tcPr>
                <w:p>
                  <w:pPr>
                    <w:jc w:val="center"/>
                    <w:rPr>
                      <w:rFonts w:hint="default"/>
                      <w:lang w:val="en-US" w:eastAsia="zh-CN"/>
                    </w:rPr>
                  </w:pPr>
                  <w:r>
                    <w:rPr>
                      <w:rFonts w:hint="eastAsia"/>
                      <w:lang w:val="en-US" w:eastAsia="zh-CN"/>
                    </w:rP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9.54</w:t>
                  </w:r>
                </w:p>
              </w:tc>
              <w:tc>
                <w:tcPr>
                  <w:tcW w:w="1922" w:type="pct"/>
                  <w:gridSpan w:val="3"/>
                  <w:noWrap w:val="0"/>
                  <w:vAlign w:val="center"/>
                </w:tcPr>
                <w:p>
                  <w:pPr>
                    <w:jc w:val="center"/>
                    <w:rPr>
                      <w:rFonts w:hint="default"/>
                      <w:lang w:val="en-US" w:eastAsia="zh-CN"/>
                    </w:rPr>
                  </w:pPr>
                  <w:r>
                    <w:rPr>
                      <w:rFonts w:hint="eastAsia"/>
                      <w:lang w:val="en-US" w:eastAsia="zh-CN"/>
                    </w:rP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restart"/>
                  <w:noWrap w:val="0"/>
                  <w:vAlign w:val="center"/>
                </w:tcPr>
                <w:p>
                  <w:pPr>
                    <w:spacing w:line="300" w:lineRule="exact"/>
                    <w:jc w:val="center"/>
                    <w:rPr>
                      <w:rFonts w:hint="eastAsia"/>
                    </w:rPr>
                  </w:pPr>
                  <w:r>
                    <w:rPr>
                      <w:rFonts w:hint="eastAsia"/>
                    </w:rPr>
                    <w:t>排放速率</w:t>
                  </w:r>
                </w:p>
                <w:p>
                  <w:pPr>
                    <w:spacing w:line="300" w:lineRule="exact"/>
                    <w:jc w:val="center"/>
                  </w:pPr>
                  <w:r>
                    <w:rPr>
                      <w:rFonts w:hint="eastAsia"/>
                    </w:rPr>
                    <w:t>（kg/h）</w:t>
                  </w:r>
                </w:p>
              </w:tc>
              <w:tc>
                <w:tcPr>
                  <w:tcW w:w="1872" w:type="pct"/>
                  <w:gridSpan w:val="3"/>
                  <w:noWrap w:val="0"/>
                  <w:vAlign w:val="center"/>
                </w:tcPr>
                <w:p>
                  <w:pPr>
                    <w:jc w:val="center"/>
                    <w:rPr>
                      <w:rFonts w:hint="default"/>
                      <w:lang w:val="en-US" w:eastAsia="zh-CN"/>
                    </w:rPr>
                  </w:pPr>
                  <w:r>
                    <w:rPr>
                      <w:rFonts w:hint="eastAsia"/>
                      <w:lang w:val="en-US" w:eastAsia="zh-CN"/>
                    </w:rPr>
                    <w:t>0.0616</w:t>
                  </w:r>
                </w:p>
              </w:tc>
              <w:tc>
                <w:tcPr>
                  <w:tcW w:w="1922" w:type="pct"/>
                  <w:gridSpan w:val="3"/>
                  <w:noWrap w:val="0"/>
                  <w:vAlign w:val="center"/>
                </w:tcPr>
                <w:p>
                  <w:pPr>
                    <w:jc w:val="center"/>
                    <w:rPr>
                      <w:rFonts w:hint="default"/>
                      <w:lang w:val="en-US" w:eastAsia="zh-CN"/>
                    </w:rPr>
                  </w:pPr>
                  <w:r>
                    <w:rPr>
                      <w:rFonts w:hint="eastAsia"/>
                      <w:lang w:val="en-US" w:eastAsia="zh-CN"/>
                    </w:rPr>
                    <w:t>0.0863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0.0738</w:t>
                  </w:r>
                </w:p>
              </w:tc>
              <w:tc>
                <w:tcPr>
                  <w:tcW w:w="1922" w:type="pct"/>
                  <w:gridSpan w:val="3"/>
                  <w:noWrap w:val="0"/>
                  <w:vAlign w:val="center"/>
                </w:tcPr>
                <w:p>
                  <w:pPr>
                    <w:jc w:val="center"/>
                    <w:rPr>
                      <w:rFonts w:hint="default"/>
                      <w:lang w:val="en-US" w:eastAsia="zh-CN"/>
                    </w:rPr>
                  </w:pPr>
                  <w:r>
                    <w:rPr>
                      <w:rFonts w:hint="eastAsia"/>
                      <w:lang w:val="en-US" w:eastAsia="zh-CN"/>
                    </w:rPr>
                    <w:t>0.0686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464" w:type="pct"/>
                  <w:vMerge w:val="continue"/>
                  <w:noWrap w:val="0"/>
                  <w:vAlign w:val="center"/>
                </w:tcPr>
                <w:p>
                  <w:pPr>
                    <w:jc w:val="center"/>
                  </w:pPr>
                </w:p>
              </w:tc>
              <w:tc>
                <w:tcPr>
                  <w:tcW w:w="740" w:type="pct"/>
                  <w:vMerge w:val="continue"/>
                  <w:noWrap w:val="0"/>
                  <w:vAlign w:val="center"/>
                </w:tcPr>
                <w:p>
                  <w:pPr>
                    <w:spacing w:line="300" w:lineRule="exact"/>
                    <w:jc w:val="center"/>
                  </w:pPr>
                </w:p>
              </w:tc>
              <w:tc>
                <w:tcPr>
                  <w:tcW w:w="1872" w:type="pct"/>
                  <w:gridSpan w:val="3"/>
                  <w:noWrap w:val="0"/>
                  <w:vAlign w:val="center"/>
                </w:tcPr>
                <w:p>
                  <w:pPr>
                    <w:jc w:val="center"/>
                    <w:rPr>
                      <w:rFonts w:hint="default"/>
                      <w:lang w:val="en-US" w:eastAsia="zh-CN"/>
                    </w:rPr>
                  </w:pPr>
                  <w:r>
                    <w:rPr>
                      <w:rFonts w:hint="eastAsia"/>
                      <w:lang w:val="en-US" w:eastAsia="zh-CN"/>
                    </w:rPr>
                    <w:t>0.0475</w:t>
                  </w:r>
                </w:p>
              </w:tc>
              <w:tc>
                <w:tcPr>
                  <w:tcW w:w="1922" w:type="pct"/>
                  <w:gridSpan w:val="3"/>
                  <w:noWrap w:val="0"/>
                  <w:vAlign w:val="center"/>
                </w:tcPr>
                <w:p>
                  <w:pPr>
                    <w:jc w:val="center"/>
                    <w:rPr>
                      <w:rFonts w:hint="default"/>
                      <w:lang w:val="en-US" w:eastAsia="zh-CN"/>
                    </w:rPr>
                  </w:pPr>
                  <w:r>
                    <w:rPr>
                      <w:rFonts w:hint="eastAsia"/>
                      <w:lang w:val="en-US" w:eastAsia="zh-CN"/>
                    </w:rPr>
                    <w:t>0.0712</w:t>
                  </w:r>
                </w:p>
              </w:tc>
            </w:tr>
          </w:tbl>
          <w:p>
            <w:pPr>
              <w:keepNext w:val="0"/>
              <w:keepLines w:val="0"/>
              <w:pageBreakBefore w:val="0"/>
              <w:widowControl w:val="0"/>
              <w:kinsoku/>
              <w:wordWrap/>
              <w:overflowPunct/>
              <w:topLinePunct w:val="0"/>
              <w:autoSpaceDE/>
              <w:autoSpaceDN/>
              <w:bidi w:val="0"/>
              <w:adjustRightInd/>
              <w:snapToGrid/>
              <w:textAlignment w:val="auto"/>
              <w:rPr>
                <w:rFonts w:hint="eastAsia"/>
              </w:rPr>
            </w:pPr>
          </w:p>
          <w:p>
            <w:pPr>
              <w:spacing w:line="360" w:lineRule="auto"/>
              <w:ind w:firstLine="480" w:firstLineChars="200"/>
              <w:rPr>
                <w:rFonts w:hint="eastAsia"/>
                <w:sz w:val="24"/>
                <w:szCs w:val="24"/>
              </w:rPr>
            </w:pPr>
            <w:r>
              <w:rPr>
                <w:rFonts w:hint="eastAsia"/>
                <w:sz w:val="24"/>
                <w:szCs w:val="24"/>
              </w:rPr>
              <w:t>（2）</w:t>
            </w:r>
            <w:r>
              <w:rPr>
                <w:rFonts w:hint="eastAsia"/>
                <w:sz w:val="24"/>
                <w:szCs w:val="24"/>
                <w:lang w:val="en-US" w:eastAsia="zh-CN"/>
              </w:rPr>
              <w:t>2021</w:t>
            </w:r>
            <w:r>
              <w:rPr>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22</w:t>
            </w:r>
            <w:r>
              <w:rPr>
                <w:sz w:val="24"/>
                <w:szCs w:val="24"/>
              </w:rPr>
              <w:t>日、</w:t>
            </w:r>
            <w:r>
              <w:rPr>
                <w:rFonts w:hint="eastAsia"/>
                <w:sz w:val="24"/>
                <w:szCs w:val="24"/>
                <w:lang w:val="en-US" w:eastAsia="zh-CN"/>
              </w:rPr>
              <w:t>23</w:t>
            </w:r>
            <w:r>
              <w:rPr>
                <w:sz w:val="24"/>
                <w:szCs w:val="24"/>
              </w:rPr>
              <w:t>日监测中，无组织</w:t>
            </w:r>
            <w:r>
              <w:rPr>
                <w:rFonts w:hint="eastAsia"/>
                <w:sz w:val="24"/>
                <w:szCs w:val="24"/>
                <w:lang w:val="en-US" w:eastAsia="zh-CN"/>
              </w:rPr>
              <w:t>VOCs</w:t>
            </w:r>
            <w:r>
              <w:rPr>
                <w:rFonts w:hint="eastAsia"/>
                <w:sz w:val="24"/>
                <w:szCs w:val="24"/>
              </w:rPr>
              <w:t>厂界最大浓度为</w:t>
            </w:r>
            <w:r>
              <w:rPr>
                <w:rFonts w:hint="eastAsia"/>
                <w:sz w:val="24"/>
                <w:szCs w:val="24"/>
                <w:lang w:val="en-US" w:eastAsia="zh-CN"/>
              </w:rPr>
              <w:t>1.83m</w:t>
            </w:r>
            <w:r>
              <w:rPr>
                <w:rFonts w:hint="eastAsia"/>
                <w:sz w:val="24"/>
                <w:szCs w:val="24"/>
              </w:rPr>
              <w:t>g</w:t>
            </w:r>
            <w:r>
              <w:rPr>
                <w:sz w:val="24"/>
                <w:szCs w:val="24"/>
              </w:rPr>
              <w:t>/m</w:t>
            </w:r>
            <w:r>
              <w:rPr>
                <w:sz w:val="24"/>
                <w:szCs w:val="24"/>
                <w:vertAlign w:val="superscript"/>
              </w:rPr>
              <w:t>3</w:t>
            </w:r>
            <w:r>
              <w:rPr>
                <w:rFonts w:hint="eastAsia"/>
                <w:sz w:val="24"/>
                <w:szCs w:val="24"/>
              </w:rPr>
              <w:t>，</w:t>
            </w:r>
            <w:r>
              <w:rPr>
                <w:rFonts w:hint="eastAsia"/>
                <w:sz w:val="24"/>
                <w:szCs w:val="24"/>
                <w:lang w:eastAsia="zh-CN"/>
              </w:rPr>
              <w:t>颗粒物厂界最大浓度为</w:t>
            </w:r>
            <w:r>
              <w:rPr>
                <w:rFonts w:hint="eastAsia"/>
                <w:sz w:val="24"/>
                <w:szCs w:val="24"/>
                <w:lang w:val="en-US" w:eastAsia="zh-CN"/>
              </w:rPr>
              <w:t>0.294mg/m</w:t>
            </w:r>
            <w:r>
              <w:rPr>
                <w:rFonts w:hint="eastAsia"/>
                <w:sz w:val="24"/>
                <w:szCs w:val="24"/>
                <w:vertAlign w:val="superscript"/>
                <w:lang w:val="en-US" w:eastAsia="zh-CN"/>
              </w:rPr>
              <w:t>3</w:t>
            </w:r>
            <w:r>
              <w:rPr>
                <w:rFonts w:hint="eastAsia"/>
                <w:sz w:val="24"/>
                <w:szCs w:val="24"/>
                <w:lang w:val="en-US" w:eastAsia="zh-CN"/>
              </w:rPr>
              <w:t>，</w:t>
            </w:r>
            <w:r>
              <w:rPr>
                <w:sz w:val="24"/>
                <w:szCs w:val="24"/>
              </w:rPr>
              <w:t>满足</w:t>
            </w:r>
            <w:r>
              <w:rPr>
                <w:rFonts w:hint="eastAsia"/>
                <w:sz w:val="24"/>
                <w:szCs w:val="24"/>
              </w:rPr>
              <w:t>《挥发性有机物排放标准第</w:t>
            </w:r>
            <w:r>
              <w:rPr>
                <w:rFonts w:hint="eastAsia"/>
                <w:sz w:val="24"/>
                <w:szCs w:val="24"/>
                <w:lang w:val="en-US" w:eastAsia="zh-CN"/>
              </w:rPr>
              <w:t>6</w:t>
            </w:r>
            <w:r>
              <w:rPr>
                <w:rFonts w:hint="eastAsia"/>
                <w:sz w:val="24"/>
                <w:szCs w:val="24"/>
              </w:rPr>
              <w:t>部分：</w:t>
            </w:r>
            <w:r>
              <w:rPr>
                <w:rFonts w:hint="eastAsia"/>
                <w:sz w:val="24"/>
                <w:szCs w:val="24"/>
                <w:lang w:eastAsia="zh-CN"/>
              </w:rPr>
              <w:t>有机化工业</w:t>
            </w:r>
            <w:r>
              <w:rPr>
                <w:rFonts w:hint="eastAsia"/>
                <w:sz w:val="24"/>
                <w:szCs w:val="24"/>
              </w:rPr>
              <w:t>》（DB37/2801.</w:t>
            </w:r>
            <w:r>
              <w:rPr>
                <w:rFonts w:hint="eastAsia"/>
                <w:sz w:val="24"/>
                <w:szCs w:val="24"/>
                <w:lang w:val="en-US" w:eastAsia="zh-CN"/>
              </w:rPr>
              <w:t>6</w:t>
            </w:r>
            <w:r>
              <w:rPr>
                <w:rFonts w:hint="eastAsia"/>
                <w:sz w:val="24"/>
                <w:szCs w:val="24"/>
              </w:rPr>
              <w:t>-201</w:t>
            </w:r>
            <w:r>
              <w:rPr>
                <w:rFonts w:hint="eastAsia"/>
                <w:sz w:val="24"/>
                <w:szCs w:val="24"/>
                <w:lang w:val="en-US" w:eastAsia="zh-CN"/>
              </w:rPr>
              <w:t>8</w:t>
            </w:r>
            <w:r>
              <w:rPr>
                <w:rFonts w:hint="eastAsia"/>
                <w:sz w:val="24"/>
                <w:szCs w:val="24"/>
              </w:rPr>
              <w:t>）表</w:t>
            </w:r>
            <w:r>
              <w:rPr>
                <w:rFonts w:hint="eastAsia"/>
                <w:sz w:val="24"/>
                <w:szCs w:val="24"/>
                <w:lang w:val="en-US" w:eastAsia="zh-CN"/>
              </w:rPr>
              <w:t>3</w:t>
            </w:r>
            <w:r>
              <w:rPr>
                <w:rFonts w:hint="eastAsia"/>
                <w:sz w:val="24"/>
                <w:szCs w:val="24"/>
              </w:rPr>
              <w:t>无组织排放监控浓度限值</w:t>
            </w:r>
            <w:r>
              <w:rPr>
                <w:rFonts w:hint="eastAsia"/>
                <w:sz w:val="24"/>
                <w:szCs w:val="24"/>
                <w:lang w:val="en-US" w:eastAsia="zh-CN"/>
              </w:rPr>
              <w:t>和</w:t>
            </w:r>
            <w:r>
              <w:rPr>
                <w:sz w:val="24"/>
                <w:szCs w:val="24"/>
              </w:rPr>
              <w:t>《大气污染物综合排放标准》（GB16297-1996）</w:t>
            </w:r>
            <w:r>
              <w:rPr>
                <w:rFonts w:hint="eastAsia"/>
                <w:sz w:val="24"/>
                <w:szCs w:val="24"/>
                <w:lang w:eastAsia="zh-CN"/>
              </w:rPr>
              <w:t>表</w:t>
            </w:r>
            <w:r>
              <w:rPr>
                <w:rFonts w:hint="eastAsia"/>
                <w:sz w:val="24"/>
                <w:szCs w:val="24"/>
                <w:lang w:val="en-US" w:eastAsia="zh-CN"/>
              </w:rPr>
              <w:t>2</w:t>
            </w:r>
            <w:r>
              <w:rPr>
                <w:rFonts w:hint="eastAsia"/>
                <w:sz w:val="24"/>
                <w:szCs w:val="24"/>
              </w:rPr>
              <w:t>无组织排放监控浓度限值</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lang w:val="en-US" w:eastAsia="zh-CN"/>
              </w:rPr>
            </w:pPr>
            <w:r>
              <w:rPr>
                <w:rFonts w:hint="eastAsia" w:cs="Times New Roman"/>
                <w:b/>
                <w:bCs/>
                <w:sz w:val="21"/>
                <w:szCs w:val="21"/>
                <w:lang w:val="en-US" w:eastAsia="zh-CN"/>
              </w:rPr>
              <w:t>表7-4 无组织废气监测结果表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345"/>
              <w:gridCol w:w="1048"/>
              <w:gridCol w:w="1052"/>
              <w:gridCol w:w="1052"/>
              <w:gridCol w:w="1057"/>
              <w:gridCol w:w="1383"/>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rPr>
                    <w:t>监测</w:t>
                  </w:r>
                </w:p>
                <w:p>
                  <w:pPr>
                    <w:keepNext w:val="0"/>
                    <w:keepLines w:val="0"/>
                    <w:pageBreakBefore w:val="0"/>
                    <w:kinsoku/>
                    <w:wordWrap/>
                    <w:overflowPunct/>
                    <w:topLinePunct w:val="0"/>
                    <w:autoSpaceDE/>
                    <w:autoSpaceDN/>
                    <w:bidi w:val="0"/>
                    <w:adjustRightInd/>
                    <w:snapToGrid/>
                    <w:spacing w:line="240" w:lineRule="auto"/>
                    <w:jc w:val="center"/>
                  </w:pPr>
                  <w:r>
                    <w:t>项目</w:t>
                  </w:r>
                </w:p>
              </w:tc>
              <w:tc>
                <w:tcPr>
                  <w:tcW w:w="74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t>采样</w:t>
                  </w:r>
                </w:p>
                <w:p>
                  <w:pPr>
                    <w:keepNext w:val="0"/>
                    <w:keepLines w:val="0"/>
                    <w:pageBreakBefore w:val="0"/>
                    <w:kinsoku/>
                    <w:wordWrap/>
                    <w:overflowPunct/>
                    <w:topLinePunct w:val="0"/>
                    <w:autoSpaceDE/>
                    <w:autoSpaceDN/>
                    <w:bidi w:val="0"/>
                    <w:adjustRightInd/>
                    <w:snapToGrid/>
                    <w:spacing w:line="240" w:lineRule="auto"/>
                    <w:jc w:val="center"/>
                  </w:pPr>
                  <w:r>
                    <w:t>日期</w:t>
                  </w:r>
                </w:p>
              </w:tc>
              <w:tc>
                <w:tcPr>
                  <w:tcW w:w="2322" w:type="pct"/>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rPr>
                    <w:t>监测</w:t>
                  </w:r>
                  <w:r>
                    <w:t>点位及结果</w:t>
                  </w:r>
                </w:p>
              </w:tc>
              <w:tc>
                <w:tcPr>
                  <w:tcW w:w="763"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t>评价标准</w:t>
                  </w:r>
                </w:p>
              </w:tc>
              <w:tc>
                <w:tcPr>
                  <w:tcW w:w="408"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578"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t>上风向1#</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t>下风向2#</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t>下风向3#</w:t>
                  </w:r>
                </w:p>
              </w:tc>
              <w:tc>
                <w:tcPr>
                  <w:tcW w:w="58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t>下风向4#</w:t>
                  </w:r>
                </w:p>
              </w:tc>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40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颗粒物（</w:t>
                  </w:r>
                  <w:r>
                    <w:rPr>
                      <w:rFonts w:hint="default"/>
                      <w:lang w:val="en-US" w:eastAsia="zh-CN"/>
                    </w:rPr>
                    <w:t>mg/m</w:t>
                  </w:r>
                  <w:r>
                    <w:rPr>
                      <w:rFonts w:hint="eastAsia"/>
                      <w:vertAlign w:val="superscript"/>
                      <w:lang w:val="en-US" w:eastAsia="zh-CN"/>
                    </w:rPr>
                    <w:t>3</w:t>
                  </w:r>
                  <w:r>
                    <w:rPr>
                      <w:rFonts w:hint="eastAsia"/>
                      <w:lang w:val="en-US" w:eastAsia="zh-CN"/>
                    </w:rPr>
                    <w:t>）</w:t>
                  </w:r>
                </w:p>
              </w:tc>
              <w:tc>
                <w:tcPr>
                  <w:tcW w:w="74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2021.05.22</w:t>
                  </w:r>
                </w:p>
              </w:tc>
              <w:tc>
                <w:tcPr>
                  <w:tcW w:w="578"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0.239</w:t>
                  </w:r>
                  <w:r>
                    <w:t xml:space="preserve"> </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0.290</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0.292</w:t>
                  </w:r>
                  <w:r>
                    <w:t xml:space="preserve"> </w:t>
                  </w:r>
                </w:p>
              </w:tc>
              <w:tc>
                <w:tcPr>
                  <w:tcW w:w="58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0.271</w:t>
                  </w:r>
                  <w:r>
                    <w:t xml:space="preserve"> </w:t>
                  </w:r>
                </w:p>
              </w:tc>
              <w:tc>
                <w:tcPr>
                  <w:tcW w:w="76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1.0</w:t>
                  </w:r>
                  <w:r>
                    <w:t>mg/m</w:t>
                  </w:r>
                  <w:r>
                    <w:rPr>
                      <w:vertAlign w:val="superscript"/>
                    </w:rPr>
                    <w:t>3</w:t>
                  </w: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578"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0.230</w:t>
                  </w:r>
                  <w:r>
                    <w:t xml:space="preserve"> </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0.278</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0.287</w:t>
                  </w:r>
                  <w:r>
                    <w:t xml:space="preserve"> </w:t>
                  </w:r>
                </w:p>
              </w:tc>
              <w:tc>
                <w:tcPr>
                  <w:tcW w:w="58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0.283</w:t>
                  </w:r>
                  <w:r>
                    <w:t xml:space="preserve"> </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578"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0.239</w:t>
                  </w:r>
                  <w:r>
                    <w:t xml:space="preserve"> </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lang w:val="en-US"/>
                    </w:rPr>
                  </w:pPr>
                  <w:r>
                    <w:rPr>
                      <w:rFonts w:hint="eastAsia"/>
                      <w:lang w:val="en-US" w:eastAsia="zh-CN"/>
                    </w:rPr>
                    <w:t>0.290</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0.294</w:t>
                  </w:r>
                  <w:r>
                    <w:t xml:space="preserve"> </w:t>
                  </w:r>
                </w:p>
              </w:tc>
              <w:tc>
                <w:tcPr>
                  <w:tcW w:w="58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0.272</w:t>
                  </w:r>
                  <w:r>
                    <w:t xml:space="preserve"> </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lang w:val="en-US"/>
                    </w:rPr>
                  </w:pPr>
                  <w:r>
                    <w:rPr>
                      <w:rFonts w:hint="eastAsia"/>
                      <w:lang w:val="en-US" w:eastAsia="zh-CN"/>
                    </w:rPr>
                    <w:t>2021.05.23</w:t>
                  </w:r>
                </w:p>
              </w:tc>
              <w:tc>
                <w:tcPr>
                  <w:tcW w:w="578"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0.233</w:t>
                  </w:r>
                  <w:r>
                    <w:t xml:space="preserve"> </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0.244</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0.256</w:t>
                  </w:r>
                  <w:r>
                    <w:t xml:space="preserve"> </w:t>
                  </w:r>
                </w:p>
              </w:tc>
              <w:tc>
                <w:tcPr>
                  <w:tcW w:w="58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0.262</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578"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0.222</w:t>
                  </w:r>
                  <w:r>
                    <w:t xml:space="preserve"> </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0.257</w:t>
                  </w:r>
                  <w:r>
                    <w:t xml:space="preserve"> </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0.241</w:t>
                  </w:r>
                  <w:r>
                    <w:t xml:space="preserve"> </w:t>
                  </w:r>
                </w:p>
              </w:tc>
              <w:tc>
                <w:tcPr>
                  <w:tcW w:w="58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0.265</w:t>
                  </w:r>
                  <w:r>
                    <w:t xml:space="preserve"> </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578"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lang w:val="en-US"/>
                    </w:rPr>
                  </w:pPr>
                  <w:r>
                    <w:rPr>
                      <w:rFonts w:hint="eastAsia"/>
                      <w:lang w:val="en-US" w:eastAsia="zh-CN"/>
                    </w:rPr>
                    <w:t>0.224</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lang w:val="en-US"/>
                    </w:rPr>
                  </w:pPr>
                  <w:r>
                    <w:rPr>
                      <w:rFonts w:hint="eastAsia"/>
                      <w:lang w:val="en-US" w:eastAsia="zh-CN"/>
                    </w:rPr>
                    <w:t>0.249</w:t>
                  </w:r>
                </w:p>
              </w:tc>
              <w:tc>
                <w:tcPr>
                  <w:tcW w:w="58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0.256</w:t>
                  </w:r>
                  <w:r>
                    <w:t xml:space="preserve"> </w:t>
                  </w:r>
                </w:p>
              </w:tc>
              <w:tc>
                <w:tcPr>
                  <w:tcW w:w="58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0.252</w:t>
                  </w:r>
                  <w:r>
                    <w:t xml:space="preserve"> </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VOCs（以非甲烷总烃计）（</w:t>
                  </w:r>
                  <w:r>
                    <w:rPr>
                      <w:rFonts w:hint="default"/>
                      <w:lang w:val="en-US" w:eastAsia="zh-CN"/>
                    </w:rPr>
                    <w:t>mg/m</w:t>
                  </w:r>
                  <w:r>
                    <w:rPr>
                      <w:rFonts w:hint="eastAsia"/>
                      <w:vertAlign w:val="superscript"/>
                      <w:lang w:val="en-US" w:eastAsia="zh-CN"/>
                    </w:rPr>
                    <w:t>3</w:t>
                  </w:r>
                  <w:r>
                    <w:rPr>
                      <w:rFonts w:hint="eastAsia"/>
                      <w:lang w:val="en-US" w:eastAsia="zh-CN"/>
                    </w:rPr>
                    <w:t>）</w:t>
                  </w:r>
                </w:p>
              </w:tc>
              <w:tc>
                <w:tcPr>
                  <w:tcW w:w="74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lang w:val="en-US"/>
                    </w:rPr>
                  </w:pPr>
                  <w:r>
                    <w:rPr>
                      <w:rFonts w:hint="eastAsia"/>
                      <w:lang w:val="en-US" w:eastAsia="zh-CN"/>
                    </w:rPr>
                    <w:t>2021.05.22</w:t>
                  </w:r>
                </w:p>
              </w:tc>
              <w:tc>
                <w:tcPr>
                  <w:tcW w:w="5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1.32</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1.72</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1.58</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1.74</w:t>
                  </w:r>
                </w:p>
              </w:tc>
              <w:tc>
                <w:tcPr>
                  <w:tcW w:w="76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rPr>
                    <w:t>2.0</w:t>
                  </w:r>
                  <w:r>
                    <w:t>mg/m</w:t>
                  </w:r>
                  <w:r>
                    <w:rPr>
                      <w:vertAlign w:val="superscript"/>
                    </w:rPr>
                    <w:t>3</w:t>
                  </w: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5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1.30</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1.76</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1.83</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1.62</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5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1.32</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1.80</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1.67</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1.75</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2021.05.23</w:t>
                  </w:r>
                </w:p>
              </w:tc>
              <w:tc>
                <w:tcPr>
                  <w:tcW w:w="5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1.25</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1.76</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1.66</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1.66</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5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1.30</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1.69</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1.74</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1.77</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74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pPr>
                </w:p>
              </w:tc>
              <w:tc>
                <w:tcPr>
                  <w:tcW w:w="5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1.32</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1.71</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lang w:val="en-US"/>
                    </w:rPr>
                  </w:pPr>
                  <w:r>
                    <w:rPr>
                      <w:rFonts w:hint="eastAsia"/>
                      <w:lang w:val="en-US" w:eastAsia="zh-CN"/>
                    </w:rPr>
                    <w:t>1.62</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lang w:val="en-US" w:eastAsia="zh-CN"/>
                    </w:rPr>
                    <w:t>1.60</w:t>
                  </w:r>
                </w:p>
              </w:tc>
              <w:tc>
                <w:tcPr>
                  <w:tcW w:w="76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40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t>达标</w:t>
                  </w:r>
                </w:p>
              </w:tc>
            </w:tr>
          </w:tbl>
          <w:p>
            <w:pPr>
              <w:jc w:val="center"/>
              <w:rPr>
                <w:rFonts w:hint="eastAsia"/>
              </w:rPr>
            </w:pPr>
          </w:p>
          <w:p>
            <w:pPr>
              <w:pStyle w:val="2"/>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pStyle w:val="2"/>
              <w:ind w:left="0" w:leftChars="0" w:firstLine="0" w:firstLineChars="0"/>
            </w:pPr>
          </w:p>
        </w:tc>
      </w:tr>
    </w:tbl>
    <w:p>
      <w:pPr>
        <w:pStyle w:val="5"/>
        <w:keepNext w:val="0"/>
        <w:keepLines w:val="0"/>
        <w:spacing w:before="0" w:after="0" w:line="360" w:lineRule="auto"/>
        <w:jc w:val="left"/>
        <w:rPr>
          <w:sz w:val="24"/>
        </w:rPr>
      </w:pPr>
      <w:bookmarkStart w:id="7" w:name="_Toc512245110"/>
      <w:r>
        <w:rPr>
          <w:sz w:val="24"/>
        </w:rPr>
        <w:t>表</w:t>
      </w:r>
      <w:r>
        <w:rPr>
          <w:rFonts w:hint="eastAsia"/>
          <w:sz w:val="24"/>
        </w:rPr>
        <w:t>八</w:t>
      </w:r>
      <w:bookmarkEnd w:id="7"/>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64" w:hRule="atLeast"/>
          <w:jc w:val="center"/>
        </w:trPr>
        <w:tc>
          <w:tcPr>
            <w:tcW w:w="9191" w:type="dxa"/>
            <w:noWrap w:val="0"/>
            <w:vAlign w:val="top"/>
          </w:tcPr>
          <w:p>
            <w:pPr>
              <w:spacing w:line="360" w:lineRule="auto"/>
              <w:rPr>
                <w:rFonts w:hint="eastAsia"/>
                <w:b/>
                <w:sz w:val="24"/>
              </w:rPr>
            </w:pPr>
            <w:r>
              <w:rPr>
                <w:rFonts w:hint="eastAsia"/>
                <w:b/>
                <w:sz w:val="24"/>
              </w:rPr>
              <w:t>其他需要说明的事项：</w:t>
            </w:r>
          </w:p>
          <w:p>
            <w:pPr>
              <w:spacing w:line="360" w:lineRule="auto"/>
              <w:ind w:firstLine="480" w:firstLineChars="200"/>
              <w:rPr>
                <w:rFonts w:hint="eastAsia"/>
                <w:sz w:val="24"/>
              </w:rPr>
            </w:pPr>
            <w:r>
              <w:rPr>
                <w:rFonts w:hint="eastAsia"/>
                <w:sz w:val="24"/>
              </w:rPr>
              <w:t>该项目</w:t>
            </w:r>
            <w:r>
              <w:rPr>
                <w:rFonts w:hint="eastAsia"/>
                <w:sz w:val="24"/>
                <w:lang w:eastAsia="zh-CN"/>
              </w:rPr>
              <w:t>一期工程</w:t>
            </w:r>
            <w:r>
              <w:rPr>
                <w:rFonts w:hint="eastAsia"/>
                <w:sz w:val="24"/>
              </w:rPr>
              <w:t>环保设施符合环境保护设施规范的要求，已落实了防治污染和生态破坏的措施以及环境保护设施投资概算。环保设施建设时，建设单位资金得到了保证，建设过程中实施了环境影响报告表及</w:t>
            </w:r>
            <w:r>
              <w:rPr>
                <w:rFonts w:hint="eastAsia"/>
                <w:sz w:val="24"/>
                <w:lang w:eastAsia="zh-CN"/>
              </w:rPr>
              <w:t>济宁市</w:t>
            </w:r>
            <w:r>
              <w:rPr>
                <w:rFonts w:hint="eastAsia"/>
                <w:sz w:val="24"/>
              </w:rPr>
              <w:t>生态环境局</w:t>
            </w:r>
            <w:r>
              <w:rPr>
                <w:rFonts w:hint="eastAsia"/>
                <w:sz w:val="24"/>
                <w:lang w:eastAsia="zh-CN"/>
              </w:rPr>
              <w:t>金乡县</w:t>
            </w:r>
            <w:r>
              <w:rPr>
                <w:rFonts w:hint="eastAsia"/>
                <w:sz w:val="24"/>
              </w:rPr>
              <w:t>分局审批决定中提出的环境保护对策措施。</w:t>
            </w:r>
          </w:p>
          <w:p>
            <w:pPr>
              <w:pStyle w:val="56"/>
              <w:spacing w:line="360" w:lineRule="auto"/>
              <w:ind w:firstLine="480" w:firstLineChars="200"/>
              <w:contextualSpacing/>
              <w:rPr>
                <w:rFonts w:hint="eastAsia"/>
                <w:szCs w:val="24"/>
              </w:rPr>
            </w:pPr>
            <w:r>
              <w:rPr>
                <w:rFonts w:hint="eastAsia"/>
                <w:szCs w:val="24"/>
              </w:rPr>
              <w:t>该项目运营期间废水主要为职工的生活污水</w:t>
            </w:r>
            <w:r>
              <w:rPr>
                <w:rFonts w:hint="eastAsia"/>
                <w:szCs w:val="24"/>
                <w:lang w:val="en-US" w:eastAsia="zh-CN"/>
              </w:rPr>
              <w:t>和生产冷循环却水</w:t>
            </w:r>
            <w:r>
              <w:rPr>
                <w:rFonts w:hint="eastAsia"/>
                <w:szCs w:val="24"/>
                <w:lang w:eastAsia="zh-CN"/>
              </w:rPr>
              <w:t>。</w:t>
            </w:r>
            <w:r>
              <w:rPr>
                <w:rFonts w:hint="eastAsia"/>
                <w:szCs w:val="24"/>
                <w:lang w:val="en-US" w:eastAsia="zh-CN"/>
              </w:rPr>
              <w:t>本项目</w:t>
            </w:r>
            <w:r>
              <w:rPr>
                <w:rFonts w:hint="eastAsia"/>
                <w:szCs w:val="24"/>
                <w:lang w:eastAsia="zh-CN"/>
              </w:rPr>
              <w:t>不新增员工，无新增生活污水，循环冷却水循环使用不外排</w:t>
            </w:r>
            <w:r>
              <w:rPr>
                <w:rFonts w:hint="eastAsia"/>
                <w:szCs w:val="24"/>
              </w:rPr>
              <w:t>。</w:t>
            </w:r>
          </w:p>
          <w:p>
            <w:pPr>
              <w:spacing w:line="360" w:lineRule="auto"/>
              <w:ind w:firstLine="480" w:firstLineChars="200"/>
              <w:rPr>
                <w:rFonts w:hint="eastAsia"/>
                <w:color w:val="FF0000"/>
                <w:sz w:val="24"/>
              </w:rPr>
            </w:pPr>
            <w:r>
              <w:rPr>
                <w:rFonts w:hint="eastAsia"/>
                <w:sz w:val="24"/>
              </w:rPr>
              <w:t>建设单位已按照各级环保部门的要求，制定了环境管理规章制度，认真落实环境保护工作责任制并且加强环境管理。</w:t>
            </w:r>
            <w:r>
              <w:rPr>
                <w:rFonts w:hint="eastAsia"/>
                <w:color w:val="FF0000"/>
                <w:sz w:val="24"/>
              </w:rPr>
              <w:t xml:space="preserve"> </w:t>
            </w:r>
          </w:p>
          <w:p>
            <w:pPr>
              <w:spacing w:line="360" w:lineRule="auto"/>
              <w:ind w:firstLine="480" w:firstLineChars="200"/>
              <w:rPr>
                <w:sz w:val="24"/>
              </w:rPr>
            </w:pPr>
            <w:r>
              <w:rPr>
                <w:sz w:val="24"/>
              </w:rPr>
              <w:t>企业制定的《环保领导责任制》明确分工，明确责任，企业环境管理体系运转正常，由专门人员负责废气排放设施的日常监管、检修维护工作，保证其正常运行。</w:t>
            </w:r>
          </w:p>
          <w:p>
            <w:pPr>
              <w:spacing w:line="360" w:lineRule="auto"/>
              <w:ind w:firstLine="465"/>
              <w:rPr>
                <w:sz w:val="24"/>
              </w:rPr>
            </w:pPr>
          </w:p>
          <w:p>
            <w:pPr>
              <w:spacing w:line="360" w:lineRule="auto"/>
              <w:ind w:firstLine="465"/>
              <w:rPr>
                <w:sz w:val="24"/>
              </w:rPr>
            </w:pPr>
          </w:p>
          <w:p>
            <w:pPr>
              <w:spacing w:line="360" w:lineRule="auto"/>
              <w:ind w:firstLine="465"/>
              <w:rPr>
                <w:sz w:val="24"/>
              </w:rPr>
            </w:pPr>
          </w:p>
          <w:p>
            <w:pPr>
              <w:spacing w:line="360" w:lineRule="auto"/>
              <w:ind w:firstLine="465"/>
              <w:rPr>
                <w:rFonts w:hint="eastAsia"/>
                <w:sz w:val="24"/>
              </w:rPr>
            </w:pPr>
          </w:p>
        </w:tc>
      </w:tr>
    </w:tbl>
    <w:p>
      <w:pPr>
        <w:pStyle w:val="3"/>
        <w:spacing w:line="360" w:lineRule="auto"/>
        <w:ind w:firstLine="0"/>
        <w:jc w:val="center"/>
        <w:rPr>
          <w:rFonts w:eastAsia="宋体"/>
          <w:b/>
        </w:rPr>
        <w:sectPr>
          <w:pgSz w:w="11906" w:h="16838"/>
          <w:pgMar w:top="1418" w:right="1418" w:bottom="1418" w:left="1418" w:header="850" w:footer="850" w:gutter="0"/>
          <w:pgBorders>
            <w:top w:val="none" w:sz="0" w:space="0"/>
            <w:left w:val="none" w:sz="0" w:space="0"/>
            <w:bottom w:val="none" w:sz="0" w:space="0"/>
            <w:right w:val="none" w:sz="0" w:space="0"/>
          </w:pgBorders>
          <w:cols w:space="720" w:num="1"/>
          <w:docGrid w:type="lines" w:linePitch="312" w:charSpace="0"/>
        </w:sectPr>
      </w:pPr>
    </w:p>
    <w:p>
      <w:pPr>
        <w:pStyle w:val="5"/>
        <w:keepNext w:val="0"/>
        <w:keepLines w:val="0"/>
        <w:spacing w:before="0" w:after="0" w:line="240" w:lineRule="auto"/>
        <w:rPr>
          <w:sz w:val="24"/>
        </w:rPr>
      </w:pPr>
      <w:bookmarkStart w:id="8" w:name="_Toc512245112"/>
      <w:r>
        <w:rPr>
          <w:sz w:val="24"/>
        </w:rPr>
        <w:t>表</w:t>
      </w:r>
      <w:r>
        <w:rPr>
          <w:rFonts w:hint="eastAsia"/>
          <w:sz w:val="24"/>
        </w:rPr>
        <w:t>九</w:t>
      </w:r>
      <w:r>
        <w:rPr>
          <w:sz w:val="24"/>
        </w:rPr>
        <w:t xml:space="preserve"> </w:t>
      </w:r>
      <w:bookmarkEnd w:id="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9" w:hRule="atLeast"/>
          <w:jc w:val="center"/>
        </w:trPr>
        <w:tc>
          <w:tcPr>
            <w:tcW w:w="9206" w:type="dxa"/>
            <w:noWrap w:val="0"/>
            <w:vAlign w:val="top"/>
          </w:tcPr>
          <w:p>
            <w:pPr>
              <w:spacing w:line="360" w:lineRule="auto"/>
              <w:rPr>
                <w:b/>
                <w:sz w:val="24"/>
              </w:rPr>
            </w:pPr>
            <w:r>
              <w:rPr>
                <w:rFonts w:hint="eastAsia"/>
                <w:b/>
                <w:sz w:val="24"/>
              </w:rPr>
              <w:t>验收监测结论</w:t>
            </w:r>
            <w:r>
              <w:rPr>
                <w:b/>
                <w:sz w:val="24"/>
              </w:rPr>
              <w:t>：</w:t>
            </w:r>
          </w:p>
          <w:p>
            <w:pPr>
              <w:spacing w:line="360" w:lineRule="auto"/>
              <w:ind w:firstLine="482" w:firstLineChars="200"/>
              <w:rPr>
                <w:b/>
                <w:sz w:val="24"/>
              </w:rPr>
            </w:pPr>
            <w:r>
              <w:rPr>
                <w:b/>
                <w:sz w:val="24"/>
              </w:rPr>
              <w:t>1、噪声监测结论</w:t>
            </w:r>
          </w:p>
          <w:p>
            <w:pPr>
              <w:spacing w:line="360" w:lineRule="auto"/>
              <w:ind w:firstLine="480" w:firstLineChars="200"/>
              <w:rPr>
                <w:kern w:val="0"/>
                <w:sz w:val="24"/>
              </w:rPr>
            </w:pPr>
            <w:r>
              <w:rPr>
                <w:sz w:val="24"/>
              </w:rPr>
              <w:t>本项目</w:t>
            </w:r>
            <w:r>
              <w:rPr>
                <w:rFonts w:hint="eastAsia"/>
                <w:sz w:val="24"/>
                <w:lang w:eastAsia="zh-CN"/>
              </w:rPr>
              <w:t>一期</w:t>
            </w:r>
            <w:r>
              <w:rPr>
                <w:rFonts w:hint="eastAsia"/>
                <w:sz w:val="24"/>
              </w:rPr>
              <w:t>选用低噪声设备，利用墙体隔声等措施进行降噪</w:t>
            </w:r>
            <w:r>
              <w:rPr>
                <w:sz w:val="24"/>
              </w:rPr>
              <w:t>，</w:t>
            </w:r>
            <w:r>
              <w:rPr>
                <w:rFonts w:hint="eastAsia"/>
                <w:sz w:val="24"/>
              </w:rPr>
              <w:t>噪声</w:t>
            </w:r>
            <w:r>
              <w:rPr>
                <w:sz w:val="24"/>
              </w:rPr>
              <w:t>对周围环境的影响较小，</w:t>
            </w:r>
            <w:r>
              <w:rPr>
                <w:rFonts w:hint="eastAsia"/>
                <w:sz w:val="24"/>
                <w:lang w:val="en-US" w:eastAsia="zh-CN"/>
              </w:rPr>
              <w:t>本项目</w:t>
            </w:r>
            <w:r>
              <w:rPr>
                <w:rFonts w:hint="default"/>
                <w:sz w:val="24"/>
                <w:lang w:val="en-US" w:eastAsia="zh-CN"/>
              </w:rPr>
              <w:t>东厂界</w:t>
            </w:r>
            <w:r>
              <w:rPr>
                <w:rFonts w:hint="eastAsia"/>
                <w:sz w:val="24"/>
                <w:lang w:val="en-US" w:eastAsia="zh-CN"/>
              </w:rPr>
              <w:t>与其他企业紧邻，不具备检测条件，根据</w:t>
            </w:r>
            <w:r>
              <w:rPr>
                <w:sz w:val="24"/>
              </w:rPr>
              <w:t>监测结果表明，西、南、北</w:t>
            </w:r>
            <w:r>
              <w:rPr>
                <w:rFonts w:hint="eastAsia"/>
                <w:sz w:val="24"/>
                <w:lang w:val="en-US" w:eastAsia="zh-CN"/>
              </w:rPr>
              <w:t>3</w:t>
            </w:r>
            <w:r>
              <w:rPr>
                <w:sz w:val="24"/>
              </w:rPr>
              <w:t>个厂界的噪声昼</w:t>
            </w:r>
            <w:r>
              <w:rPr>
                <w:rFonts w:hint="eastAsia"/>
                <w:sz w:val="24"/>
                <w:lang w:eastAsia="zh-CN"/>
              </w:rPr>
              <w:t>夜</w:t>
            </w:r>
            <w:r>
              <w:rPr>
                <w:sz w:val="24"/>
              </w:rPr>
              <w:t>间等效声级值符合</w:t>
            </w:r>
            <w:r>
              <w:rPr>
                <w:kern w:val="0"/>
                <w:sz w:val="24"/>
              </w:rPr>
              <w:t>《工业企业厂界环境噪声排放标准》（GB12348-2008）</w:t>
            </w:r>
            <w:r>
              <w:rPr>
                <w:rFonts w:hint="eastAsia"/>
                <w:kern w:val="0"/>
                <w:sz w:val="24"/>
              </w:rPr>
              <w:t>2</w:t>
            </w:r>
            <w:r>
              <w:rPr>
                <w:kern w:val="0"/>
                <w:sz w:val="24"/>
              </w:rPr>
              <w:t>类标准限值，噪声达标排放。</w:t>
            </w:r>
          </w:p>
          <w:p>
            <w:pPr>
              <w:spacing w:line="360" w:lineRule="auto"/>
              <w:ind w:firstLine="482" w:firstLineChars="200"/>
              <w:rPr>
                <w:b/>
                <w:sz w:val="24"/>
              </w:rPr>
            </w:pPr>
            <w:r>
              <w:rPr>
                <w:b/>
                <w:sz w:val="24"/>
              </w:rPr>
              <w:t>2、废气监测结论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val="zh-CN"/>
              </w:rPr>
              <w:t>本项目</w:t>
            </w:r>
            <w:r>
              <w:rPr>
                <w:rFonts w:hint="eastAsia"/>
                <w:sz w:val="24"/>
                <w:lang w:eastAsia="zh-CN"/>
              </w:rPr>
              <w:t>一期工程</w:t>
            </w:r>
            <w:r>
              <w:rPr>
                <w:sz w:val="24"/>
              </w:rPr>
              <w:t>废气主要为</w:t>
            </w:r>
            <w:r>
              <w:rPr>
                <w:rFonts w:hint="eastAsia"/>
                <w:sz w:val="24"/>
                <w:lang w:val="zh-CN"/>
              </w:rPr>
              <w:t>波纹管挤出，缠绕管挤出，造粒生产线</w:t>
            </w:r>
            <w:r>
              <w:rPr>
                <w:rFonts w:hint="eastAsia"/>
                <w:sz w:val="24"/>
                <w:lang w:val="en-US" w:eastAsia="zh-CN"/>
              </w:rPr>
              <w:t>熔融、挤出和拉丝</w:t>
            </w:r>
            <w:r>
              <w:rPr>
                <w:sz w:val="24"/>
              </w:rPr>
              <w:t>工序产生的VOCs</w:t>
            </w:r>
            <w:r>
              <w:rPr>
                <w:rFonts w:hint="eastAsia"/>
                <w:sz w:val="24"/>
                <w:lang w:val="en-US" w:eastAsia="zh-CN"/>
              </w:rPr>
              <w:t>和</w:t>
            </w:r>
            <w:r>
              <w:rPr>
                <w:rFonts w:hint="eastAsia"/>
                <w:sz w:val="24"/>
                <w:lang w:val="zh-CN" w:eastAsia="zh-CN"/>
              </w:rPr>
              <w:t>造粒生产线破碎</w:t>
            </w:r>
            <w:r>
              <w:rPr>
                <w:rFonts w:hint="eastAsia"/>
                <w:sz w:val="24"/>
                <w:lang w:val="en-US" w:eastAsia="zh-CN"/>
              </w:rPr>
              <w:t>产生的颗粒物</w:t>
            </w:r>
            <w:r>
              <w:rPr>
                <w:rFonts w:hint="eastAsia"/>
                <w:sz w:val="24"/>
                <w:lang w:eastAsia="zh-CN"/>
              </w:rPr>
              <w:t>。</w:t>
            </w:r>
            <w:r>
              <w:rPr>
                <w:rFonts w:hint="eastAsia"/>
                <w:sz w:val="24"/>
                <w:lang w:val="en-US" w:eastAsia="zh-CN"/>
              </w:rPr>
              <w:t>A车间</w:t>
            </w:r>
            <w:r>
              <w:rPr>
                <w:rFonts w:hint="eastAsia"/>
                <w:sz w:val="24"/>
                <w:lang w:val="zh-CN"/>
              </w:rPr>
              <w:t>波纹管生产中挤出工序</w:t>
            </w:r>
            <w:r>
              <w:rPr>
                <w:rFonts w:hint="eastAsia"/>
                <w:sz w:val="24"/>
              </w:rPr>
              <w:t>产生</w:t>
            </w:r>
            <w:r>
              <w:rPr>
                <w:rFonts w:hint="eastAsia"/>
                <w:sz w:val="24"/>
                <w:lang w:eastAsia="zh-CN"/>
              </w:rPr>
              <w:t>的</w:t>
            </w:r>
            <w:r>
              <w:rPr>
                <w:rFonts w:hint="eastAsia"/>
                <w:sz w:val="24"/>
                <w:lang w:val="en-US" w:eastAsia="zh-CN"/>
              </w:rPr>
              <w:t>VOCs</w:t>
            </w:r>
            <w:r>
              <w:rPr>
                <w:rFonts w:hint="eastAsia"/>
                <w:sz w:val="24"/>
                <w:lang w:val="zh-CN"/>
              </w:rPr>
              <w:t>，</w:t>
            </w:r>
            <w:r>
              <w:rPr>
                <w:rFonts w:hint="default"/>
                <w:sz w:val="24"/>
              </w:rPr>
              <w:t>经</w:t>
            </w:r>
            <w:r>
              <w:rPr>
                <w:rFonts w:hint="eastAsia"/>
                <w:sz w:val="24"/>
                <w:lang w:eastAsia="zh-CN"/>
              </w:rPr>
              <w:t>集气罩</w:t>
            </w:r>
            <w:r>
              <w:rPr>
                <w:rFonts w:hint="default"/>
                <w:sz w:val="24"/>
              </w:rPr>
              <w:t>收集后由</w:t>
            </w:r>
            <w:r>
              <w:rPr>
                <w:rFonts w:hint="eastAsia"/>
                <w:sz w:val="24"/>
                <w:lang w:val="en-US" w:eastAsia="zh-CN"/>
              </w:rPr>
              <w:t>活性炭设备</w:t>
            </w:r>
            <w:r>
              <w:rPr>
                <w:rFonts w:hint="default"/>
                <w:sz w:val="24"/>
              </w:rPr>
              <w:t>处理，最后通过一根15米高排气筒</w:t>
            </w:r>
            <w:r>
              <w:rPr>
                <w:rFonts w:hint="eastAsia"/>
                <w:sz w:val="24"/>
                <w:lang w:val="en-US" w:eastAsia="zh-CN"/>
              </w:rPr>
              <w:t>P1</w:t>
            </w:r>
            <w:r>
              <w:rPr>
                <w:rFonts w:hint="default"/>
                <w:sz w:val="24"/>
              </w:rPr>
              <w:t>排放</w:t>
            </w:r>
            <w:r>
              <w:rPr>
                <w:rFonts w:hint="eastAsia"/>
                <w:sz w:val="24"/>
                <w:lang w:eastAsia="zh-CN"/>
              </w:rPr>
              <w:t>。</w:t>
            </w:r>
            <w:r>
              <w:rPr>
                <w:rFonts w:hint="eastAsia"/>
                <w:sz w:val="24"/>
                <w:lang w:val="en-US" w:eastAsia="zh-CN"/>
              </w:rPr>
              <w:t>A车间</w:t>
            </w:r>
            <w:r>
              <w:rPr>
                <w:rFonts w:hint="eastAsia"/>
                <w:sz w:val="24"/>
                <w:lang w:val="zh-CN"/>
              </w:rPr>
              <w:t>缠绕管生产中挤出工序</w:t>
            </w:r>
            <w:r>
              <w:rPr>
                <w:rFonts w:hint="eastAsia"/>
                <w:sz w:val="24"/>
              </w:rPr>
              <w:t>产生</w:t>
            </w:r>
            <w:r>
              <w:rPr>
                <w:rFonts w:hint="eastAsia"/>
                <w:sz w:val="24"/>
                <w:lang w:eastAsia="zh-CN"/>
              </w:rPr>
              <w:t>的</w:t>
            </w:r>
            <w:r>
              <w:rPr>
                <w:rFonts w:hint="eastAsia"/>
                <w:sz w:val="24"/>
                <w:lang w:val="en-US" w:eastAsia="zh-CN"/>
              </w:rPr>
              <w:t>VOCs</w:t>
            </w:r>
            <w:r>
              <w:rPr>
                <w:rFonts w:hint="eastAsia"/>
                <w:sz w:val="24"/>
                <w:lang w:val="zh-CN"/>
              </w:rPr>
              <w:t>，</w:t>
            </w:r>
            <w:r>
              <w:rPr>
                <w:rFonts w:hint="default"/>
                <w:sz w:val="24"/>
              </w:rPr>
              <w:t>经</w:t>
            </w:r>
            <w:r>
              <w:rPr>
                <w:rFonts w:hint="eastAsia"/>
                <w:sz w:val="24"/>
                <w:lang w:eastAsia="zh-CN"/>
              </w:rPr>
              <w:t>集气罩</w:t>
            </w:r>
            <w:r>
              <w:rPr>
                <w:rFonts w:hint="default"/>
                <w:sz w:val="24"/>
              </w:rPr>
              <w:t>收集后由</w:t>
            </w:r>
            <w:r>
              <w:rPr>
                <w:rFonts w:hint="eastAsia"/>
                <w:sz w:val="24"/>
                <w:lang w:val="en-US" w:eastAsia="zh-CN"/>
              </w:rPr>
              <w:t>活性炭设备</w:t>
            </w:r>
            <w:r>
              <w:rPr>
                <w:rFonts w:hint="default"/>
                <w:sz w:val="24"/>
              </w:rPr>
              <w:t>处理，最后通过一根15米高排气筒</w:t>
            </w:r>
            <w:r>
              <w:rPr>
                <w:rFonts w:hint="eastAsia"/>
                <w:sz w:val="24"/>
                <w:lang w:val="en-US" w:eastAsia="zh-CN"/>
              </w:rPr>
              <w:t>P2</w:t>
            </w:r>
            <w:r>
              <w:rPr>
                <w:rFonts w:hint="default"/>
                <w:sz w:val="24"/>
              </w:rPr>
              <w:t>排放</w:t>
            </w:r>
            <w:r>
              <w:rPr>
                <w:rFonts w:hint="eastAsia"/>
                <w:sz w:val="24"/>
                <w:lang w:eastAsia="zh-CN"/>
              </w:rPr>
              <w:t>。</w:t>
            </w:r>
            <w:r>
              <w:rPr>
                <w:rFonts w:hint="eastAsia"/>
                <w:sz w:val="24"/>
                <w:lang w:val="en-US" w:eastAsia="zh-CN"/>
              </w:rPr>
              <w:t>A车间</w:t>
            </w:r>
            <w:r>
              <w:rPr>
                <w:rFonts w:hint="eastAsia"/>
                <w:sz w:val="24"/>
                <w:lang w:val="zh-CN" w:eastAsia="zh-CN"/>
              </w:rPr>
              <w:t>造粒生产线破碎</w:t>
            </w:r>
            <w:r>
              <w:rPr>
                <w:rFonts w:hint="eastAsia"/>
                <w:sz w:val="24"/>
                <w:lang w:eastAsia="zh-CN"/>
              </w:rPr>
              <w:t>产生的颗粒物经集气罩收集后由</w:t>
            </w:r>
            <w:r>
              <w:rPr>
                <w:rFonts w:hint="eastAsia"/>
                <w:sz w:val="24"/>
                <w:lang w:val="en-US" w:eastAsia="zh-CN"/>
              </w:rPr>
              <w:t>布袋除尘器</w:t>
            </w:r>
            <w:r>
              <w:rPr>
                <w:rFonts w:hint="eastAsia"/>
                <w:sz w:val="24"/>
                <w:lang w:eastAsia="zh-CN"/>
              </w:rPr>
              <w:t>处理，最后通过一根15米高排气筒</w:t>
            </w:r>
            <w:r>
              <w:rPr>
                <w:rFonts w:hint="eastAsia"/>
                <w:sz w:val="24"/>
                <w:lang w:val="en-US" w:eastAsia="zh-CN"/>
              </w:rPr>
              <w:t>P4</w:t>
            </w:r>
            <w:r>
              <w:rPr>
                <w:rFonts w:hint="eastAsia"/>
                <w:sz w:val="24"/>
                <w:lang w:eastAsia="zh-CN"/>
              </w:rPr>
              <w:t>排放。</w:t>
            </w:r>
            <w:r>
              <w:rPr>
                <w:rFonts w:hint="eastAsia"/>
                <w:sz w:val="24"/>
                <w:lang w:val="en-US" w:eastAsia="zh-CN"/>
              </w:rPr>
              <w:t>A车间</w:t>
            </w:r>
            <w:r>
              <w:rPr>
                <w:rFonts w:hint="eastAsia"/>
                <w:sz w:val="24"/>
                <w:lang w:val="zh-CN"/>
              </w:rPr>
              <w:t>造粒生产线</w:t>
            </w:r>
            <w:r>
              <w:rPr>
                <w:rFonts w:hint="eastAsia"/>
                <w:sz w:val="24"/>
                <w:lang w:val="en-US" w:eastAsia="zh-CN"/>
              </w:rPr>
              <w:t>熔融、挤出和拉丝工序</w:t>
            </w:r>
            <w:r>
              <w:rPr>
                <w:rFonts w:hint="eastAsia"/>
                <w:sz w:val="24"/>
              </w:rPr>
              <w:t>产生</w:t>
            </w:r>
            <w:r>
              <w:rPr>
                <w:rFonts w:hint="eastAsia"/>
                <w:sz w:val="24"/>
                <w:lang w:eastAsia="zh-CN"/>
              </w:rPr>
              <w:t>的</w:t>
            </w:r>
            <w:r>
              <w:rPr>
                <w:rFonts w:hint="eastAsia"/>
                <w:sz w:val="24"/>
                <w:lang w:val="en-US" w:eastAsia="zh-CN"/>
              </w:rPr>
              <w:t>VOCs</w:t>
            </w:r>
            <w:r>
              <w:rPr>
                <w:rFonts w:hint="eastAsia"/>
                <w:sz w:val="24"/>
                <w:lang w:val="zh-CN"/>
              </w:rPr>
              <w:t>，</w:t>
            </w:r>
            <w:r>
              <w:rPr>
                <w:rFonts w:hint="default"/>
                <w:sz w:val="24"/>
              </w:rPr>
              <w:t>经</w:t>
            </w:r>
            <w:r>
              <w:rPr>
                <w:rFonts w:hint="eastAsia"/>
                <w:sz w:val="24"/>
                <w:lang w:eastAsia="zh-CN"/>
              </w:rPr>
              <w:t>集气罩</w:t>
            </w:r>
            <w:r>
              <w:rPr>
                <w:rFonts w:hint="default"/>
                <w:sz w:val="24"/>
              </w:rPr>
              <w:t>收集后由</w:t>
            </w:r>
            <w:r>
              <w:rPr>
                <w:rFonts w:hint="eastAsia"/>
                <w:sz w:val="24"/>
                <w:lang w:val="en-US" w:eastAsia="zh-CN"/>
              </w:rPr>
              <w:t>活性炭设备</w:t>
            </w:r>
            <w:r>
              <w:rPr>
                <w:rFonts w:hint="default"/>
                <w:sz w:val="24"/>
              </w:rPr>
              <w:t>处理，最后通过一根15米高排气筒</w:t>
            </w:r>
            <w:r>
              <w:rPr>
                <w:rFonts w:hint="eastAsia"/>
                <w:sz w:val="24"/>
                <w:lang w:val="en-US" w:eastAsia="zh-CN"/>
              </w:rPr>
              <w:t>P5</w:t>
            </w:r>
            <w:r>
              <w:rPr>
                <w:rFonts w:hint="default"/>
                <w:sz w:val="24"/>
              </w:rPr>
              <w:t>排放</w:t>
            </w:r>
            <w:r>
              <w:rPr>
                <w:rFonts w:hint="eastAsia"/>
                <w:sz w:val="24"/>
                <w:lang w:eastAsia="zh-CN"/>
              </w:rPr>
              <w:t>。注塑车间</w:t>
            </w:r>
            <w:r>
              <w:rPr>
                <w:rFonts w:hint="eastAsia"/>
                <w:sz w:val="24"/>
                <w:lang w:val="zh-CN"/>
              </w:rPr>
              <w:t>缠绕管挤出</w:t>
            </w:r>
            <w:r>
              <w:rPr>
                <w:rFonts w:hint="eastAsia"/>
                <w:sz w:val="24"/>
                <w:lang w:val="en-US" w:eastAsia="zh-CN"/>
              </w:rPr>
              <w:t>工序</w:t>
            </w:r>
            <w:r>
              <w:rPr>
                <w:rFonts w:hint="eastAsia"/>
                <w:sz w:val="24"/>
              </w:rPr>
              <w:t>产生</w:t>
            </w:r>
            <w:r>
              <w:rPr>
                <w:rFonts w:hint="eastAsia"/>
                <w:sz w:val="24"/>
                <w:lang w:eastAsia="zh-CN"/>
              </w:rPr>
              <w:t>的</w:t>
            </w:r>
            <w:r>
              <w:rPr>
                <w:rFonts w:hint="eastAsia"/>
                <w:sz w:val="24"/>
                <w:lang w:val="en-US" w:eastAsia="zh-CN"/>
              </w:rPr>
              <w:t>VOCs</w:t>
            </w:r>
            <w:r>
              <w:rPr>
                <w:rFonts w:hint="eastAsia"/>
                <w:sz w:val="24"/>
                <w:lang w:val="zh-CN"/>
              </w:rPr>
              <w:t>，</w:t>
            </w:r>
            <w:r>
              <w:rPr>
                <w:rFonts w:hint="default"/>
                <w:sz w:val="24"/>
              </w:rPr>
              <w:t>经</w:t>
            </w:r>
            <w:r>
              <w:rPr>
                <w:rFonts w:hint="eastAsia"/>
                <w:sz w:val="24"/>
                <w:lang w:eastAsia="zh-CN"/>
              </w:rPr>
              <w:t>集气罩</w:t>
            </w:r>
            <w:r>
              <w:rPr>
                <w:rFonts w:hint="default"/>
                <w:sz w:val="24"/>
              </w:rPr>
              <w:t>收集后由</w:t>
            </w:r>
            <w:r>
              <w:rPr>
                <w:rFonts w:hint="eastAsia"/>
                <w:sz w:val="24"/>
                <w:lang w:val="en-US" w:eastAsia="zh-CN"/>
              </w:rPr>
              <w:t>活性炭设备</w:t>
            </w:r>
            <w:r>
              <w:rPr>
                <w:rFonts w:hint="default"/>
                <w:sz w:val="24"/>
              </w:rPr>
              <w:t>处理，最后通过一根15米高排气筒</w:t>
            </w:r>
            <w:r>
              <w:rPr>
                <w:rFonts w:hint="eastAsia"/>
                <w:sz w:val="24"/>
                <w:lang w:val="en-US" w:eastAsia="zh-CN"/>
              </w:rPr>
              <w:t>P3</w:t>
            </w:r>
            <w:r>
              <w:rPr>
                <w:rFonts w:hint="default"/>
                <w:sz w:val="24"/>
              </w:rPr>
              <w:t>排放</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lang w:eastAsia="zh-CN"/>
              </w:rPr>
              <w:t>根据监测结果，</w:t>
            </w:r>
            <w:r>
              <w:rPr>
                <w:rFonts w:hint="eastAsia"/>
                <w:sz w:val="24"/>
                <w:szCs w:val="24"/>
                <w:lang w:val="en-US" w:eastAsia="zh-CN"/>
              </w:rPr>
              <w:t>各排气筒</w:t>
            </w:r>
            <w:r>
              <w:rPr>
                <w:sz w:val="24"/>
                <w:szCs w:val="24"/>
              </w:rPr>
              <w:t>VOC</w:t>
            </w:r>
            <w:r>
              <w:rPr>
                <w:rFonts w:hint="eastAsia"/>
                <w:sz w:val="24"/>
                <w:szCs w:val="24"/>
                <w:lang w:val="en-US" w:eastAsia="zh-CN"/>
              </w:rPr>
              <w:t>s</w:t>
            </w:r>
            <w:r>
              <w:rPr>
                <w:sz w:val="24"/>
                <w:szCs w:val="24"/>
              </w:rPr>
              <w:t>最大</w:t>
            </w:r>
            <w:r>
              <w:rPr>
                <w:rFonts w:hint="eastAsia"/>
                <w:sz w:val="24"/>
                <w:szCs w:val="24"/>
              </w:rPr>
              <w:t>排放</w:t>
            </w:r>
            <w:r>
              <w:rPr>
                <w:sz w:val="24"/>
                <w:szCs w:val="24"/>
              </w:rPr>
              <w:t>浓度为</w:t>
            </w:r>
            <w:r>
              <w:rPr>
                <w:rFonts w:hint="eastAsia"/>
                <w:sz w:val="24"/>
                <w:szCs w:val="24"/>
                <w:lang w:val="en-US" w:eastAsia="zh-CN"/>
              </w:rPr>
              <w:t xml:space="preserve">29.3 </w:t>
            </w:r>
            <w:r>
              <w:rPr>
                <w:sz w:val="24"/>
                <w:szCs w:val="24"/>
              </w:rPr>
              <w:t>mg/m</w:t>
            </w:r>
            <w:r>
              <w:rPr>
                <w:sz w:val="24"/>
                <w:szCs w:val="24"/>
                <w:vertAlign w:val="superscript"/>
              </w:rPr>
              <w:t>3</w:t>
            </w:r>
            <w:r>
              <w:rPr>
                <w:rFonts w:hint="eastAsia"/>
                <w:sz w:val="24"/>
                <w:szCs w:val="24"/>
                <w:vertAlign w:val="baseline"/>
                <w:lang w:eastAsia="zh-CN"/>
              </w:rPr>
              <w:t>（</w:t>
            </w:r>
            <w:r>
              <w:rPr>
                <w:rFonts w:hint="eastAsia"/>
                <w:sz w:val="24"/>
                <w:szCs w:val="24"/>
                <w:vertAlign w:val="baseline"/>
                <w:lang w:val="en-US" w:eastAsia="zh-CN"/>
              </w:rPr>
              <w:t>P1</w:t>
            </w:r>
            <w:r>
              <w:rPr>
                <w:rFonts w:hint="eastAsia"/>
                <w:sz w:val="24"/>
                <w:szCs w:val="24"/>
                <w:vertAlign w:val="baseline"/>
                <w:lang w:eastAsia="zh-CN"/>
              </w:rPr>
              <w:t>）</w:t>
            </w:r>
            <w:r>
              <w:rPr>
                <w:sz w:val="24"/>
                <w:szCs w:val="24"/>
              </w:rPr>
              <w:t>，</w:t>
            </w:r>
            <w:r>
              <w:rPr>
                <w:rFonts w:hint="eastAsia"/>
                <w:sz w:val="24"/>
                <w:szCs w:val="24"/>
              </w:rPr>
              <w:t>最大排放速率为</w:t>
            </w:r>
            <w:r>
              <w:rPr>
                <w:rFonts w:hint="eastAsia"/>
                <w:sz w:val="24"/>
                <w:szCs w:val="24"/>
                <w:lang w:val="en-US" w:eastAsia="zh-CN"/>
              </w:rPr>
              <w:t xml:space="preserve">0.2588 </w:t>
            </w:r>
            <w:r>
              <w:rPr>
                <w:rFonts w:hint="eastAsia"/>
                <w:sz w:val="24"/>
                <w:szCs w:val="24"/>
              </w:rPr>
              <w:t>k</w:t>
            </w:r>
            <w:r>
              <w:rPr>
                <w:sz w:val="24"/>
                <w:szCs w:val="24"/>
              </w:rPr>
              <w:t>g/</w:t>
            </w:r>
            <w:r>
              <w:rPr>
                <w:rFonts w:hint="eastAsia"/>
                <w:sz w:val="24"/>
                <w:szCs w:val="24"/>
              </w:rPr>
              <w:t>h</w:t>
            </w:r>
            <w:r>
              <w:rPr>
                <w:rFonts w:hint="eastAsia"/>
                <w:sz w:val="24"/>
                <w:szCs w:val="24"/>
                <w:lang w:eastAsia="zh-CN"/>
              </w:rPr>
              <w:t>（</w:t>
            </w:r>
            <w:r>
              <w:rPr>
                <w:rFonts w:hint="eastAsia"/>
                <w:sz w:val="24"/>
                <w:szCs w:val="24"/>
                <w:lang w:val="en-US" w:eastAsia="zh-CN"/>
              </w:rPr>
              <w:t>P2</w:t>
            </w:r>
            <w:r>
              <w:rPr>
                <w:rFonts w:hint="eastAsia"/>
                <w:sz w:val="24"/>
                <w:szCs w:val="24"/>
                <w:lang w:eastAsia="zh-CN"/>
              </w:rPr>
              <w:t>）</w:t>
            </w:r>
            <w:r>
              <w:rPr>
                <w:sz w:val="24"/>
                <w:szCs w:val="24"/>
              </w:rPr>
              <w:t>，</w:t>
            </w:r>
            <w:r>
              <w:rPr>
                <w:rFonts w:hint="eastAsia"/>
                <w:sz w:val="24"/>
                <w:szCs w:val="24"/>
                <w:lang w:eastAsia="zh-CN"/>
              </w:rPr>
              <w:t>有组织</w:t>
            </w:r>
            <w:r>
              <w:rPr>
                <w:rFonts w:hint="eastAsia"/>
                <w:sz w:val="24"/>
                <w:szCs w:val="24"/>
                <w:lang w:val="en-US" w:eastAsia="zh-CN"/>
              </w:rPr>
              <w:t>VOCs</w:t>
            </w:r>
            <w:r>
              <w:rPr>
                <w:rFonts w:hint="eastAsia"/>
                <w:sz w:val="24"/>
                <w:szCs w:val="24"/>
              </w:rPr>
              <w:t>排放满足《挥发性有机物排放标准第</w:t>
            </w:r>
            <w:r>
              <w:rPr>
                <w:rFonts w:hint="eastAsia"/>
                <w:sz w:val="24"/>
                <w:szCs w:val="24"/>
                <w:lang w:val="en-US" w:eastAsia="zh-CN"/>
              </w:rPr>
              <w:t>6</w:t>
            </w:r>
            <w:r>
              <w:rPr>
                <w:rFonts w:hint="eastAsia"/>
                <w:sz w:val="24"/>
                <w:szCs w:val="24"/>
              </w:rPr>
              <w:t>部分：</w:t>
            </w:r>
            <w:r>
              <w:rPr>
                <w:rFonts w:hint="eastAsia"/>
                <w:sz w:val="24"/>
                <w:szCs w:val="24"/>
                <w:lang w:eastAsia="zh-CN"/>
              </w:rPr>
              <w:t>有机化工业</w:t>
            </w:r>
            <w:r>
              <w:rPr>
                <w:rFonts w:hint="eastAsia"/>
                <w:sz w:val="24"/>
                <w:szCs w:val="24"/>
              </w:rPr>
              <w:t>》（DB37/2801.</w:t>
            </w:r>
            <w:r>
              <w:rPr>
                <w:rFonts w:hint="eastAsia"/>
                <w:sz w:val="24"/>
                <w:szCs w:val="24"/>
                <w:lang w:val="en-US" w:eastAsia="zh-CN"/>
              </w:rPr>
              <w:t>6</w:t>
            </w:r>
            <w:r>
              <w:rPr>
                <w:rFonts w:hint="eastAsia"/>
                <w:sz w:val="24"/>
                <w:szCs w:val="24"/>
              </w:rPr>
              <w:t>-201</w:t>
            </w:r>
            <w:r>
              <w:rPr>
                <w:rFonts w:hint="eastAsia"/>
                <w:sz w:val="24"/>
                <w:szCs w:val="24"/>
                <w:lang w:val="en-US" w:eastAsia="zh-CN"/>
              </w:rPr>
              <w:t>8</w:t>
            </w:r>
            <w:r>
              <w:rPr>
                <w:rFonts w:hint="eastAsia"/>
                <w:sz w:val="24"/>
                <w:szCs w:val="24"/>
              </w:rPr>
              <w:t>）表1</w:t>
            </w:r>
            <w:r>
              <w:rPr>
                <w:rFonts w:hint="eastAsia"/>
                <w:sz w:val="24"/>
                <w:szCs w:val="24"/>
                <w:lang w:eastAsia="zh-CN"/>
              </w:rPr>
              <w:t>其他行业</w:t>
            </w:r>
            <w:r>
              <w:rPr>
                <w:rFonts w:hint="eastAsia"/>
                <w:sz w:val="24"/>
                <w:szCs w:val="24"/>
                <w:lang w:val="en-US" w:eastAsia="zh-CN"/>
              </w:rPr>
              <w:t>II时段</w:t>
            </w:r>
            <w:r>
              <w:rPr>
                <w:rFonts w:hint="eastAsia"/>
                <w:sz w:val="24"/>
                <w:szCs w:val="24"/>
              </w:rPr>
              <w:t>排放限值要求</w:t>
            </w:r>
            <w:r>
              <w:rPr>
                <w:rFonts w:hint="eastAsia"/>
                <w:sz w:val="24"/>
                <w:szCs w:val="24"/>
                <w:lang w:eastAsia="zh-CN"/>
              </w:rPr>
              <w:t>。</w:t>
            </w:r>
            <w:r>
              <w:rPr>
                <w:rFonts w:hint="eastAsia"/>
                <w:sz w:val="24"/>
                <w:szCs w:val="24"/>
                <w:lang w:val="en-US" w:eastAsia="zh-CN"/>
              </w:rPr>
              <w:t>颗粒物最大排放浓度为2.4mg/m</w:t>
            </w:r>
            <w:r>
              <w:rPr>
                <w:rFonts w:hint="eastAsia"/>
                <w:sz w:val="24"/>
                <w:szCs w:val="24"/>
                <w:vertAlign w:val="superscript"/>
                <w:lang w:val="en-US" w:eastAsia="zh-CN"/>
              </w:rPr>
              <w:t>3</w:t>
            </w:r>
            <w:r>
              <w:rPr>
                <w:rFonts w:hint="eastAsia"/>
                <w:sz w:val="24"/>
                <w:szCs w:val="24"/>
                <w:lang w:val="en-US" w:eastAsia="zh-CN"/>
              </w:rPr>
              <w:t>，最大排放速率为0.0154kg/h，颗粒物有组织</w:t>
            </w:r>
            <w:r>
              <w:rPr>
                <w:rFonts w:hint="eastAsia"/>
                <w:sz w:val="24"/>
                <w:szCs w:val="24"/>
                <w:lang w:eastAsia="zh-CN"/>
              </w:rPr>
              <w:t>排放满足山东省《区域性大气污染物综合排放标准》（DB37/2376-2019）表1一般控制区标准要求，排放速率满足《大气污染物综合排放标准》（GB16297-1996）中标准要求。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sz w:val="24"/>
              </w:rPr>
              <w:t>未经集气罩收集的VOC</w:t>
            </w:r>
            <w:r>
              <w:rPr>
                <w:sz w:val="24"/>
                <w:vertAlign w:val="subscript"/>
              </w:rPr>
              <w:t>S</w:t>
            </w:r>
            <w:r>
              <w:rPr>
                <w:rFonts w:hint="eastAsia"/>
                <w:sz w:val="24"/>
                <w:vertAlign w:val="baseline"/>
                <w:lang w:eastAsia="zh-CN"/>
              </w:rPr>
              <w:t>和颗粒物</w:t>
            </w:r>
            <w:r>
              <w:rPr>
                <w:sz w:val="24"/>
              </w:rPr>
              <w:t>在</w:t>
            </w:r>
            <w:r>
              <w:rPr>
                <w:rFonts w:hint="eastAsia"/>
                <w:sz w:val="24"/>
                <w:lang w:eastAsia="zh-CN"/>
              </w:rPr>
              <w:t>车间内无组织排放。根据监测结果</w:t>
            </w:r>
            <w:r>
              <w:rPr>
                <w:sz w:val="24"/>
                <w:szCs w:val="24"/>
              </w:rPr>
              <w:t>无组织</w:t>
            </w:r>
            <w:r>
              <w:rPr>
                <w:rFonts w:hint="eastAsia"/>
                <w:sz w:val="24"/>
                <w:szCs w:val="24"/>
                <w:lang w:val="en-US" w:eastAsia="zh-CN"/>
              </w:rPr>
              <w:t>VOCs</w:t>
            </w:r>
            <w:r>
              <w:rPr>
                <w:rFonts w:hint="eastAsia"/>
                <w:sz w:val="24"/>
                <w:szCs w:val="24"/>
              </w:rPr>
              <w:t>厂界最大浓度为</w:t>
            </w:r>
            <w:r>
              <w:rPr>
                <w:rFonts w:hint="eastAsia"/>
                <w:sz w:val="24"/>
                <w:szCs w:val="24"/>
                <w:lang w:val="en-US" w:eastAsia="zh-CN"/>
              </w:rPr>
              <w:t>1.83m</w:t>
            </w:r>
            <w:r>
              <w:rPr>
                <w:rFonts w:hint="eastAsia"/>
                <w:sz w:val="24"/>
                <w:szCs w:val="24"/>
              </w:rPr>
              <w:t>g</w:t>
            </w:r>
            <w:r>
              <w:rPr>
                <w:sz w:val="24"/>
                <w:szCs w:val="24"/>
              </w:rPr>
              <w:t>/m</w:t>
            </w:r>
            <w:r>
              <w:rPr>
                <w:sz w:val="24"/>
                <w:szCs w:val="24"/>
                <w:vertAlign w:val="superscript"/>
              </w:rPr>
              <w:t>3</w:t>
            </w:r>
            <w:r>
              <w:rPr>
                <w:rFonts w:hint="eastAsia"/>
                <w:sz w:val="24"/>
                <w:szCs w:val="24"/>
              </w:rPr>
              <w:t>，</w:t>
            </w:r>
            <w:r>
              <w:rPr>
                <w:rFonts w:hint="eastAsia"/>
                <w:sz w:val="24"/>
                <w:szCs w:val="24"/>
                <w:lang w:eastAsia="zh-CN"/>
              </w:rPr>
              <w:t>颗粒物厂界最大浓度为</w:t>
            </w:r>
            <w:r>
              <w:rPr>
                <w:rFonts w:hint="eastAsia"/>
                <w:sz w:val="24"/>
                <w:szCs w:val="24"/>
                <w:lang w:val="en-US" w:eastAsia="zh-CN"/>
              </w:rPr>
              <w:t>0.294mg/m</w:t>
            </w:r>
            <w:r>
              <w:rPr>
                <w:rFonts w:hint="eastAsia"/>
                <w:sz w:val="24"/>
                <w:szCs w:val="24"/>
                <w:vertAlign w:val="superscript"/>
                <w:lang w:val="en-US" w:eastAsia="zh-CN"/>
              </w:rPr>
              <w:t>3</w:t>
            </w:r>
            <w:r>
              <w:rPr>
                <w:rFonts w:hint="eastAsia"/>
                <w:sz w:val="24"/>
                <w:szCs w:val="24"/>
                <w:lang w:val="en-US" w:eastAsia="zh-CN"/>
              </w:rPr>
              <w:t>，</w:t>
            </w:r>
            <w:r>
              <w:rPr>
                <w:sz w:val="24"/>
                <w:szCs w:val="24"/>
              </w:rPr>
              <w:t>满足</w:t>
            </w:r>
            <w:r>
              <w:rPr>
                <w:rFonts w:hint="eastAsia"/>
                <w:sz w:val="24"/>
                <w:szCs w:val="24"/>
              </w:rPr>
              <w:t>《挥发性有机物排放标准第</w:t>
            </w:r>
            <w:r>
              <w:rPr>
                <w:rFonts w:hint="eastAsia"/>
                <w:sz w:val="24"/>
                <w:szCs w:val="24"/>
                <w:lang w:val="en-US" w:eastAsia="zh-CN"/>
              </w:rPr>
              <w:t>6</w:t>
            </w:r>
            <w:r>
              <w:rPr>
                <w:rFonts w:hint="eastAsia"/>
                <w:sz w:val="24"/>
                <w:szCs w:val="24"/>
              </w:rPr>
              <w:t>部分：</w:t>
            </w:r>
            <w:r>
              <w:rPr>
                <w:rFonts w:hint="eastAsia"/>
                <w:sz w:val="24"/>
                <w:szCs w:val="24"/>
                <w:lang w:eastAsia="zh-CN"/>
              </w:rPr>
              <w:t>有机化工业</w:t>
            </w:r>
            <w:r>
              <w:rPr>
                <w:rFonts w:hint="eastAsia"/>
                <w:sz w:val="24"/>
                <w:szCs w:val="24"/>
              </w:rPr>
              <w:t>》（DB37/2801.</w:t>
            </w:r>
            <w:r>
              <w:rPr>
                <w:rFonts w:hint="eastAsia"/>
                <w:sz w:val="24"/>
                <w:szCs w:val="24"/>
                <w:lang w:val="en-US" w:eastAsia="zh-CN"/>
              </w:rPr>
              <w:t>6</w:t>
            </w:r>
            <w:r>
              <w:rPr>
                <w:rFonts w:hint="eastAsia"/>
                <w:sz w:val="24"/>
                <w:szCs w:val="24"/>
              </w:rPr>
              <w:t>-201</w:t>
            </w:r>
            <w:r>
              <w:rPr>
                <w:rFonts w:hint="eastAsia"/>
                <w:sz w:val="24"/>
                <w:szCs w:val="24"/>
                <w:lang w:val="en-US" w:eastAsia="zh-CN"/>
              </w:rPr>
              <w:t>8</w:t>
            </w:r>
            <w:r>
              <w:rPr>
                <w:rFonts w:hint="eastAsia"/>
                <w:sz w:val="24"/>
                <w:szCs w:val="24"/>
              </w:rPr>
              <w:t>）表</w:t>
            </w:r>
            <w:r>
              <w:rPr>
                <w:rFonts w:hint="eastAsia"/>
                <w:sz w:val="24"/>
                <w:szCs w:val="24"/>
                <w:lang w:val="en-US" w:eastAsia="zh-CN"/>
              </w:rPr>
              <w:t>3</w:t>
            </w:r>
            <w:r>
              <w:rPr>
                <w:rFonts w:hint="eastAsia"/>
                <w:sz w:val="24"/>
                <w:szCs w:val="24"/>
              </w:rPr>
              <w:t>无组织排放监控浓度限值</w:t>
            </w:r>
            <w:r>
              <w:rPr>
                <w:rFonts w:hint="eastAsia"/>
                <w:sz w:val="24"/>
                <w:szCs w:val="24"/>
                <w:lang w:val="en-US" w:eastAsia="zh-CN"/>
              </w:rPr>
              <w:t>和</w:t>
            </w:r>
            <w:r>
              <w:rPr>
                <w:sz w:val="24"/>
                <w:szCs w:val="24"/>
              </w:rPr>
              <w:t>《大气污染物综合排放标准》（GB16297-1996）</w:t>
            </w:r>
            <w:r>
              <w:rPr>
                <w:rFonts w:hint="eastAsia"/>
                <w:sz w:val="24"/>
                <w:szCs w:val="24"/>
                <w:lang w:eastAsia="zh-CN"/>
              </w:rPr>
              <w:t>表</w:t>
            </w:r>
            <w:r>
              <w:rPr>
                <w:rFonts w:hint="eastAsia"/>
                <w:sz w:val="24"/>
                <w:szCs w:val="24"/>
                <w:lang w:val="en-US" w:eastAsia="zh-CN"/>
              </w:rPr>
              <w:t>2</w:t>
            </w:r>
            <w:r>
              <w:rPr>
                <w:rFonts w:hint="eastAsia"/>
                <w:sz w:val="24"/>
                <w:szCs w:val="24"/>
              </w:rPr>
              <w:t>无组织排放监控浓度限值</w:t>
            </w:r>
            <w:r>
              <w:rPr>
                <w:sz w:val="24"/>
                <w:szCs w:val="24"/>
              </w:rPr>
              <w:t>。</w:t>
            </w:r>
          </w:p>
          <w:p>
            <w:pPr>
              <w:spacing w:line="360" w:lineRule="auto"/>
              <w:ind w:firstLine="482" w:firstLineChars="200"/>
              <w:rPr>
                <w:b/>
                <w:sz w:val="24"/>
              </w:rPr>
            </w:pPr>
            <w:r>
              <w:rPr>
                <w:b/>
                <w:sz w:val="24"/>
              </w:rPr>
              <w:t>3、固体废物的处置检查结论</w:t>
            </w:r>
          </w:p>
          <w:p>
            <w:pPr>
              <w:spacing w:line="360" w:lineRule="auto"/>
              <w:ind w:firstLine="480" w:firstLineChars="200"/>
              <w:jc w:val="left"/>
              <w:rPr>
                <w:sz w:val="24"/>
              </w:rPr>
            </w:pPr>
            <w:r>
              <w:rPr>
                <w:rFonts w:hint="eastAsia" w:hAnsi="宋体"/>
                <w:sz w:val="24"/>
                <w:lang w:eastAsia="zh-CN"/>
              </w:rPr>
              <w:t>本</w:t>
            </w:r>
            <w:r>
              <w:rPr>
                <w:rFonts w:hint="eastAsia" w:hAnsi="宋体"/>
                <w:sz w:val="24"/>
              </w:rPr>
              <w:t>项目</w:t>
            </w:r>
            <w:r>
              <w:rPr>
                <w:rFonts w:hint="eastAsia" w:hAnsi="宋体"/>
                <w:sz w:val="24"/>
                <w:lang w:eastAsia="zh-CN"/>
              </w:rPr>
              <w:t>一期工程</w:t>
            </w:r>
            <w:r>
              <w:rPr>
                <w:rFonts w:hint="eastAsia" w:hAnsi="宋体"/>
                <w:sz w:val="24"/>
              </w:rPr>
              <w:t>废下脚料</w:t>
            </w:r>
            <w:r>
              <w:rPr>
                <w:rFonts w:hint="eastAsia" w:hAnsi="宋体"/>
                <w:sz w:val="24"/>
                <w:lang w:eastAsia="zh-CN"/>
              </w:rPr>
              <w:t>、不合格产品、布袋收尘收集后经造粒生产线加工后回用。废包装袋收集</w:t>
            </w:r>
            <w:r>
              <w:rPr>
                <w:rFonts w:hint="eastAsia" w:hAnsi="宋体"/>
                <w:sz w:val="24"/>
              </w:rPr>
              <w:t>后</w:t>
            </w:r>
            <w:r>
              <w:rPr>
                <w:rFonts w:hint="eastAsia" w:hAnsi="宋体"/>
                <w:sz w:val="24"/>
                <w:lang w:eastAsia="zh-CN"/>
              </w:rPr>
              <w:t>外售。</w:t>
            </w:r>
            <w:r>
              <w:rPr>
                <w:rFonts w:hint="eastAsia" w:hAnsi="宋体"/>
                <w:sz w:val="24"/>
              </w:rPr>
              <w:t>废</w:t>
            </w:r>
            <w:r>
              <w:rPr>
                <w:rFonts w:hint="eastAsia" w:hAnsi="宋体"/>
                <w:sz w:val="24"/>
                <w:lang w:eastAsia="zh-CN"/>
              </w:rPr>
              <w:t>活性炭</w:t>
            </w:r>
            <w:r>
              <w:rPr>
                <w:rFonts w:hint="eastAsia" w:hAnsi="宋体"/>
                <w:sz w:val="24"/>
              </w:rPr>
              <w:t>委托有资质单位处置。项目依托现有项目危废暂存间，</w:t>
            </w:r>
            <w:r>
              <w:rPr>
                <w:rFonts w:hint="eastAsia"/>
                <w:sz w:val="24"/>
                <w:szCs w:val="24"/>
                <w:lang w:eastAsia="zh-CN"/>
              </w:rPr>
              <w:t>位于厂区东南侧，用于危险废</w:t>
            </w:r>
            <w:r>
              <w:rPr>
                <w:rFonts w:hint="eastAsia" w:hAnsi="宋体"/>
                <w:sz w:val="24"/>
              </w:rPr>
              <w:t>物暂存</w:t>
            </w:r>
            <w:r>
              <w:rPr>
                <w:rFonts w:hint="eastAsia" w:hAnsi="宋体"/>
                <w:sz w:val="24"/>
                <w:lang w:eastAsia="zh-CN"/>
              </w:rPr>
              <w:t>。</w:t>
            </w:r>
            <w:r>
              <w:rPr>
                <w:rFonts w:hint="eastAsia" w:hAnsi="宋体"/>
                <w:sz w:val="24"/>
              </w:rPr>
              <w:t>贮存满足</w:t>
            </w:r>
            <w:r>
              <w:rPr>
                <w:color w:val="000000"/>
                <w:sz w:val="24"/>
              </w:rPr>
              <w:t>《危险废物贮存污染控制标准》（GB18597-2001）及2013年</w:t>
            </w:r>
            <w:r>
              <w:rPr>
                <w:rFonts w:hint="eastAsia"/>
                <w:color w:val="000000"/>
                <w:sz w:val="24"/>
              </w:rPr>
              <w:t>修改单和《危险废物收集贮存运输技术规范》（HJ2025-2012）中的相关规定。</w:t>
            </w:r>
            <w:r>
              <w:rPr>
                <w:rFonts w:hint="eastAsia"/>
                <w:sz w:val="24"/>
              </w:rPr>
              <w:t>一般工业固体废物暂存符合</w:t>
            </w:r>
            <w:r>
              <w:rPr>
                <w:color w:val="000000"/>
                <w:sz w:val="24"/>
              </w:rPr>
              <w:t>《</w:t>
            </w:r>
            <w:r>
              <w:rPr>
                <w:rFonts w:hint="eastAsia"/>
                <w:color w:val="000000"/>
                <w:sz w:val="24"/>
              </w:rPr>
              <w:t>一般工业固体废物贮存和填埋污染控制标准》（GB18599-20</w:t>
            </w:r>
            <w:r>
              <w:rPr>
                <w:rFonts w:hint="eastAsia"/>
                <w:color w:val="000000"/>
                <w:sz w:val="24"/>
                <w:lang w:val="en-US" w:eastAsia="zh-CN"/>
              </w:rPr>
              <w:t>20</w:t>
            </w:r>
            <w:r>
              <w:rPr>
                <w:rFonts w:hint="eastAsia"/>
                <w:color w:val="000000"/>
                <w:sz w:val="24"/>
              </w:rPr>
              <w:t>）。企业按固体废物“资源化、减量化、无害化”处置原则，落实</w:t>
            </w:r>
            <w:r>
              <w:rPr>
                <w:rFonts w:hint="eastAsia"/>
                <w:color w:val="000000"/>
                <w:sz w:val="24"/>
                <w:lang w:eastAsia="zh-CN"/>
              </w:rPr>
              <w:t>了</w:t>
            </w:r>
            <w:r>
              <w:rPr>
                <w:rFonts w:hint="eastAsia"/>
                <w:color w:val="000000"/>
                <w:sz w:val="24"/>
              </w:rPr>
              <w:t>各类固体废物的收集和处置措施</w:t>
            </w:r>
            <w:r>
              <w:rPr>
                <w:color w:val="000000"/>
                <w:sz w:val="24"/>
              </w:rPr>
              <w:t>。</w:t>
            </w:r>
          </w:p>
          <w:p>
            <w:pPr>
              <w:spacing w:line="360" w:lineRule="auto"/>
              <w:ind w:firstLine="482" w:firstLineChars="200"/>
              <w:rPr>
                <w:b/>
                <w:sz w:val="24"/>
              </w:rPr>
            </w:pPr>
            <w:r>
              <w:rPr>
                <w:b/>
                <w:sz w:val="24"/>
              </w:rPr>
              <w:t>4、废水处置检查结论</w:t>
            </w:r>
          </w:p>
          <w:p>
            <w:pPr>
              <w:spacing w:line="360" w:lineRule="auto"/>
              <w:ind w:firstLine="482"/>
              <w:rPr>
                <w:rFonts w:hint="eastAsia"/>
                <w:sz w:val="24"/>
              </w:rPr>
            </w:pPr>
            <w:r>
              <w:rPr>
                <w:rFonts w:hint="eastAsia"/>
                <w:sz w:val="24"/>
                <w:lang w:eastAsia="zh-CN"/>
              </w:rPr>
              <w:t>本项目一期工程新增员工，无新增生活污水，循环冷却水循环使用不外排，</w:t>
            </w:r>
            <w:r>
              <w:rPr>
                <w:rFonts w:hint="eastAsia"/>
                <w:sz w:val="24"/>
                <w:lang w:val="en-US" w:eastAsia="zh-CN"/>
              </w:rPr>
              <w:t>冷却水池</w:t>
            </w:r>
            <w:r>
              <w:rPr>
                <w:rFonts w:hint="eastAsia"/>
                <w:szCs w:val="21"/>
                <w:lang w:eastAsia="zh-CN"/>
              </w:rPr>
              <w:t>厂区</w:t>
            </w:r>
            <w:r>
              <w:rPr>
                <w:rFonts w:hint="eastAsia"/>
                <w:szCs w:val="21"/>
              </w:rPr>
              <w:t>东</w:t>
            </w:r>
            <w:r>
              <w:rPr>
                <w:rFonts w:hint="eastAsia"/>
                <w:szCs w:val="21"/>
                <w:lang w:eastAsia="zh-CN"/>
              </w:rPr>
              <w:t>南</w:t>
            </w:r>
            <w:r>
              <w:rPr>
                <w:szCs w:val="21"/>
              </w:rPr>
              <w:t>侧</w:t>
            </w:r>
            <w:r>
              <w:rPr>
                <w:rFonts w:hint="eastAsia"/>
                <w:sz w:val="24"/>
              </w:rPr>
              <w:t>。</w:t>
            </w:r>
          </w:p>
          <w:p>
            <w:pPr>
              <w:spacing w:line="360" w:lineRule="auto"/>
              <w:ind w:firstLine="482" w:firstLineChars="200"/>
              <w:rPr>
                <w:b/>
                <w:sz w:val="24"/>
              </w:rPr>
            </w:pPr>
            <w:r>
              <w:rPr>
                <w:b/>
                <w:sz w:val="24"/>
              </w:rPr>
              <w:t>建议：</w:t>
            </w:r>
          </w:p>
          <w:p>
            <w:pPr>
              <w:spacing w:line="360" w:lineRule="auto"/>
              <w:ind w:firstLine="480" w:firstLineChars="200"/>
              <w:rPr>
                <w:sz w:val="24"/>
              </w:rPr>
            </w:pPr>
            <w:r>
              <w:rPr>
                <w:sz w:val="24"/>
              </w:rPr>
              <w:t>1、增强员工环保意识，建立健全相应环保管理制度</w:t>
            </w:r>
            <w:r>
              <w:rPr>
                <w:rFonts w:hint="eastAsia"/>
                <w:sz w:val="24"/>
              </w:rPr>
              <w:t>。</w:t>
            </w:r>
          </w:p>
          <w:p>
            <w:pPr>
              <w:spacing w:line="360" w:lineRule="auto"/>
              <w:ind w:firstLine="480" w:firstLineChars="200"/>
              <w:rPr>
                <w:sz w:val="24"/>
              </w:rPr>
            </w:pPr>
            <w:r>
              <w:rPr>
                <w:sz w:val="24"/>
              </w:rPr>
              <w:t>2、加强环保设备、设施维护保养，确保环保设备、设施有效稳定运行。</w:t>
            </w:r>
          </w:p>
        </w:tc>
      </w:tr>
    </w:tbl>
    <w:p>
      <w:pPr>
        <w:pStyle w:val="3"/>
        <w:spacing w:line="360" w:lineRule="auto"/>
        <w:ind w:firstLine="0"/>
        <w:rPr>
          <w:rFonts w:hint="eastAsia" w:eastAsia="宋体"/>
          <w:b/>
          <w:sz w:val="28"/>
          <w:szCs w:val="28"/>
        </w:rPr>
      </w:pPr>
    </w:p>
    <w:p>
      <w:pPr>
        <w:sectPr>
          <w:footerReference r:id="rId12" w:type="first"/>
          <w:headerReference r:id="rId10" w:type="default"/>
          <w:footerReference r:id="rId11" w:type="default"/>
          <w:pgSz w:w="11906" w:h="16838"/>
          <w:pgMar w:top="1418" w:right="1418" w:bottom="1418" w:left="1418" w:header="851" w:footer="850" w:gutter="0"/>
          <w:pgBorders>
            <w:top w:val="none" w:sz="0" w:space="0"/>
            <w:left w:val="none" w:sz="0" w:space="0"/>
            <w:bottom w:val="none" w:sz="0" w:space="0"/>
            <w:right w:val="none" w:sz="0" w:space="0"/>
          </w:pgBorders>
          <w:pgNumType w:fmt="decimal"/>
          <w:cols w:space="720" w:num="1"/>
          <w:titlePg/>
          <w:docGrid w:linePitch="312" w:charSpace="0"/>
        </w:sectPr>
      </w:pPr>
      <w:bookmarkStart w:id="10" w:name="_GoBack"/>
      <w:bookmarkEnd w:id="10"/>
    </w:p>
    <w:p>
      <w:pPr>
        <w:spacing w:line="300" w:lineRule="exact"/>
        <w:jc w:val="center"/>
        <w:rPr>
          <w:rFonts w:ascii="宋体" w:hAnsi="宋体"/>
          <w:b/>
          <w:szCs w:val="21"/>
        </w:rPr>
      </w:pPr>
      <w:r>
        <w:rPr>
          <w:rFonts w:ascii="宋体" w:hAnsi="宋体"/>
          <w:b/>
          <w:szCs w:val="21"/>
        </w:rPr>
        <w:t>建设项目工程竣工环境保护“三同时”验收登记表</w:t>
      </w:r>
    </w:p>
    <w:p>
      <w:pPr>
        <w:rPr>
          <w:rFonts w:ascii="宋体" w:hAnsi="宋体"/>
          <w:b/>
          <w:sz w:val="18"/>
          <w:szCs w:val="21"/>
        </w:rPr>
      </w:pPr>
      <w:r>
        <w:rPr>
          <w:rFonts w:ascii="宋体" w:hAnsi="宋体"/>
          <w:b/>
          <w:sz w:val="18"/>
          <w:szCs w:val="21"/>
        </w:rPr>
        <w:t>填表单位（盖章）：</w:t>
      </w:r>
      <w:r>
        <w:rPr>
          <w:rFonts w:hint="eastAsia" w:ascii="宋体" w:hAnsi="宋体"/>
          <w:b/>
          <w:sz w:val="18"/>
          <w:szCs w:val="21"/>
          <w:lang w:val="en-US" w:eastAsia="zh-CN"/>
        </w:rPr>
        <w:t>山东辉瑞管业</w:t>
      </w:r>
      <w:r>
        <w:rPr>
          <w:rFonts w:hint="eastAsia" w:ascii="宋体" w:hAnsi="宋体"/>
          <w:b/>
          <w:sz w:val="18"/>
          <w:szCs w:val="21"/>
        </w:rPr>
        <w:t>有限公司</w:t>
      </w:r>
      <w:r>
        <w:rPr>
          <w:rFonts w:ascii="宋体" w:hAnsi="宋体"/>
          <w:b/>
          <w:sz w:val="18"/>
          <w:szCs w:val="21"/>
        </w:rPr>
        <w:t xml:space="preserve">           </w:t>
      </w:r>
      <w:r>
        <w:rPr>
          <w:rFonts w:hint="eastAsia" w:ascii="宋体" w:hAnsi="宋体"/>
          <w:b/>
          <w:sz w:val="18"/>
          <w:szCs w:val="21"/>
        </w:rPr>
        <w:t xml:space="preserve">  </w:t>
      </w:r>
      <w:r>
        <w:rPr>
          <w:rFonts w:hint="eastAsia" w:ascii="宋体" w:hAnsi="宋体"/>
          <w:b/>
          <w:sz w:val="18"/>
          <w:szCs w:val="21"/>
          <w:lang w:val="en-US" w:eastAsia="zh-CN"/>
        </w:rPr>
        <w:t xml:space="preserve">                  </w:t>
      </w:r>
      <w:r>
        <w:rPr>
          <w:rFonts w:hint="eastAsia" w:ascii="宋体" w:hAnsi="宋体"/>
          <w:b/>
          <w:sz w:val="18"/>
          <w:szCs w:val="21"/>
        </w:rPr>
        <w:t xml:space="preserve">   </w:t>
      </w:r>
      <w:r>
        <w:rPr>
          <w:rFonts w:ascii="宋体" w:hAnsi="宋体"/>
          <w:b/>
          <w:sz w:val="18"/>
          <w:szCs w:val="21"/>
        </w:rPr>
        <w:t xml:space="preserve">填表人（签字）：                </w:t>
      </w:r>
      <w:r>
        <w:rPr>
          <w:rFonts w:hint="eastAsia" w:ascii="宋体" w:hAnsi="宋体"/>
          <w:b/>
          <w:sz w:val="18"/>
          <w:szCs w:val="21"/>
          <w:lang w:val="en-US" w:eastAsia="zh-CN"/>
        </w:rPr>
        <w:t xml:space="preserve">               </w:t>
      </w:r>
      <w:r>
        <w:rPr>
          <w:rFonts w:ascii="宋体" w:hAnsi="宋体"/>
          <w:b/>
          <w:sz w:val="18"/>
          <w:szCs w:val="21"/>
        </w:rPr>
        <w:t xml:space="preserve">              项目经办人（签字）：</w:t>
      </w:r>
    </w:p>
    <w:tbl>
      <w:tblPr>
        <w:tblStyle w:val="22"/>
        <w:tblW w:w="16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310"/>
        <w:gridCol w:w="1137"/>
        <w:gridCol w:w="709"/>
        <w:gridCol w:w="140"/>
        <w:gridCol w:w="710"/>
        <w:gridCol w:w="1132"/>
        <w:gridCol w:w="147"/>
        <w:gridCol w:w="704"/>
        <w:gridCol w:w="425"/>
        <w:gridCol w:w="1136"/>
        <w:gridCol w:w="545"/>
        <w:gridCol w:w="467"/>
        <w:gridCol w:w="1169"/>
        <w:gridCol w:w="632"/>
        <w:gridCol w:w="589"/>
        <w:gridCol w:w="1640"/>
        <w:gridCol w:w="345"/>
        <w:gridCol w:w="710"/>
        <w:gridCol w:w="526"/>
        <w:gridCol w:w="323"/>
        <w:gridCol w:w="430"/>
        <w:gridCol w:w="113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9" w:type="dxa"/>
            <w:vMerge w:val="restart"/>
            <w:noWrap w:val="0"/>
            <w:textDirection w:val="tbRlV"/>
            <w:vAlign w:val="center"/>
          </w:tcPr>
          <w:p>
            <w:pPr>
              <w:ind w:left="113" w:right="113"/>
              <w:jc w:val="center"/>
              <w:rPr>
                <w:b/>
                <w:color w:val="000000"/>
                <w:sz w:val="18"/>
                <w:szCs w:val="18"/>
              </w:rPr>
            </w:pPr>
            <w:r>
              <w:rPr>
                <w:b/>
                <w:color w:val="000000"/>
                <w:sz w:val="18"/>
                <w:szCs w:val="18"/>
              </w:rPr>
              <w:t>建设项目</w:t>
            </w:r>
          </w:p>
        </w:tc>
        <w:tc>
          <w:tcPr>
            <w:tcW w:w="2296" w:type="dxa"/>
            <w:gridSpan w:val="4"/>
            <w:noWrap w:val="0"/>
            <w:vAlign w:val="center"/>
          </w:tcPr>
          <w:p>
            <w:pPr>
              <w:jc w:val="center"/>
              <w:rPr>
                <w:b/>
                <w:color w:val="000000"/>
                <w:sz w:val="18"/>
                <w:szCs w:val="18"/>
              </w:rPr>
            </w:pPr>
            <w:r>
              <w:rPr>
                <w:b/>
                <w:color w:val="000000"/>
                <w:sz w:val="18"/>
                <w:szCs w:val="18"/>
              </w:rPr>
              <w:t>项目名称</w:t>
            </w:r>
          </w:p>
        </w:tc>
        <w:tc>
          <w:tcPr>
            <w:tcW w:w="4799" w:type="dxa"/>
            <w:gridSpan w:val="7"/>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年产波纹管4800吨、缠绕管5200吨扩建项目</w:t>
            </w:r>
            <w:r>
              <w:rPr>
                <w:rFonts w:hint="eastAsia" w:ascii="Times New Roman" w:hAnsi="Times New Roman" w:cs="Times New Roman"/>
                <w:sz w:val="18"/>
                <w:szCs w:val="18"/>
                <w:lang w:eastAsia="zh-CN"/>
              </w:rPr>
              <w:t>（一期工程）</w:t>
            </w:r>
          </w:p>
        </w:tc>
        <w:tc>
          <w:tcPr>
            <w:tcW w:w="2268"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项目代码</w:t>
            </w:r>
          </w:p>
        </w:tc>
        <w:tc>
          <w:tcPr>
            <w:tcW w:w="2574"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无</w:t>
            </w:r>
          </w:p>
        </w:tc>
        <w:tc>
          <w:tcPr>
            <w:tcW w:w="1236" w:type="dxa"/>
            <w:gridSpan w:val="2"/>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建设地点</w:t>
            </w:r>
          </w:p>
        </w:tc>
        <w:tc>
          <w:tcPr>
            <w:tcW w:w="2699" w:type="dxa"/>
            <w:gridSpan w:val="4"/>
            <w:noWrap w:val="0"/>
            <w:vAlign w:val="center"/>
          </w:tcPr>
          <w:p>
            <w:pPr>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J</w:t>
            </w:r>
            <w:r>
              <w:rPr>
                <w:rFonts w:hint="default" w:ascii="Times New Roman" w:hAnsi="Times New Roman" w:cs="Times New Roman"/>
                <w:sz w:val="18"/>
                <w:szCs w:val="18"/>
                <w:lang w:eastAsia="zh-CN"/>
              </w:rPr>
              <w:t>金乡经济开发区崇文大道路北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9" w:type="dxa"/>
            <w:vMerge w:val="continue"/>
            <w:noWrap w:val="0"/>
            <w:vAlign w:val="center"/>
          </w:tcPr>
          <w:p>
            <w:pPr>
              <w:jc w:val="center"/>
              <w:rPr>
                <w:color w:val="000000"/>
                <w:sz w:val="18"/>
                <w:szCs w:val="18"/>
              </w:rPr>
            </w:pPr>
          </w:p>
        </w:tc>
        <w:tc>
          <w:tcPr>
            <w:tcW w:w="2296" w:type="dxa"/>
            <w:gridSpan w:val="4"/>
            <w:noWrap w:val="0"/>
            <w:vAlign w:val="center"/>
          </w:tcPr>
          <w:p>
            <w:pPr>
              <w:jc w:val="center"/>
              <w:rPr>
                <w:color w:val="000000"/>
                <w:sz w:val="18"/>
                <w:szCs w:val="18"/>
              </w:rPr>
            </w:pPr>
            <w:r>
              <w:rPr>
                <w:b/>
                <w:color w:val="000000"/>
                <w:sz w:val="18"/>
                <w:szCs w:val="18"/>
              </w:rPr>
              <w:t>行业类别（分类管理名录）</w:t>
            </w:r>
          </w:p>
        </w:tc>
        <w:tc>
          <w:tcPr>
            <w:tcW w:w="4799" w:type="dxa"/>
            <w:gridSpan w:val="7"/>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C</w:t>
            </w:r>
            <w:r>
              <w:rPr>
                <w:rFonts w:hint="default" w:ascii="Times New Roman" w:hAnsi="Times New Roman" w:cs="Times New Roman"/>
                <w:sz w:val="18"/>
                <w:szCs w:val="18"/>
                <w:lang w:val="en-US" w:eastAsia="zh-CN"/>
              </w:rPr>
              <w:t>2922</w:t>
            </w:r>
            <w:r>
              <w:rPr>
                <w:rFonts w:hint="default" w:ascii="Times New Roman" w:hAnsi="Times New Roman" w:cs="Times New Roman"/>
                <w:sz w:val="18"/>
                <w:szCs w:val="18"/>
                <w:lang w:eastAsia="zh-CN"/>
              </w:rPr>
              <w:t xml:space="preserve"> 塑料板、管、型材制造 </w:t>
            </w:r>
          </w:p>
        </w:tc>
        <w:tc>
          <w:tcPr>
            <w:tcW w:w="2268"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建设性质</w:t>
            </w:r>
          </w:p>
        </w:tc>
        <w:tc>
          <w:tcPr>
            <w:tcW w:w="6509" w:type="dxa"/>
            <w:gridSpan w:val="9"/>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val="0"/>
                <w:bCs/>
                <w:sz w:val="18"/>
                <w:szCs w:val="18"/>
              </w:rPr>
              <w:t>扩建</w:t>
            </w:r>
            <w:r>
              <w:rPr>
                <w:rFonts w:hint="default" w:ascii="Times New Roman" w:hAnsi="Times New Roman" w:cs="Times New Roman"/>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9" w:type="dxa"/>
            <w:vMerge w:val="continue"/>
            <w:noWrap w:val="0"/>
            <w:vAlign w:val="center"/>
          </w:tcPr>
          <w:p>
            <w:pPr>
              <w:jc w:val="center"/>
              <w:rPr>
                <w:color w:val="000000"/>
                <w:sz w:val="18"/>
                <w:szCs w:val="18"/>
              </w:rPr>
            </w:pPr>
          </w:p>
        </w:tc>
        <w:tc>
          <w:tcPr>
            <w:tcW w:w="2296" w:type="dxa"/>
            <w:gridSpan w:val="4"/>
            <w:noWrap w:val="0"/>
            <w:vAlign w:val="center"/>
          </w:tcPr>
          <w:p>
            <w:pPr>
              <w:jc w:val="center"/>
              <w:rPr>
                <w:color w:val="000000"/>
                <w:sz w:val="18"/>
                <w:szCs w:val="18"/>
              </w:rPr>
            </w:pPr>
            <w:r>
              <w:rPr>
                <w:b/>
                <w:color w:val="000000"/>
                <w:sz w:val="18"/>
                <w:szCs w:val="18"/>
              </w:rPr>
              <w:t>设计生产能力</w:t>
            </w:r>
          </w:p>
        </w:tc>
        <w:tc>
          <w:tcPr>
            <w:tcW w:w="4799" w:type="dxa"/>
            <w:gridSpan w:val="7"/>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年产</w:t>
            </w:r>
            <w:r>
              <w:rPr>
                <w:rFonts w:hint="default" w:ascii="Times New Roman" w:hAnsi="Times New Roman" w:cs="Times New Roman"/>
                <w:sz w:val="18"/>
                <w:szCs w:val="18"/>
                <w:lang w:eastAsia="zh-CN"/>
              </w:rPr>
              <w:t>波纹管</w:t>
            </w:r>
            <w:r>
              <w:rPr>
                <w:rFonts w:hint="eastAsia" w:ascii="Times New Roman" w:hAnsi="Times New Roman" w:cs="Times New Roman"/>
                <w:sz w:val="18"/>
                <w:szCs w:val="18"/>
                <w:lang w:val="en-US" w:eastAsia="zh-CN"/>
              </w:rPr>
              <w:t>2400</w:t>
            </w:r>
            <w:r>
              <w:rPr>
                <w:rFonts w:hint="default" w:ascii="Times New Roman" w:hAnsi="Times New Roman" w:cs="Times New Roman"/>
                <w:sz w:val="18"/>
                <w:szCs w:val="18"/>
                <w:lang w:eastAsia="zh-CN"/>
              </w:rPr>
              <w:t>吨、缠绕管</w:t>
            </w:r>
            <w:r>
              <w:rPr>
                <w:rFonts w:hint="eastAsia" w:ascii="Times New Roman" w:hAnsi="Times New Roman" w:cs="Times New Roman"/>
                <w:sz w:val="18"/>
                <w:szCs w:val="18"/>
                <w:lang w:val="en-US" w:eastAsia="zh-CN"/>
              </w:rPr>
              <w:t>3250</w:t>
            </w:r>
            <w:r>
              <w:rPr>
                <w:rFonts w:hint="default" w:ascii="Times New Roman" w:hAnsi="Times New Roman" w:cs="Times New Roman"/>
                <w:sz w:val="18"/>
                <w:szCs w:val="18"/>
                <w:lang w:eastAsia="zh-CN"/>
              </w:rPr>
              <w:t>吨</w:t>
            </w:r>
          </w:p>
        </w:tc>
        <w:tc>
          <w:tcPr>
            <w:tcW w:w="2268"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实际生产能力</w:t>
            </w:r>
          </w:p>
        </w:tc>
        <w:tc>
          <w:tcPr>
            <w:tcW w:w="2574"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年产</w:t>
            </w:r>
            <w:r>
              <w:rPr>
                <w:rFonts w:hint="default" w:ascii="Times New Roman" w:hAnsi="Times New Roman" w:cs="Times New Roman"/>
                <w:sz w:val="18"/>
                <w:szCs w:val="18"/>
                <w:lang w:eastAsia="zh-CN"/>
              </w:rPr>
              <w:t>波纹管</w:t>
            </w:r>
            <w:r>
              <w:rPr>
                <w:rFonts w:hint="eastAsia" w:ascii="Times New Roman" w:hAnsi="Times New Roman" w:cs="Times New Roman"/>
                <w:sz w:val="18"/>
                <w:szCs w:val="18"/>
                <w:lang w:val="en-US" w:eastAsia="zh-CN"/>
              </w:rPr>
              <w:t>2400</w:t>
            </w:r>
            <w:r>
              <w:rPr>
                <w:rFonts w:hint="default" w:ascii="Times New Roman" w:hAnsi="Times New Roman" w:cs="Times New Roman"/>
                <w:sz w:val="18"/>
                <w:szCs w:val="18"/>
                <w:lang w:eastAsia="zh-CN"/>
              </w:rPr>
              <w:t>吨、缠绕管</w:t>
            </w:r>
            <w:r>
              <w:rPr>
                <w:rFonts w:hint="eastAsia" w:ascii="Times New Roman" w:hAnsi="Times New Roman" w:cs="Times New Roman"/>
                <w:sz w:val="18"/>
                <w:szCs w:val="18"/>
                <w:lang w:val="en-US" w:eastAsia="zh-CN"/>
              </w:rPr>
              <w:t>3250</w:t>
            </w:r>
            <w:r>
              <w:rPr>
                <w:rFonts w:hint="default" w:ascii="Times New Roman" w:hAnsi="Times New Roman" w:cs="Times New Roman"/>
                <w:sz w:val="18"/>
                <w:szCs w:val="18"/>
                <w:lang w:eastAsia="zh-CN"/>
              </w:rPr>
              <w:t>吨</w:t>
            </w:r>
          </w:p>
        </w:tc>
        <w:tc>
          <w:tcPr>
            <w:tcW w:w="1559"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环评单位</w:t>
            </w:r>
          </w:p>
        </w:tc>
        <w:tc>
          <w:tcPr>
            <w:tcW w:w="2376"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kern w:val="0"/>
                <w:sz w:val="18"/>
                <w:szCs w:val="18"/>
              </w:rPr>
              <w:t>济南沐风环保科技有限公司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9" w:type="dxa"/>
            <w:vMerge w:val="continue"/>
            <w:noWrap w:val="0"/>
            <w:vAlign w:val="center"/>
          </w:tcPr>
          <w:p>
            <w:pPr>
              <w:jc w:val="center"/>
              <w:rPr>
                <w:color w:val="000000"/>
                <w:sz w:val="18"/>
                <w:szCs w:val="18"/>
              </w:rPr>
            </w:pPr>
          </w:p>
        </w:tc>
        <w:tc>
          <w:tcPr>
            <w:tcW w:w="2296" w:type="dxa"/>
            <w:gridSpan w:val="4"/>
            <w:noWrap w:val="0"/>
            <w:vAlign w:val="center"/>
          </w:tcPr>
          <w:p>
            <w:pPr>
              <w:jc w:val="center"/>
              <w:rPr>
                <w:color w:val="000000"/>
                <w:sz w:val="18"/>
                <w:szCs w:val="18"/>
              </w:rPr>
            </w:pPr>
            <w:r>
              <w:rPr>
                <w:b/>
                <w:color w:val="000000"/>
                <w:sz w:val="18"/>
                <w:szCs w:val="18"/>
              </w:rPr>
              <w:t>环评文件审批机关</w:t>
            </w:r>
          </w:p>
        </w:tc>
        <w:tc>
          <w:tcPr>
            <w:tcW w:w="4799" w:type="dxa"/>
            <w:gridSpan w:val="7"/>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济宁</w:t>
            </w:r>
            <w:r>
              <w:rPr>
                <w:rFonts w:hint="default" w:ascii="Times New Roman" w:hAnsi="Times New Roman" w:cs="Times New Roman"/>
                <w:sz w:val="18"/>
                <w:szCs w:val="18"/>
              </w:rPr>
              <w:t>市</w:t>
            </w:r>
            <w:r>
              <w:rPr>
                <w:rFonts w:hint="eastAsia" w:ascii="Times New Roman" w:hAnsi="Times New Roman" w:cs="Times New Roman"/>
                <w:sz w:val="18"/>
                <w:szCs w:val="18"/>
                <w:lang w:eastAsia="zh-CN"/>
              </w:rPr>
              <w:t>生态环境局</w:t>
            </w:r>
            <w:r>
              <w:rPr>
                <w:rFonts w:hint="default" w:ascii="Times New Roman" w:hAnsi="Times New Roman" w:cs="Times New Roman"/>
                <w:sz w:val="18"/>
                <w:szCs w:val="18"/>
                <w:lang w:val="en-US" w:eastAsia="zh-CN"/>
              </w:rPr>
              <w:t>金乡</w:t>
            </w:r>
            <w:r>
              <w:rPr>
                <w:rFonts w:hint="eastAsia" w:ascii="Times New Roman" w:hAnsi="Times New Roman" w:cs="Times New Roman"/>
                <w:sz w:val="18"/>
                <w:szCs w:val="18"/>
                <w:lang w:val="en-US" w:eastAsia="zh-CN"/>
              </w:rPr>
              <w:t>县</w:t>
            </w:r>
            <w:r>
              <w:rPr>
                <w:rFonts w:hint="default" w:ascii="Times New Roman" w:hAnsi="Times New Roman" w:cs="Times New Roman"/>
                <w:sz w:val="18"/>
                <w:szCs w:val="18"/>
              </w:rPr>
              <w:t>分局</w:t>
            </w:r>
          </w:p>
        </w:tc>
        <w:tc>
          <w:tcPr>
            <w:tcW w:w="2268"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审批文号</w:t>
            </w:r>
          </w:p>
        </w:tc>
        <w:tc>
          <w:tcPr>
            <w:tcW w:w="2574" w:type="dxa"/>
            <w:gridSpan w:val="3"/>
            <w:noWrap w:val="0"/>
            <w:vAlign w:val="center"/>
          </w:tcPr>
          <w:p>
            <w:pPr>
              <w:jc w:val="center"/>
              <w:rPr>
                <w:rFonts w:hint="eastAsia" w:ascii="Times New Roman" w:hAnsi="Times New Roman" w:eastAsia="宋体" w:cs="Times New Roman"/>
                <w:sz w:val="18"/>
                <w:szCs w:val="18"/>
                <w:lang w:eastAsia="zh-CN"/>
              </w:rPr>
            </w:pPr>
            <w:r>
              <w:rPr>
                <w:rFonts w:hint="default" w:ascii="Times New Roman" w:hAnsi="Times New Roman" w:cs="Times New Roman"/>
                <w:kern w:val="0"/>
                <w:sz w:val="18"/>
                <w:szCs w:val="18"/>
                <w:lang w:val="en-US" w:eastAsia="zh-CN"/>
              </w:rPr>
              <w:t>济环</w:t>
            </w:r>
            <w:r>
              <w:rPr>
                <w:rFonts w:hint="default" w:ascii="Times New Roman" w:hAnsi="Times New Roman" w:cs="Times New Roman"/>
                <w:kern w:val="0"/>
                <w:sz w:val="18"/>
                <w:szCs w:val="18"/>
              </w:rPr>
              <w:t>报告表</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金乡</w:t>
            </w:r>
            <w:r>
              <w:rPr>
                <w:rFonts w:hint="default"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rPr>
              <w:t>20</w:t>
            </w:r>
            <w:r>
              <w:rPr>
                <w:rFonts w:hint="default" w:ascii="Times New Roman" w:hAnsi="Times New Roman" w:cs="Times New Roman"/>
                <w:kern w:val="0"/>
                <w:sz w:val="18"/>
                <w:szCs w:val="18"/>
                <w:lang w:val="en-US" w:eastAsia="zh-CN"/>
              </w:rPr>
              <w:t>21</w:t>
            </w:r>
            <w:r>
              <w:rPr>
                <w:rFonts w:hint="eastAsia" w:ascii="Times New Roman" w:hAnsi="Times New Roman" w:cs="Times New Roman"/>
                <w:kern w:val="0"/>
                <w:sz w:val="18"/>
                <w:szCs w:val="18"/>
                <w:lang w:val="en-US" w:eastAsia="zh-CN"/>
              </w:rPr>
              <w:t>]9号</w:t>
            </w:r>
          </w:p>
        </w:tc>
        <w:tc>
          <w:tcPr>
            <w:tcW w:w="155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环评文件类型</w:t>
            </w:r>
          </w:p>
        </w:tc>
        <w:tc>
          <w:tcPr>
            <w:tcW w:w="2376"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439" w:type="dxa"/>
            <w:vMerge w:val="continue"/>
            <w:noWrap w:val="0"/>
            <w:vAlign w:val="center"/>
          </w:tcPr>
          <w:p>
            <w:pPr>
              <w:jc w:val="center"/>
              <w:rPr>
                <w:color w:val="000000"/>
                <w:sz w:val="18"/>
                <w:szCs w:val="18"/>
              </w:rPr>
            </w:pPr>
          </w:p>
        </w:tc>
        <w:tc>
          <w:tcPr>
            <w:tcW w:w="2296" w:type="dxa"/>
            <w:gridSpan w:val="4"/>
            <w:noWrap w:val="0"/>
            <w:vAlign w:val="center"/>
          </w:tcPr>
          <w:p>
            <w:pPr>
              <w:jc w:val="center"/>
              <w:rPr>
                <w:color w:val="000000"/>
                <w:sz w:val="18"/>
                <w:szCs w:val="18"/>
              </w:rPr>
            </w:pPr>
            <w:r>
              <w:rPr>
                <w:b/>
                <w:color w:val="000000"/>
                <w:sz w:val="18"/>
                <w:szCs w:val="18"/>
              </w:rPr>
              <w:t>开工日期</w:t>
            </w:r>
          </w:p>
        </w:tc>
        <w:tc>
          <w:tcPr>
            <w:tcW w:w="4799" w:type="dxa"/>
            <w:gridSpan w:val="7"/>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r>
              <w:rPr>
                <w:rFonts w:hint="default" w:ascii="Times New Roman" w:hAnsi="Times New Roman" w:cs="Times New Roman"/>
                <w:sz w:val="18"/>
                <w:szCs w:val="18"/>
                <w:lang w:val="en-US" w:eastAsia="zh-CN"/>
              </w:rPr>
              <w:t>21</w:t>
            </w:r>
            <w:r>
              <w:rPr>
                <w:rFonts w:hint="default" w:ascii="Times New Roman" w:hAnsi="Times New Roman" w:cs="Times New Roman"/>
                <w:sz w:val="18"/>
                <w:szCs w:val="18"/>
              </w:rPr>
              <w:t>年</w:t>
            </w: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月</w:t>
            </w:r>
          </w:p>
        </w:tc>
        <w:tc>
          <w:tcPr>
            <w:tcW w:w="2268"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竣工日期</w:t>
            </w:r>
          </w:p>
        </w:tc>
        <w:tc>
          <w:tcPr>
            <w:tcW w:w="2574" w:type="dxa"/>
            <w:gridSpan w:val="3"/>
            <w:noWrap w:val="0"/>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20</w:t>
            </w:r>
            <w:r>
              <w:rPr>
                <w:rFonts w:hint="default" w:ascii="Times New Roman" w:hAnsi="Times New Roman" w:cs="Times New Roman"/>
                <w:sz w:val="18"/>
                <w:szCs w:val="18"/>
                <w:lang w:val="en-US" w:eastAsia="zh-CN"/>
              </w:rPr>
              <w:t>21</w:t>
            </w:r>
            <w:r>
              <w:rPr>
                <w:rFonts w:hint="default" w:ascii="Times New Roman" w:hAnsi="Times New Roman" w:cs="Times New Roman"/>
                <w:sz w:val="18"/>
                <w:szCs w:val="18"/>
              </w:rPr>
              <w:t>年</w:t>
            </w:r>
            <w:r>
              <w:rPr>
                <w:rFonts w:hint="eastAsia" w:ascii="Times New Roman" w:hAnsi="Times New Roman" w:cs="Times New Roman"/>
                <w:sz w:val="18"/>
                <w:szCs w:val="18"/>
                <w:lang w:val="en-US" w:eastAsia="zh-CN"/>
              </w:rPr>
              <w:t>5月</w:t>
            </w:r>
          </w:p>
        </w:tc>
        <w:tc>
          <w:tcPr>
            <w:tcW w:w="155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排污许可证申领时间</w:t>
            </w:r>
          </w:p>
        </w:tc>
        <w:tc>
          <w:tcPr>
            <w:tcW w:w="2376"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9" w:type="dxa"/>
            <w:vMerge w:val="continue"/>
            <w:noWrap w:val="0"/>
            <w:vAlign w:val="center"/>
          </w:tcPr>
          <w:p>
            <w:pPr>
              <w:jc w:val="center"/>
              <w:rPr>
                <w:color w:val="000000"/>
                <w:sz w:val="18"/>
                <w:szCs w:val="18"/>
              </w:rPr>
            </w:pPr>
          </w:p>
        </w:tc>
        <w:tc>
          <w:tcPr>
            <w:tcW w:w="2296" w:type="dxa"/>
            <w:gridSpan w:val="4"/>
            <w:noWrap w:val="0"/>
            <w:vAlign w:val="center"/>
          </w:tcPr>
          <w:p>
            <w:pPr>
              <w:jc w:val="center"/>
              <w:rPr>
                <w:color w:val="000000"/>
                <w:sz w:val="18"/>
                <w:szCs w:val="18"/>
              </w:rPr>
            </w:pPr>
            <w:r>
              <w:rPr>
                <w:b/>
                <w:color w:val="000000"/>
                <w:sz w:val="18"/>
                <w:szCs w:val="18"/>
              </w:rPr>
              <w:t>环保设施设计单位</w:t>
            </w:r>
          </w:p>
        </w:tc>
        <w:tc>
          <w:tcPr>
            <w:tcW w:w="4799" w:type="dxa"/>
            <w:gridSpan w:val="7"/>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268"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环保设施施工单位</w:t>
            </w:r>
          </w:p>
        </w:tc>
        <w:tc>
          <w:tcPr>
            <w:tcW w:w="2574" w:type="dxa"/>
            <w:gridSpan w:val="3"/>
            <w:noWrap w:val="0"/>
            <w:vAlign w:val="center"/>
          </w:tcPr>
          <w:p>
            <w:pPr>
              <w:jc w:val="center"/>
              <w:rPr>
                <w:rFonts w:hint="default" w:ascii="Times New Roman" w:hAnsi="Times New Roman" w:cs="Times New Roman"/>
                <w:color w:val="FF0000"/>
                <w:sz w:val="18"/>
                <w:szCs w:val="18"/>
              </w:rPr>
            </w:pPr>
            <w:r>
              <w:rPr>
                <w:rFonts w:hint="default" w:ascii="Times New Roman" w:hAnsi="Times New Roman" w:cs="Times New Roman"/>
                <w:color w:val="000000"/>
                <w:sz w:val="18"/>
                <w:szCs w:val="18"/>
              </w:rPr>
              <w:t>/</w:t>
            </w:r>
          </w:p>
        </w:tc>
        <w:tc>
          <w:tcPr>
            <w:tcW w:w="155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本工程排污许可证编号</w:t>
            </w:r>
          </w:p>
        </w:tc>
        <w:tc>
          <w:tcPr>
            <w:tcW w:w="2376"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9" w:type="dxa"/>
            <w:vMerge w:val="continue"/>
            <w:noWrap w:val="0"/>
            <w:vAlign w:val="center"/>
          </w:tcPr>
          <w:p>
            <w:pPr>
              <w:jc w:val="center"/>
              <w:rPr>
                <w:color w:val="000000"/>
                <w:sz w:val="18"/>
                <w:szCs w:val="18"/>
              </w:rPr>
            </w:pPr>
          </w:p>
        </w:tc>
        <w:tc>
          <w:tcPr>
            <w:tcW w:w="2296" w:type="dxa"/>
            <w:gridSpan w:val="4"/>
            <w:noWrap w:val="0"/>
            <w:vAlign w:val="center"/>
          </w:tcPr>
          <w:p>
            <w:pPr>
              <w:jc w:val="center"/>
              <w:rPr>
                <w:color w:val="000000"/>
                <w:sz w:val="18"/>
                <w:szCs w:val="18"/>
              </w:rPr>
            </w:pPr>
            <w:r>
              <w:rPr>
                <w:b/>
                <w:color w:val="000000"/>
                <w:sz w:val="18"/>
                <w:szCs w:val="18"/>
              </w:rPr>
              <w:t>验收单位</w:t>
            </w:r>
          </w:p>
        </w:tc>
        <w:tc>
          <w:tcPr>
            <w:tcW w:w="4799" w:type="dxa"/>
            <w:gridSpan w:val="7"/>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山东辉瑞管业有限公司</w:t>
            </w:r>
          </w:p>
        </w:tc>
        <w:tc>
          <w:tcPr>
            <w:tcW w:w="2268"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环保设施监测单位</w:t>
            </w:r>
          </w:p>
        </w:tc>
        <w:tc>
          <w:tcPr>
            <w:tcW w:w="2574"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山东龙腾泉环境检测有限公司</w:t>
            </w:r>
          </w:p>
        </w:tc>
        <w:tc>
          <w:tcPr>
            <w:tcW w:w="155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验收监测时工况</w:t>
            </w:r>
          </w:p>
        </w:tc>
        <w:tc>
          <w:tcPr>
            <w:tcW w:w="2376" w:type="dxa"/>
            <w:gridSpan w:val="3"/>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9" w:type="dxa"/>
            <w:vMerge w:val="continue"/>
            <w:noWrap w:val="0"/>
            <w:vAlign w:val="center"/>
          </w:tcPr>
          <w:p>
            <w:pPr>
              <w:jc w:val="center"/>
              <w:rPr>
                <w:color w:val="000000"/>
                <w:sz w:val="18"/>
                <w:szCs w:val="18"/>
              </w:rPr>
            </w:pPr>
          </w:p>
        </w:tc>
        <w:tc>
          <w:tcPr>
            <w:tcW w:w="2296" w:type="dxa"/>
            <w:gridSpan w:val="4"/>
            <w:noWrap w:val="0"/>
            <w:vAlign w:val="center"/>
          </w:tcPr>
          <w:p>
            <w:pPr>
              <w:jc w:val="center"/>
              <w:rPr>
                <w:color w:val="000000"/>
                <w:sz w:val="18"/>
                <w:szCs w:val="18"/>
              </w:rPr>
            </w:pPr>
            <w:r>
              <w:rPr>
                <w:b/>
                <w:color w:val="000000"/>
                <w:sz w:val="18"/>
                <w:szCs w:val="18"/>
              </w:rPr>
              <w:t>投资总概算（万元）</w:t>
            </w:r>
          </w:p>
        </w:tc>
        <w:tc>
          <w:tcPr>
            <w:tcW w:w="4799" w:type="dxa"/>
            <w:gridSpan w:val="7"/>
            <w:noWrap w:val="0"/>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600</w:t>
            </w:r>
          </w:p>
        </w:tc>
        <w:tc>
          <w:tcPr>
            <w:tcW w:w="2268" w:type="dxa"/>
            <w:gridSpan w:val="3"/>
            <w:noWrap w:val="0"/>
            <w:vAlign w:val="center"/>
          </w:tcPr>
          <w:p>
            <w:pPr>
              <w:tabs>
                <w:tab w:val="left" w:pos="690"/>
              </w:tabs>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环保投资总概算（万元）</w:t>
            </w:r>
          </w:p>
        </w:tc>
        <w:tc>
          <w:tcPr>
            <w:tcW w:w="2574" w:type="dxa"/>
            <w:gridSpan w:val="3"/>
            <w:noWrap w:val="0"/>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40</w:t>
            </w:r>
          </w:p>
        </w:tc>
        <w:tc>
          <w:tcPr>
            <w:tcW w:w="1559" w:type="dxa"/>
            <w:gridSpan w:val="3"/>
            <w:noWrap w:val="0"/>
            <w:vAlign w:val="center"/>
          </w:tcPr>
          <w:p>
            <w:pPr>
              <w:tabs>
                <w:tab w:val="left" w:pos="690"/>
              </w:tabs>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所占比例（%）</w:t>
            </w:r>
          </w:p>
        </w:tc>
        <w:tc>
          <w:tcPr>
            <w:tcW w:w="2376" w:type="dxa"/>
            <w:gridSpan w:val="3"/>
            <w:noWrap w:val="0"/>
            <w:vAlign w:val="center"/>
          </w:tcPr>
          <w:p>
            <w:pPr>
              <w:tabs>
                <w:tab w:val="left" w:pos="690"/>
              </w:tabs>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9" w:type="dxa"/>
            <w:vMerge w:val="continue"/>
            <w:noWrap w:val="0"/>
            <w:vAlign w:val="center"/>
          </w:tcPr>
          <w:p>
            <w:pPr>
              <w:jc w:val="center"/>
              <w:rPr>
                <w:color w:val="000000"/>
                <w:sz w:val="18"/>
                <w:szCs w:val="18"/>
              </w:rPr>
            </w:pPr>
          </w:p>
        </w:tc>
        <w:tc>
          <w:tcPr>
            <w:tcW w:w="2296" w:type="dxa"/>
            <w:gridSpan w:val="4"/>
            <w:noWrap w:val="0"/>
            <w:vAlign w:val="center"/>
          </w:tcPr>
          <w:p>
            <w:pPr>
              <w:jc w:val="center"/>
              <w:rPr>
                <w:color w:val="000000"/>
                <w:sz w:val="18"/>
                <w:szCs w:val="18"/>
              </w:rPr>
            </w:pPr>
            <w:r>
              <w:rPr>
                <w:b/>
                <w:color w:val="000000"/>
                <w:sz w:val="18"/>
                <w:szCs w:val="18"/>
              </w:rPr>
              <w:t>实际总投资</w:t>
            </w:r>
          </w:p>
        </w:tc>
        <w:tc>
          <w:tcPr>
            <w:tcW w:w="4799" w:type="dxa"/>
            <w:gridSpan w:val="7"/>
            <w:noWrap w:val="0"/>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600</w:t>
            </w:r>
          </w:p>
        </w:tc>
        <w:tc>
          <w:tcPr>
            <w:tcW w:w="2268" w:type="dxa"/>
            <w:gridSpan w:val="3"/>
            <w:noWrap w:val="0"/>
            <w:vAlign w:val="center"/>
          </w:tcPr>
          <w:p>
            <w:pPr>
              <w:ind w:right="300"/>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实际环保投资（万元）</w:t>
            </w:r>
          </w:p>
        </w:tc>
        <w:tc>
          <w:tcPr>
            <w:tcW w:w="2574" w:type="dxa"/>
            <w:gridSpan w:val="3"/>
            <w:noWrap w:val="0"/>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40</w:t>
            </w:r>
          </w:p>
        </w:tc>
        <w:tc>
          <w:tcPr>
            <w:tcW w:w="1559" w:type="dxa"/>
            <w:gridSpan w:val="3"/>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所占比例（%）</w:t>
            </w:r>
          </w:p>
        </w:tc>
        <w:tc>
          <w:tcPr>
            <w:tcW w:w="2376" w:type="dxa"/>
            <w:gridSpan w:val="3"/>
            <w:noWrap w:val="0"/>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439" w:type="dxa"/>
            <w:vMerge w:val="continue"/>
            <w:noWrap w:val="0"/>
            <w:vAlign w:val="center"/>
          </w:tcPr>
          <w:p>
            <w:pPr>
              <w:jc w:val="center"/>
              <w:rPr>
                <w:color w:val="000000"/>
                <w:sz w:val="18"/>
                <w:szCs w:val="18"/>
              </w:rPr>
            </w:pPr>
          </w:p>
        </w:tc>
        <w:tc>
          <w:tcPr>
            <w:tcW w:w="2296" w:type="dxa"/>
            <w:gridSpan w:val="4"/>
            <w:noWrap w:val="0"/>
            <w:vAlign w:val="center"/>
          </w:tcPr>
          <w:p>
            <w:pPr>
              <w:jc w:val="center"/>
              <w:rPr>
                <w:color w:val="000000"/>
                <w:sz w:val="18"/>
                <w:szCs w:val="18"/>
              </w:rPr>
            </w:pPr>
            <w:r>
              <w:rPr>
                <w:b/>
                <w:color w:val="000000"/>
                <w:sz w:val="18"/>
                <w:szCs w:val="18"/>
              </w:rPr>
              <w:t>废水治理（万元）</w:t>
            </w:r>
          </w:p>
        </w:tc>
        <w:tc>
          <w:tcPr>
            <w:tcW w:w="710" w:type="dxa"/>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w:t>
            </w:r>
          </w:p>
        </w:tc>
        <w:tc>
          <w:tcPr>
            <w:tcW w:w="1132" w:type="dxa"/>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废气治理（万元）</w:t>
            </w:r>
          </w:p>
        </w:tc>
        <w:tc>
          <w:tcPr>
            <w:tcW w:w="851" w:type="dxa"/>
            <w:gridSpan w:val="2"/>
            <w:noWrap w:val="0"/>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20</w:t>
            </w:r>
          </w:p>
        </w:tc>
        <w:tc>
          <w:tcPr>
            <w:tcW w:w="1561" w:type="dxa"/>
            <w:gridSpan w:val="2"/>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噪声治理（万元）</w:t>
            </w:r>
          </w:p>
        </w:tc>
        <w:tc>
          <w:tcPr>
            <w:tcW w:w="545" w:type="dxa"/>
            <w:noWrap w:val="0"/>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268" w:type="dxa"/>
            <w:gridSpan w:val="3"/>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固体废物治理（万元）</w:t>
            </w:r>
          </w:p>
        </w:tc>
        <w:tc>
          <w:tcPr>
            <w:tcW w:w="2574" w:type="dxa"/>
            <w:gridSpan w:val="3"/>
            <w:noWrap w:val="0"/>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559" w:type="dxa"/>
            <w:gridSpan w:val="3"/>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绿化及生态</w:t>
            </w:r>
          </w:p>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（万元）</w:t>
            </w:r>
          </w:p>
        </w:tc>
        <w:tc>
          <w:tcPr>
            <w:tcW w:w="430" w:type="dxa"/>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133" w:type="dxa"/>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其他（万元）</w:t>
            </w:r>
          </w:p>
        </w:tc>
        <w:tc>
          <w:tcPr>
            <w:tcW w:w="813"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9" w:type="dxa"/>
            <w:vMerge w:val="continue"/>
            <w:noWrap w:val="0"/>
            <w:vAlign w:val="center"/>
          </w:tcPr>
          <w:p>
            <w:pPr>
              <w:jc w:val="center"/>
              <w:rPr>
                <w:sz w:val="18"/>
                <w:szCs w:val="18"/>
              </w:rPr>
            </w:pPr>
          </w:p>
        </w:tc>
        <w:tc>
          <w:tcPr>
            <w:tcW w:w="2296" w:type="dxa"/>
            <w:gridSpan w:val="4"/>
            <w:noWrap w:val="0"/>
            <w:vAlign w:val="center"/>
          </w:tcPr>
          <w:p>
            <w:pPr>
              <w:jc w:val="center"/>
              <w:rPr>
                <w:sz w:val="18"/>
                <w:szCs w:val="18"/>
              </w:rPr>
            </w:pPr>
            <w:r>
              <w:rPr>
                <w:b/>
                <w:sz w:val="18"/>
                <w:szCs w:val="18"/>
              </w:rPr>
              <w:t>新增废水处理设施能力</w:t>
            </w:r>
          </w:p>
        </w:tc>
        <w:tc>
          <w:tcPr>
            <w:tcW w:w="4799" w:type="dxa"/>
            <w:gridSpan w:val="7"/>
            <w:noWrap w:val="0"/>
            <w:vAlign w:val="center"/>
          </w:tcPr>
          <w:p>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w:t>
            </w:r>
          </w:p>
        </w:tc>
        <w:tc>
          <w:tcPr>
            <w:tcW w:w="2268"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新增废气处理设施能力</w:t>
            </w:r>
          </w:p>
        </w:tc>
        <w:tc>
          <w:tcPr>
            <w:tcW w:w="2574"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w:t>
            </w:r>
          </w:p>
        </w:tc>
        <w:tc>
          <w:tcPr>
            <w:tcW w:w="1559"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年平均工作时</w:t>
            </w:r>
          </w:p>
        </w:tc>
        <w:tc>
          <w:tcPr>
            <w:tcW w:w="2376"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72</w:t>
            </w:r>
            <w:r>
              <w:rPr>
                <w:rFonts w:hint="default" w:ascii="Times New Roman" w:hAnsi="Times New Roman" w:cs="Times New Roman"/>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2735" w:type="dxa"/>
            <w:gridSpan w:val="5"/>
            <w:noWrap w:val="0"/>
            <w:vAlign w:val="center"/>
          </w:tcPr>
          <w:p>
            <w:pPr>
              <w:jc w:val="center"/>
              <w:rPr>
                <w:b/>
                <w:sz w:val="18"/>
                <w:szCs w:val="18"/>
              </w:rPr>
            </w:pPr>
            <w:r>
              <w:rPr>
                <w:b/>
                <w:sz w:val="18"/>
                <w:szCs w:val="18"/>
              </w:rPr>
              <w:t>运营单位</w:t>
            </w:r>
          </w:p>
        </w:tc>
        <w:tc>
          <w:tcPr>
            <w:tcW w:w="3118" w:type="dxa"/>
            <w:gridSpan w:val="5"/>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山东辉瑞管业</w:t>
            </w:r>
            <w:r>
              <w:rPr>
                <w:rFonts w:hint="default" w:ascii="Times New Roman" w:hAnsi="Times New Roman" w:cs="Times New Roman"/>
                <w:sz w:val="18"/>
                <w:szCs w:val="18"/>
              </w:rPr>
              <w:t>有限公司</w:t>
            </w:r>
          </w:p>
        </w:tc>
        <w:tc>
          <w:tcPr>
            <w:tcW w:w="3949" w:type="dxa"/>
            <w:gridSpan w:val="5"/>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运营单位社会统一信用代码（或组织机构代码）</w:t>
            </w:r>
          </w:p>
        </w:tc>
        <w:tc>
          <w:tcPr>
            <w:tcW w:w="2574"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913708285552307232</w:t>
            </w:r>
          </w:p>
        </w:tc>
        <w:tc>
          <w:tcPr>
            <w:tcW w:w="1559" w:type="dxa"/>
            <w:gridSpan w:val="3"/>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验收时间</w:t>
            </w:r>
          </w:p>
        </w:tc>
        <w:tc>
          <w:tcPr>
            <w:tcW w:w="2376" w:type="dxa"/>
            <w:gridSpan w:val="3"/>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w:t>
            </w:r>
            <w:r>
              <w:rPr>
                <w:rFonts w:hint="default" w:ascii="Times New Roman" w:hAnsi="Times New Roman" w:cs="Times New Roman"/>
                <w:color w:val="000000"/>
                <w:sz w:val="18"/>
                <w:szCs w:val="18"/>
                <w:lang w:val="en-US" w:eastAsia="zh-CN"/>
              </w:rPr>
              <w:t>21</w:t>
            </w:r>
            <w:r>
              <w:rPr>
                <w:rFonts w:hint="default" w:ascii="Times New Roman" w:hAnsi="Times New Roman" w:cs="Times New Roman"/>
                <w:color w:val="000000"/>
                <w:sz w:val="18"/>
                <w:szCs w:val="18"/>
              </w:rPr>
              <w:t>年</w:t>
            </w:r>
            <w:r>
              <w:rPr>
                <w:rFonts w:hint="eastAsia" w:ascii="Times New Roman" w:hAnsi="Times New Roman" w:cs="Times New Roman"/>
                <w:color w:val="000000"/>
                <w:sz w:val="18"/>
                <w:szCs w:val="18"/>
                <w:lang w:val="en-US" w:eastAsia="zh-CN"/>
              </w:rPr>
              <w:t>6</w:t>
            </w:r>
            <w:r>
              <w:rPr>
                <w:rFonts w:hint="default" w:ascii="Times New Roman" w:hAnsi="Times New Roman"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restart"/>
            <w:noWrap w:val="0"/>
            <w:vAlign w:val="center"/>
          </w:tcPr>
          <w:p>
            <w:pPr>
              <w:jc w:val="center"/>
              <w:rPr>
                <w:rFonts w:eastAsia="黑体"/>
                <w:b/>
                <w:spacing w:val="20"/>
                <w:sz w:val="18"/>
                <w:szCs w:val="18"/>
              </w:rPr>
            </w:pPr>
            <w:r>
              <w:rPr>
                <w:rFonts w:eastAsia="黑体"/>
                <w:b/>
                <w:spacing w:val="20"/>
                <w:sz w:val="18"/>
                <w:szCs w:val="18"/>
              </w:rPr>
              <w:t>污染</w:t>
            </w:r>
          </w:p>
          <w:p>
            <w:pPr>
              <w:jc w:val="center"/>
              <w:rPr>
                <w:rFonts w:eastAsia="黑体"/>
                <w:b/>
                <w:spacing w:val="20"/>
                <w:sz w:val="18"/>
                <w:szCs w:val="18"/>
              </w:rPr>
            </w:pPr>
            <w:r>
              <w:rPr>
                <w:rFonts w:eastAsia="黑体"/>
                <w:b/>
                <w:spacing w:val="20"/>
                <w:sz w:val="18"/>
                <w:szCs w:val="18"/>
              </w:rPr>
              <w:t>物排</w:t>
            </w:r>
          </w:p>
          <w:p>
            <w:pPr>
              <w:jc w:val="center"/>
              <w:rPr>
                <w:rFonts w:eastAsia="黑体"/>
                <w:b/>
                <w:spacing w:val="20"/>
                <w:sz w:val="18"/>
                <w:szCs w:val="18"/>
              </w:rPr>
            </w:pPr>
            <w:r>
              <w:rPr>
                <w:rFonts w:eastAsia="黑体"/>
                <w:b/>
                <w:spacing w:val="20"/>
                <w:sz w:val="18"/>
                <w:szCs w:val="18"/>
              </w:rPr>
              <w:t>放达</w:t>
            </w:r>
          </w:p>
          <w:p>
            <w:pPr>
              <w:jc w:val="center"/>
              <w:rPr>
                <w:rFonts w:eastAsia="黑体"/>
                <w:b/>
                <w:spacing w:val="20"/>
                <w:sz w:val="18"/>
                <w:szCs w:val="18"/>
              </w:rPr>
            </w:pPr>
            <w:r>
              <w:rPr>
                <w:rFonts w:eastAsia="黑体"/>
                <w:b/>
                <w:spacing w:val="20"/>
                <w:sz w:val="18"/>
                <w:szCs w:val="18"/>
              </w:rPr>
              <w:t>标与</w:t>
            </w:r>
          </w:p>
          <w:p>
            <w:pPr>
              <w:jc w:val="center"/>
              <w:rPr>
                <w:rFonts w:eastAsia="黑体"/>
                <w:b/>
                <w:spacing w:val="20"/>
                <w:sz w:val="18"/>
                <w:szCs w:val="18"/>
              </w:rPr>
            </w:pPr>
            <w:r>
              <w:rPr>
                <w:rFonts w:eastAsia="黑体"/>
                <w:b/>
                <w:spacing w:val="20"/>
                <w:sz w:val="18"/>
                <w:szCs w:val="18"/>
              </w:rPr>
              <w:t>总量</w:t>
            </w:r>
          </w:p>
          <w:p>
            <w:pPr>
              <w:jc w:val="center"/>
              <w:rPr>
                <w:rFonts w:eastAsia="黑体"/>
                <w:b/>
                <w:spacing w:val="20"/>
                <w:sz w:val="18"/>
                <w:szCs w:val="18"/>
              </w:rPr>
            </w:pPr>
            <w:r>
              <w:rPr>
                <w:rFonts w:eastAsia="黑体"/>
                <w:b/>
                <w:spacing w:val="20"/>
                <w:sz w:val="18"/>
                <w:szCs w:val="18"/>
              </w:rPr>
              <w:t>控制（工</w:t>
            </w:r>
          </w:p>
          <w:p>
            <w:pPr>
              <w:jc w:val="center"/>
              <w:rPr>
                <w:rFonts w:eastAsia="黑体"/>
                <w:b/>
                <w:spacing w:val="20"/>
                <w:sz w:val="18"/>
                <w:szCs w:val="18"/>
              </w:rPr>
            </w:pPr>
            <w:r>
              <w:rPr>
                <w:rFonts w:eastAsia="黑体"/>
                <w:b/>
                <w:spacing w:val="20"/>
                <w:sz w:val="18"/>
                <w:szCs w:val="18"/>
              </w:rPr>
              <w:t>业建</w:t>
            </w:r>
          </w:p>
          <w:p>
            <w:pPr>
              <w:jc w:val="center"/>
              <w:rPr>
                <w:rFonts w:eastAsia="黑体"/>
                <w:b/>
                <w:spacing w:val="20"/>
                <w:sz w:val="18"/>
                <w:szCs w:val="18"/>
              </w:rPr>
            </w:pPr>
            <w:r>
              <w:rPr>
                <w:rFonts w:eastAsia="黑体"/>
                <w:b/>
                <w:spacing w:val="20"/>
                <w:sz w:val="18"/>
                <w:szCs w:val="18"/>
              </w:rPr>
              <w:t>设项</w:t>
            </w:r>
          </w:p>
          <w:p>
            <w:pPr>
              <w:jc w:val="center"/>
              <w:rPr>
                <w:rFonts w:eastAsia="黑体"/>
                <w:b/>
                <w:spacing w:val="20"/>
                <w:sz w:val="18"/>
                <w:szCs w:val="18"/>
              </w:rPr>
            </w:pPr>
            <w:r>
              <w:rPr>
                <w:rFonts w:eastAsia="黑体"/>
                <w:b/>
                <w:spacing w:val="20"/>
                <w:sz w:val="18"/>
                <w:szCs w:val="18"/>
              </w:rPr>
              <w:t>目详填）</w:t>
            </w:r>
          </w:p>
        </w:tc>
        <w:tc>
          <w:tcPr>
            <w:tcW w:w="1846" w:type="dxa"/>
            <w:gridSpan w:val="2"/>
            <w:noWrap w:val="0"/>
            <w:vAlign w:val="center"/>
          </w:tcPr>
          <w:p>
            <w:pPr>
              <w:jc w:val="center"/>
              <w:rPr>
                <w:sz w:val="18"/>
                <w:szCs w:val="18"/>
              </w:rPr>
            </w:pPr>
            <w:r>
              <w:rPr>
                <w:b/>
                <w:sz w:val="18"/>
                <w:szCs w:val="18"/>
              </w:rPr>
              <w:t>污染物</w:t>
            </w:r>
          </w:p>
        </w:tc>
        <w:tc>
          <w:tcPr>
            <w:tcW w:w="850" w:type="dxa"/>
            <w:gridSpan w:val="2"/>
            <w:noWrap w:val="0"/>
            <w:vAlign w:val="center"/>
          </w:tcPr>
          <w:p>
            <w:pPr>
              <w:jc w:val="center"/>
              <w:rPr>
                <w:b/>
                <w:sz w:val="18"/>
                <w:szCs w:val="18"/>
              </w:rPr>
            </w:pPr>
            <w:r>
              <w:rPr>
                <w:b/>
                <w:sz w:val="18"/>
                <w:szCs w:val="18"/>
              </w:rPr>
              <w:t>原有排</w:t>
            </w:r>
          </w:p>
          <w:p>
            <w:pPr>
              <w:jc w:val="center"/>
              <w:rPr>
                <w:b/>
                <w:sz w:val="18"/>
                <w:szCs w:val="18"/>
              </w:rPr>
            </w:pPr>
            <w:r>
              <w:rPr>
                <w:b/>
                <w:sz w:val="18"/>
                <w:szCs w:val="18"/>
              </w:rPr>
              <w:t>放量(1)</w:t>
            </w:r>
          </w:p>
        </w:tc>
        <w:tc>
          <w:tcPr>
            <w:tcW w:w="1279" w:type="dxa"/>
            <w:gridSpan w:val="2"/>
            <w:noWrap w:val="0"/>
            <w:vAlign w:val="center"/>
          </w:tcPr>
          <w:p>
            <w:pPr>
              <w:jc w:val="center"/>
              <w:rPr>
                <w:b/>
                <w:sz w:val="18"/>
                <w:szCs w:val="18"/>
              </w:rPr>
            </w:pPr>
            <w:r>
              <w:rPr>
                <w:b/>
                <w:sz w:val="18"/>
                <w:szCs w:val="18"/>
              </w:rPr>
              <w:t>本期工程实际排放浓度(2)</w:t>
            </w:r>
          </w:p>
        </w:tc>
        <w:tc>
          <w:tcPr>
            <w:tcW w:w="1129" w:type="dxa"/>
            <w:gridSpan w:val="2"/>
            <w:noWrap w:val="0"/>
            <w:vAlign w:val="center"/>
          </w:tcPr>
          <w:p>
            <w:pPr>
              <w:jc w:val="center"/>
              <w:rPr>
                <w:b/>
                <w:sz w:val="18"/>
                <w:szCs w:val="18"/>
              </w:rPr>
            </w:pPr>
            <w:r>
              <w:rPr>
                <w:b/>
                <w:sz w:val="18"/>
                <w:szCs w:val="18"/>
              </w:rPr>
              <w:t>本期工程允许排放浓度(3)</w:t>
            </w:r>
          </w:p>
        </w:tc>
        <w:tc>
          <w:tcPr>
            <w:tcW w:w="1136" w:type="dxa"/>
            <w:noWrap w:val="0"/>
            <w:vAlign w:val="center"/>
          </w:tcPr>
          <w:p>
            <w:pPr>
              <w:jc w:val="center"/>
              <w:rPr>
                <w:b/>
                <w:sz w:val="18"/>
                <w:szCs w:val="18"/>
              </w:rPr>
            </w:pPr>
            <w:r>
              <w:rPr>
                <w:b/>
                <w:sz w:val="18"/>
                <w:szCs w:val="18"/>
              </w:rPr>
              <w:t>本期工程产生量(4)</w:t>
            </w:r>
          </w:p>
        </w:tc>
        <w:tc>
          <w:tcPr>
            <w:tcW w:w="1012" w:type="dxa"/>
            <w:gridSpan w:val="2"/>
            <w:noWrap w:val="0"/>
            <w:vAlign w:val="center"/>
          </w:tcPr>
          <w:p>
            <w:pPr>
              <w:jc w:val="center"/>
              <w:rPr>
                <w:b/>
                <w:sz w:val="18"/>
                <w:szCs w:val="18"/>
              </w:rPr>
            </w:pPr>
            <w:r>
              <w:rPr>
                <w:b/>
                <w:sz w:val="18"/>
                <w:szCs w:val="18"/>
              </w:rPr>
              <w:t>本期工程自身削减量(5)</w:t>
            </w:r>
          </w:p>
        </w:tc>
        <w:tc>
          <w:tcPr>
            <w:tcW w:w="1169" w:type="dxa"/>
            <w:noWrap w:val="0"/>
            <w:vAlign w:val="center"/>
          </w:tcPr>
          <w:p>
            <w:pPr>
              <w:jc w:val="center"/>
              <w:rPr>
                <w:b/>
                <w:sz w:val="18"/>
                <w:szCs w:val="18"/>
              </w:rPr>
            </w:pPr>
            <w:r>
              <w:rPr>
                <w:b/>
                <w:sz w:val="18"/>
                <w:szCs w:val="18"/>
              </w:rPr>
              <w:t>本期工程实际排放量(6)</w:t>
            </w:r>
          </w:p>
        </w:tc>
        <w:tc>
          <w:tcPr>
            <w:tcW w:w="1221" w:type="dxa"/>
            <w:gridSpan w:val="2"/>
            <w:noWrap w:val="0"/>
            <w:vAlign w:val="center"/>
          </w:tcPr>
          <w:p>
            <w:pPr>
              <w:jc w:val="center"/>
              <w:rPr>
                <w:b/>
                <w:sz w:val="18"/>
                <w:szCs w:val="18"/>
              </w:rPr>
            </w:pPr>
            <w:r>
              <w:rPr>
                <w:b/>
                <w:sz w:val="18"/>
                <w:szCs w:val="18"/>
              </w:rPr>
              <w:t>本期工程核定排放总量(7)</w:t>
            </w:r>
          </w:p>
        </w:tc>
        <w:tc>
          <w:tcPr>
            <w:tcW w:w="1640" w:type="dxa"/>
            <w:noWrap w:val="0"/>
            <w:vAlign w:val="center"/>
          </w:tcPr>
          <w:p>
            <w:pPr>
              <w:jc w:val="center"/>
              <w:rPr>
                <w:b/>
                <w:sz w:val="18"/>
                <w:szCs w:val="18"/>
              </w:rPr>
            </w:pPr>
            <w:r>
              <w:rPr>
                <w:b/>
                <w:sz w:val="18"/>
                <w:szCs w:val="18"/>
              </w:rPr>
              <w:t>本期工程“以新带老”削减量(8)</w:t>
            </w:r>
          </w:p>
        </w:tc>
        <w:tc>
          <w:tcPr>
            <w:tcW w:w="1055" w:type="dxa"/>
            <w:gridSpan w:val="2"/>
            <w:noWrap w:val="0"/>
            <w:vAlign w:val="center"/>
          </w:tcPr>
          <w:p>
            <w:pPr>
              <w:jc w:val="center"/>
              <w:rPr>
                <w:b/>
                <w:sz w:val="18"/>
                <w:szCs w:val="18"/>
              </w:rPr>
            </w:pPr>
            <w:r>
              <w:rPr>
                <w:b/>
                <w:sz w:val="18"/>
                <w:szCs w:val="18"/>
              </w:rPr>
              <w:t>全厂实际排放总量(9)</w:t>
            </w:r>
          </w:p>
        </w:tc>
        <w:tc>
          <w:tcPr>
            <w:tcW w:w="1279" w:type="dxa"/>
            <w:gridSpan w:val="3"/>
            <w:noWrap w:val="0"/>
            <w:vAlign w:val="center"/>
          </w:tcPr>
          <w:p>
            <w:pPr>
              <w:jc w:val="center"/>
              <w:rPr>
                <w:b/>
                <w:sz w:val="18"/>
                <w:szCs w:val="18"/>
              </w:rPr>
            </w:pPr>
            <w:r>
              <w:rPr>
                <w:b/>
                <w:sz w:val="18"/>
                <w:szCs w:val="18"/>
              </w:rPr>
              <w:t>全厂核定排放总量(10)</w:t>
            </w:r>
          </w:p>
        </w:tc>
        <w:tc>
          <w:tcPr>
            <w:tcW w:w="1133" w:type="dxa"/>
            <w:noWrap w:val="0"/>
            <w:vAlign w:val="center"/>
          </w:tcPr>
          <w:p>
            <w:pPr>
              <w:jc w:val="center"/>
              <w:rPr>
                <w:b/>
                <w:sz w:val="18"/>
                <w:szCs w:val="18"/>
              </w:rPr>
            </w:pPr>
            <w:r>
              <w:rPr>
                <w:b/>
                <w:sz w:val="18"/>
                <w:szCs w:val="18"/>
              </w:rPr>
              <w:t>区域平衡替代削减量(11)</w:t>
            </w:r>
          </w:p>
        </w:tc>
        <w:tc>
          <w:tcPr>
            <w:tcW w:w="813" w:type="dxa"/>
            <w:noWrap w:val="0"/>
            <w:vAlign w:val="center"/>
          </w:tcPr>
          <w:p>
            <w:pPr>
              <w:jc w:val="center"/>
              <w:rPr>
                <w:b/>
                <w:sz w:val="18"/>
                <w:szCs w:val="18"/>
              </w:rPr>
            </w:pPr>
            <w:r>
              <w:rPr>
                <w:b/>
                <w:sz w:val="18"/>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sz w:val="18"/>
                <w:szCs w:val="18"/>
              </w:rPr>
            </w:pPr>
            <w:r>
              <w:rPr>
                <w:rFonts w:eastAsia="黑体"/>
                <w:b/>
                <w:sz w:val="18"/>
                <w:szCs w:val="18"/>
              </w:rPr>
              <w:t>废水</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rFonts w:hint="eastAsia" w:eastAsia="宋体"/>
                <w:sz w:val="18"/>
                <w:szCs w:val="18"/>
                <w:lang w:val="en-US" w:eastAsia="zh-CN"/>
              </w:rPr>
            </w:pPr>
            <w:r>
              <w:rPr>
                <w:rFonts w:hint="eastAsia"/>
                <w:sz w:val="18"/>
                <w:szCs w:val="18"/>
                <w:lang w:val="en-US" w:eastAsia="zh-CN"/>
              </w:rPr>
              <w:t>0</w:t>
            </w:r>
          </w:p>
        </w:tc>
        <w:tc>
          <w:tcPr>
            <w:tcW w:w="1129" w:type="dxa"/>
            <w:gridSpan w:val="2"/>
            <w:noWrap w:val="0"/>
            <w:vAlign w:val="center"/>
          </w:tcPr>
          <w:p>
            <w:pPr>
              <w:jc w:val="center"/>
              <w:rPr>
                <w:sz w:val="18"/>
                <w:szCs w:val="18"/>
              </w:rPr>
            </w:pPr>
          </w:p>
        </w:tc>
        <w:tc>
          <w:tcPr>
            <w:tcW w:w="1136" w:type="dxa"/>
            <w:noWrap w:val="0"/>
            <w:vAlign w:val="center"/>
          </w:tcPr>
          <w:p>
            <w:pPr>
              <w:jc w:val="center"/>
              <w:rPr>
                <w:color w:val="000000"/>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color w:val="000000"/>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b/>
                <w:sz w:val="18"/>
                <w:szCs w:val="18"/>
              </w:rPr>
            </w:pPr>
            <w:r>
              <w:rPr>
                <w:b/>
                <w:sz w:val="18"/>
                <w:szCs w:val="18"/>
              </w:rPr>
              <w:t>化学需氧量</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b/>
                <w:sz w:val="18"/>
                <w:szCs w:val="18"/>
              </w:rPr>
            </w:pPr>
            <w:r>
              <w:rPr>
                <w:b/>
                <w:sz w:val="18"/>
                <w:szCs w:val="18"/>
              </w:rPr>
              <w:t>氨氮</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b/>
                <w:sz w:val="18"/>
                <w:szCs w:val="18"/>
              </w:rPr>
            </w:pPr>
            <w:r>
              <w:rPr>
                <w:b/>
                <w:sz w:val="18"/>
                <w:szCs w:val="18"/>
              </w:rPr>
              <w:t>石油类</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rFonts w:ascii="Times New Roman" w:hAnsi="Times New Roman" w:eastAsia="宋体" w:cs="Times New Roman"/>
                <w:kern w:val="2"/>
                <w:sz w:val="18"/>
                <w:szCs w:val="18"/>
                <w:lang w:val="en-US" w:eastAsia="zh-CN" w:bidi="ar-SA"/>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rFonts w:eastAsia="黑体"/>
                <w:b/>
                <w:sz w:val="18"/>
                <w:szCs w:val="18"/>
              </w:rPr>
            </w:pPr>
            <w:r>
              <w:rPr>
                <w:rFonts w:eastAsia="黑体"/>
                <w:b/>
                <w:sz w:val="18"/>
                <w:szCs w:val="18"/>
              </w:rPr>
              <w:t>废气</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rFonts w:ascii="Times New Roman" w:hAnsi="Times New Roman" w:eastAsia="宋体" w:cs="Times New Roman"/>
                <w:kern w:val="2"/>
                <w:sz w:val="18"/>
                <w:szCs w:val="18"/>
                <w:lang w:val="en-US" w:eastAsia="zh-CN" w:bidi="ar-SA"/>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b/>
                <w:sz w:val="18"/>
                <w:szCs w:val="18"/>
              </w:rPr>
            </w:pPr>
            <w:r>
              <w:rPr>
                <w:b/>
                <w:sz w:val="18"/>
                <w:szCs w:val="18"/>
              </w:rPr>
              <w:t>二氧化硫</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textAlignment w:val="center"/>
              <w:rPr>
                <w:sz w:val="18"/>
                <w:szCs w:val="18"/>
              </w:rPr>
            </w:pPr>
          </w:p>
        </w:tc>
        <w:tc>
          <w:tcPr>
            <w:tcW w:w="813" w:type="dxa"/>
            <w:noWrap w:val="0"/>
            <w:vAlign w:val="center"/>
          </w:tcPr>
          <w:p>
            <w:pPr>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b/>
                <w:sz w:val="18"/>
                <w:szCs w:val="18"/>
              </w:rPr>
            </w:pPr>
            <w:r>
              <w:rPr>
                <w:b/>
                <w:sz w:val="18"/>
                <w:szCs w:val="18"/>
              </w:rPr>
              <w:t>烟尘</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textAlignment w:val="center"/>
              <w:rPr>
                <w:sz w:val="18"/>
                <w:szCs w:val="18"/>
              </w:rPr>
            </w:pPr>
          </w:p>
        </w:tc>
        <w:tc>
          <w:tcPr>
            <w:tcW w:w="813" w:type="dxa"/>
            <w:noWrap w:val="0"/>
            <w:vAlign w:val="center"/>
          </w:tcPr>
          <w:p>
            <w:pPr>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b/>
                <w:sz w:val="18"/>
                <w:szCs w:val="18"/>
              </w:rPr>
            </w:pPr>
            <w:r>
              <w:rPr>
                <w:b/>
                <w:sz w:val="18"/>
                <w:szCs w:val="18"/>
              </w:rPr>
              <w:t>工业粉尘</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b/>
                <w:sz w:val="18"/>
                <w:szCs w:val="18"/>
              </w:rPr>
            </w:pPr>
            <w:r>
              <w:rPr>
                <w:b/>
                <w:sz w:val="18"/>
                <w:szCs w:val="18"/>
              </w:rPr>
              <w:t>氮氧化物</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textAlignment w:val="center"/>
              <w:rPr>
                <w:sz w:val="18"/>
                <w:szCs w:val="18"/>
              </w:rPr>
            </w:pPr>
          </w:p>
        </w:tc>
        <w:tc>
          <w:tcPr>
            <w:tcW w:w="813" w:type="dxa"/>
            <w:noWrap w:val="0"/>
            <w:vAlign w:val="center"/>
          </w:tcPr>
          <w:p>
            <w:pPr>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846" w:type="dxa"/>
            <w:gridSpan w:val="2"/>
            <w:noWrap w:val="0"/>
            <w:vAlign w:val="center"/>
          </w:tcPr>
          <w:p>
            <w:pPr>
              <w:jc w:val="center"/>
              <w:rPr>
                <w:rFonts w:eastAsia="黑体"/>
                <w:b/>
                <w:sz w:val="18"/>
                <w:szCs w:val="18"/>
              </w:rPr>
            </w:pPr>
            <w:r>
              <w:rPr>
                <w:rFonts w:eastAsia="黑体"/>
                <w:b/>
                <w:sz w:val="18"/>
                <w:szCs w:val="18"/>
              </w:rPr>
              <w:t>工业固体废物</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137" w:type="dxa"/>
            <w:vMerge w:val="restart"/>
            <w:noWrap w:val="0"/>
            <w:vAlign w:val="center"/>
          </w:tcPr>
          <w:p>
            <w:pPr>
              <w:jc w:val="center"/>
              <w:rPr>
                <w:sz w:val="18"/>
                <w:szCs w:val="18"/>
              </w:rPr>
            </w:pPr>
            <w:r>
              <w:rPr>
                <w:b/>
                <w:sz w:val="18"/>
                <w:szCs w:val="18"/>
              </w:rPr>
              <w:t>与项目有关的其他特征污染物</w:t>
            </w:r>
          </w:p>
        </w:tc>
        <w:tc>
          <w:tcPr>
            <w:tcW w:w="709" w:type="dxa"/>
            <w:noWrap w:val="0"/>
            <w:vAlign w:val="center"/>
          </w:tcPr>
          <w:p>
            <w:pPr>
              <w:jc w:val="center"/>
              <w:rPr>
                <w:sz w:val="18"/>
                <w:szCs w:val="18"/>
              </w:rPr>
            </w:pPr>
            <w:r>
              <w:rPr>
                <w:sz w:val="18"/>
                <w:szCs w:val="18"/>
              </w:rPr>
              <w:t>SS</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749" w:type="dxa"/>
            <w:gridSpan w:val="2"/>
            <w:vMerge w:val="continue"/>
            <w:noWrap w:val="0"/>
            <w:vAlign w:val="center"/>
          </w:tcPr>
          <w:p>
            <w:pPr>
              <w:jc w:val="center"/>
              <w:rPr>
                <w:sz w:val="18"/>
                <w:szCs w:val="18"/>
              </w:rPr>
            </w:pPr>
          </w:p>
        </w:tc>
        <w:tc>
          <w:tcPr>
            <w:tcW w:w="1137" w:type="dxa"/>
            <w:vMerge w:val="continue"/>
            <w:noWrap w:val="0"/>
            <w:vAlign w:val="center"/>
          </w:tcPr>
          <w:p>
            <w:pPr>
              <w:jc w:val="center"/>
              <w:rPr>
                <w:b/>
                <w:sz w:val="18"/>
                <w:szCs w:val="18"/>
              </w:rPr>
            </w:pPr>
          </w:p>
        </w:tc>
        <w:tc>
          <w:tcPr>
            <w:tcW w:w="709" w:type="dxa"/>
            <w:noWrap w:val="0"/>
            <w:vAlign w:val="center"/>
          </w:tcPr>
          <w:p>
            <w:pPr>
              <w:jc w:val="center"/>
              <w:rPr>
                <w:sz w:val="18"/>
                <w:szCs w:val="18"/>
              </w:rPr>
            </w:pPr>
            <w:r>
              <w:rPr>
                <w:sz w:val="18"/>
                <w:szCs w:val="18"/>
              </w:rPr>
              <w:t>总磷</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749" w:type="dxa"/>
            <w:gridSpan w:val="2"/>
            <w:vMerge w:val="continue"/>
            <w:noWrap w:val="0"/>
            <w:vAlign w:val="center"/>
          </w:tcPr>
          <w:p>
            <w:pPr>
              <w:jc w:val="center"/>
              <w:rPr>
                <w:sz w:val="18"/>
                <w:szCs w:val="18"/>
              </w:rPr>
            </w:pPr>
          </w:p>
        </w:tc>
        <w:tc>
          <w:tcPr>
            <w:tcW w:w="1137" w:type="dxa"/>
            <w:vMerge w:val="continue"/>
            <w:noWrap w:val="0"/>
            <w:vAlign w:val="center"/>
          </w:tcPr>
          <w:p>
            <w:pPr>
              <w:jc w:val="center"/>
              <w:rPr>
                <w:b/>
                <w:sz w:val="18"/>
                <w:szCs w:val="18"/>
              </w:rPr>
            </w:pPr>
          </w:p>
        </w:tc>
        <w:tc>
          <w:tcPr>
            <w:tcW w:w="709" w:type="dxa"/>
            <w:noWrap w:val="0"/>
            <w:vAlign w:val="center"/>
          </w:tcPr>
          <w:p>
            <w:pPr>
              <w:jc w:val="center"/>
              <w:rPr>
                <w:sz w:val="18"/>
                <w:szCs w:val="18"/>
              </w:rPr>
            </w:pPr>
            <w:r>
              <w:rPr>
                <w:rFonts w:hint="eastAsia"/>
                <w:sz w:val="18"/>
                <w:szCs w:val="18"/>
              </w:rPr>
              <w:t>VOCs</w:t>
            </w:r>
          </w:p>
        </w:tc>
        <w:tc>
          <w:tcPr>
            <w:tcW w:w="850" w:type="dxa"/>
            <w:gridSpan w:val="2"/>
            <w:noWrap w:val="0"/>
            <w:vAlign w:val="center"/>
          </w:tcPr>
          <w:p>
            <w:pPr>
              <w:jc w:val="center"/>
              <w:rPr>
                <w:sz w:val="18"/>
                <w:szCs w:val="18"/>
              </w:rPr>
            </w:pPr>
          </w:p>
        </w:tc>
        <w:tc>
          <w:tcPr>
            <w:tcW w:w="1279" w:type="dxa"/>
            <w:gridSpan w:val="2"/>
            <w:noWrap w:val="0"/>
            <w:vAlign w:val="center"/>
          </w:tcPr>
          <w:p>
            <w:pPr>
              <w:jc w:val="center"/>
              <w:rPr>
                <w:sz w:val="18"/>
                <w:szCs w:val="18"/>
              </w:rPr>
            </w:pPr>
          </w:p>
        </w:tc>
        <w:tc>
          <w:tcPr>
            <w:tcW w:w="1129" w:type="dxa"/>
            <w:gridSpan w:val="2"/>
            <w:noWrap w:val="0"/>
            <w:vAlign w:val="center"/>
          </w:tcPr>
          <w:p>
            <w:pPr>
              <w:jc w:val="center"/>
              <w:rPr>
                <w:sz w:val="18"/>
                <w:szCs w:val="18"/>
              </w:rPr>
            </w:pPr>
          </w:p>
        </w:tc>
        <w:tc>
          <w:tcPr>
            <w:tcW w:w="1136" w:type="dxa"/>
            <w:noWrap w:val="0"/>
            <w:vAlign w:val="center"/>
          </w:tcPr>
          <w:p>
            <w:pPr>
              <w:jc w:val="center"/>
              <w:rPr>
                <w:sz w:val="18"/>
                <w:szCs w:val="18"/>
              </w:rPr>
            </w:pPr>
          </w:p>
        </w:tc>
        <w:tc>
          <w:tcPr>
            <w:tcW w:w="1012" w:type="dxa"/>
            <w:gridSpan w:val="2"/>
            <w:noWrap w:val="0"/>
            <w:vAlign w:val="center"/>
          </w:tcPr>
          <w:p>
            <w:pPr>
              <w:jc w:val="center"/>
              <w:rPr>
                <w:sz w:val="18"/>
                <w:szCs w:val="18"/>
              </w:rPr>
            </w:pPr>
          </w:p>
        </w:tc>
        <w:tc>
          <w:tcPr>
            <w:tcW w:w="1169" w:type="dxa"/>
            <w:noWrap w:val="0"/>
            <w:vAlign w:val="center"/>
          </w:tcPr>
          <w:p>
            <w:pPr>
              <w:jc w:val="center"/>
              <w:rPr>
                <w:sz w:val="18"/>
                <w:szCs w:val="18"/>
              </w:rPr>
            </w:pPr>
          </w:p>
        </w:tc>
        <w:tc>
          <w:tcPr>
            <w:tcW w:w="1221" w:type="dxa"/>
            <w:gridSpan w:val="2"/>
            <w:noWrap w:val="0"/>
            <w:vAlign w:val="center"/>
          </w:tcPr>
          <w:p>
            <w:pPr>
              <w:jc w:val="center"/>
              <w:rPr>
                <w:sz w:val="18"/>
                <w:szCs w:val="18"/>
              </w:rPr>
            </w:pPr>
          </w:p>
        </w:tc>
        <w:tc>
          <w:tcPr>
            <w:tcW w:w="1640" w:type="dxa"/>
            <w:noWrap w:val="0"/>
            <w:vAlign w:val="center"/>
          </w:tcPr>
          <w:p>
            <w:pPr>
              <w:jc w:val="center"/>
              <w:rPr>
                <w:sz w:val="18"/>
                <w:szCs w:val="18"/>
              </w:rPr>
            </w:pPr>
          </w:p>
        </w:tc>
        <w:tc>
          <w:tcPr>
            <w:tcW w:w="1055" w:type="dxa"/>
            <w:gridSpan w:val="2"/>
            <w:noWrap w:val="0"/>
            <w:vAlign w:val="center"/>
          </w:tcPr>
          <w:p>
            <w:pPr>
              <w:jc w:val="center"/>
              <w:rPr>
                <w:sz w:val="18"/>
                <w:szCs w:val="18"/>
              </w:rPr>
            </w:pPr>
          </w:p>
        </w:tc>
        <w:tc>
          <w:tcPr>
            <w:tcW w:w="1279" w:type="dxa"/>
            <w:gridSpan w:val="3"/>
            <w:noWrap w:val="0"/>
            <w:vAlign w:val="center"/>
          </w:tcPr>
          <w:p>
            <w:pPr>
              <w:jc w:val="center"/>
              <w:rPr>
                <w:sz w:val="18"/>
                <w:szCs w:val="18"/>
              </w:rPr>
            </w:pPr>
          </w:p>
        </w:tc>
        <w:tc>
          <w:tcPr>
            <w:tcW w:w="1133" w:type="dxa"/>
            <w:noWrap w:val="0"/>
            <w:vAlign w:val="center"/>
          </w:tcPr>
          <w:p>
            <w:pPr>
              <w:jc w:val="center"/>
              <w:rPr>
                <w:sz w:val="18"/>
                <w:szCs w:val="18"/>
              </w:rPr>
            </w:pPr>
          </w:p>
        </w:tc>
        <w:tc>
          <w:tcPr>
            <w:tcW w:w="813" w:type="dxa"/>
            <w:noWrap w:val="0"/>
            <w:vAlign w:val="center"/>
          </w:tcPr>
          <w:p>
            <w:pPr>
              <w:jc w:val="center"/>
              <w:rPr>
                <w:sz w:val="18"/>
                <w:szCs w:val="18"/>
              </w:rPr>
            </w:pPr>
          </w:p>
        </w:tc>
      </w:tr>
    </w:tbl>
    <w:p>
      <w:pPr>
        <w:rPr>
          <w:rFonts w:hint="eastAsia" w:ascii="Calibri" w:hAnsi="Calibri" w:eastAsia="宋体"/>
          <w:sz w:val="15"/>
          <w:szCs w:val="15"/>
          <w:lang w:eastAsia="zh-CN"/>
        </w:rPr>
        <w:sectPr>
          <w:pgSz w:w="16838" w:h="11906" w:orient="landscape"/>
          <w:pgMar w:top="1418" w:right="1418" w:bottom="1418" w:left="1418"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ascii="Calibri" w:hAnsi="Calibri"/>
          <w:b/>
          <w:sz w:val="15"/>
          <w:szCs w:val="15"/>
        </w:rPr>
        <w:t>注</w:t>
      </w:r>
      <w:r>
        <w:rPr>
          <w:rFonts w:ascii="Calibri" w:hAnsi="Calibri"/>
          <w:sz w:val="15"/>
          <w:szCs w:val="15"/>
        </w:rPr>
        <w:t>：1、</w:t>
      </w:r>
      <w:r>
        <w:rPr>
          <w:rFonts w:ascii="Calibri" w:hAnsi="Calibri"/>
          <w:spacing w:val="-4"/>
          <w:sz w:val="15"/>
          <w:szCs w:val="15"/>
        </w:rPr>
        <w:t>排放增减量：（+）表示增加，（-）表示减少。2、(12)=(6)-(8)-(11)，（9）= (4)-(5)-(8)- (11) +（1）。3、计量单位：废水排放量——万吨/年；废气排放量——万标立方米/年；工业固体废物排放</w:t>
      </w:r>
      <w:r>
        <w:rPr>
          <w:rFonts w:ascii="Calibri" w:hAnsi="Calibri"/>
          <w:sz w:val="15"/>
          <w:szCs w:val="15"/>
        </w:rPr>
        <w:t>量——万吨/年；水污染物排放浓度——毫克/</w:t>
      </w:r>
      <w:r>
        <w:rPr>
          <w:rFonts w:hint="eastAsia" w:ascii="Calibri" w:hAnsi="Calibri"/>
          <w:sz w:val="15"/>
          <w:szCs w:val="15"/>
          <w:lang w:eastAsia="zh-CN"/>
        </w:rPr>
        <w:t>升</w:t>
      </w:r>
    </w:p>
    <w:p>
      <w:pPr>
        <w:pStyle w:val="11"/>
        <w:spacing w:line="440" w:lineRule="exact"/>
        <w:ind w:right="-181" w:rightChars="-86"/>
        <w:jc w:val="center"/>
        <w:rPr>
          <w:rFonts w:hint="eastAsia" w:ascii="宋体" w:hAnsi="宋体"/>
          <w:b/>
          <w:sz w:val="32"/>
          <w:szCs w:val="32"/>
        </w:rPr>
      </w:pPr>
      <w:r>
        <w:rPr>
          <w:rFonts w:hint="eastAsia" w:ascii="黑体" w:hAnsi="黑体" w:eastAsia="黑体"/>
          <w:color w:val="000000"/>
          <w:sz w:val="32"/>
          <w:szCs w:val="32"/>
          <w:lang w:val="en-US" w:eastAsia="zh-CN"/>
        </w:rPr>
        <w:t>山</w:t>
      </w:r>
      <w:r>
        <w:rPr>
          <w:rFonts w:ascii="黑体" w:hAnsi="黑体" w:eastAsia="黑体"/>
          <w:color w:val="000000"/>
          <w:sz w:val="32"/>
          <w:szCs w:val="32"/>
        </w:rPr>
        <w:t>东</w:t>
      </w:r>
      <w:r>
        <w:rPr>
          <w:rFonts w:hint="eastAsia" w:ascii="黑体" w:hAnsi="黑体" w:eastAsia="黑体"/>
          <w:color w:val="000000"/>
          <w:sz w:val="32"/>
          <w:szCs w:val="32"/>
          <w:lang w:val="en-US" w:eastAsia="zh-CN"/>
        </w:rPr>
        <w:t>辉瑞管业有限</w:t>
      </w:r>
      <w:r>
        <w:rPr>
          <w:rFonts w:ascii="黑体" w:hAnsi="黑体" w:eastAsia="黑体"/>
          <w:color w:val="000000"/>
          <w:sz w:val="32"/>
          <w:szCs w:val="32"/>
        </w:rPr>
        <w:t>公司</w:t>
      </w:r>
      <w:r>
        <w:rPr>
          <w:rFonts w:hint="eastAsia" w:ascii="黑体" w:hAnsi="黑体" w:eastAsia="黑体" w:cs="黑体"/>
          <w:sz w:val="32"/>
          <w:szCs w:val="32"/>
          <w:lang w:eastAsia="zh-CN"/>
        </w:rPr>
        <w:t>年产波纹管4800吨、缠绕管5200吨扩建项目（一期工程）</w:t>
      </w:r>
      <w:r>
        <w:rPr>
          <w:rFonts w:ascii="黑体" w:hAnsi="黑体" w:eastAsia="黑体"/>
          <w:sz w:val="32"/>
          <w:szCs w:val="32"/>
        </w:rPr>
        <w:t>竣工环境保护验收意见</w:t>
      </w:r>
    </w:p>
    <w:p>
      <w:pPr>
        <w:pStyle w:val="11"/>
        <w:spacing w:after="0" w:line="360" w:lineRule="auto"/>
        <w:ind w:right="-181" w:rightChars="-86" w:firstLine="564"/>
        <w:rPr>
          <w:rFonts w:hint="eastAsia"/>
          <w:sz w:val="28"/>
          <w:szCs w:val="28"/>
        </w:rPr>
      </w:pPr>
      <w:r>
        <w:rPr>
          <w:sz w:val="28"/>
          <w:szCs w:val="28"/>
        </w:rPr>
        <w:t>20</w:t>
      </w:r>
      <w:r>
        <w:rPr>
          <w:rFonts w:hint="eastAsia"/>
          <w:sz w:val="28"/>
          <w:szCs w:val="28"/>
          <w:lang w:val="en-US" w:eastAsia="zh-CN"/>
        </w:rPr>
        <w:t>21</w:t>
      </w:r>
      <w:r>
        <w:rPr>
          <w:rFonts w:hAnsi="宋体"/>
          <w:sz w:val="28"/>
          <w:szCs w:val="28"/>
        </w:rPr>
        <w:t>年</w:t>
      </w:r>
      <w:r>
        <w:rPr>
          <w:rFonts w:hint="eastAsia" w:hAnsi="宋体"/>
          <w:sz w:val="28"/>
          <w:szCs w:val="28"/>
          <w:lang w:val="en-US" w:eastAsia="zh-CN"/>
        </w:rPr>
        <w:t>6</w:t>
      </w:r>
      <w:r>
        <w:rPr>
          <w:rFonts w:hAnsi="宋体"/>
          <w:sz w:val="28"/>
          <w:szCs w:val="28"/>
        </w:rPr>
        <w:t>月</w:t>
      </w:r>
      <w:r>
        <w:rPr>
          <w:rFonts w:hint="eastAsia" w:hAnsi="宋体"/>
          <w:sz w:val="28"/>
          <w:szCs w:val="28"/>
          <w:lang w:val="en-US" w:eastAsia="zh-CN"/>
        </w:rPr>
        <w:t>28</w:t>
      </w:r>
      <w:r>
        <w:rPr>
          <w:rFonts w:hAnsi="宋体"/>
          <w:sz w:val="28"/>
          <w:szCs w:val="28"/>
        </w:rPr>
        <w:t>日，</w:t>
      </w:r>
      <w:r>
        <w:rPr>
          <w:rFonts w:hint="eastAsia"/>
          <w:sz w:val="28"/>
          <w:szCs w:val="28"/>
        </w:rPr>
        <w:t>山东</w:t>
      </w:r>
      <w:r>
        <w:rPr>
          <w:rFonts w:hint="eastAsia"/>
          <w:sz w:val="28"/>
          <w:szCs w:val="28"/>
          <w:lang w:val="en-US" w:eastAsia="zh-CN"/>
        </w:rPr>
        <w:t>辉瑞管业有限</w:t>
      </w:r>
      <w:r>
        <w:rPr>
          <w:rFonts w:hint="eastAsia"/>
          <w:sz w:val="28"/>
          <w:szCs w:val="28"/>
        </w:rPr>
        <w:t>公司</w:t>
      </w:r>
      <w:r>
        <w:rPr>
          <w:rFonts w:cs="宋体"/>
          <w:sz w:val="28"/>
          <w:szCs w:val="28"/>
        </w:rPr>
        <w:t>根据</w:t>
      </w:r>
      <w:r>
        <w:rPr>
          <w:rFonts w:hint="eastAsia" w:cs="宋体"/>
          <w:sz w:val="28"/>
          <w:szCs w:val="28"/>
        </w:rPr>
        <w:t>其</w:t>
      </w:r>
      <w:r>
        <w:rPr>
          <w:rFonts w:hint="eastAsia" w:cs="宋体"/>
          <w:sz w:val="28"/>
          <w:szCs w:val="28"/>
          <w:lang w:eastAsia="zh-CN"/>
        </w:rPr>
        <w:t>年产波纹管4800吨、缠绕管5200吨扩建项目（一期工程）</w:t>
      </w:r>
      <w:r>
        <w:rPr>
          <w:rFonts w:hint="eastAsia" w:cs="宋体"/>
          <w:sz w:val="28"/>
          <w:szCs w:val="28"/>
        </w:rPr>
        <w:t>竣工</w:t>
      </w:r>
      <w:r>
        <w:rPr>
          <w:rFonts w:cs="宋体"/>
          <w:sz w:val="28"/>
          <w:szCs w:val="28"/>
        </w:rPr>
        <w:t>环境保护验收</w:t>
      </w:r>
      <w:r>
        <w:rPr>
          <w:rFonts w:hint="eastAsia" w:cs="宋体"/>
          <w:sz w:val="28"/>
          <w:szCs w:val="28"/>
        </w:rPr>
        <w:t>监测</w:t>
      </w:r>
      <w:r>
        <w:rPr>
          <w:rFonts w:cs="宋体"/>
          <w:sz w:val="28"/>
          <w:szCs w:val="28"/>
        </w:rPr>
        <w:t>报告</w:t>
      </w:r>
      <w:r>
        <w:rPr>
          <w:rFonts w:hint="eastAsia" w:cs="宋体"/>
          <w:sz w:val="28"/>
          <w:szCs w:val="28"/>
        </w:rPr>
        <w:t>表，</w:t>
      </w:r>
      <w:r>
        <w:rPr>
          <w:rFonts w:cs="宋体"/>
          <w:sz w:val="28"/>
          <w:szCs w:val="28"/>
        </w:rPr>
        <w:t>并对照《建设项目竣工环境保护验收暂行办法》，严格依照国家有关法律</w:t>
      </w:r>
      <w:r>
        <w:rPr>
          <w:rFonts w:hint="eastAsia" w:cs="宋体"/>
          <w:sz w:val="28"/>
          <w:szCs w:val="28"/>
        </w:rPr>
        <w:t>、</w:t>
      </w:r>
      <w:r>
        <w:rPr>
          <w:rFonts w:cs="宋体"/>
          <w:sz w:val="28"/>
          <w:szCs w:val="28"/>
        </w:rPr>
        <w:t>法规、建设项目竣工环境保护验收技术规范</w:t>
      </w:r>
      <w:r>
        <w:rPr>
          <w:rFonts w:hint="eastAsia" w:cs="宋体"/>
          <w:sz w:val="28"/>
          <w:szCs w:val="28"/>
        </w:rPr>
        <w:t>/指南</w:t>
      </w:r>
      <w:r>
        <w:rPr>
          <w:rFonts w:cs="宋体"/>
          <w:sz w:val="28"/>
          <w:szCs w:val="28"/>
        </w:rPr>
        <w:t>、本项目环境影响报告</w:t>
      </w:r>
      <w:r>
        <w:rPr>
          <w:rFonts w:hint="eastAsia" w:cs="宋体"/>
          <w:sz w:val="28"/>
          <w:szCs w:val="28"/>
        </w:rPr>
        <w:t>表</w:t>
      </w:r>
      <w:r>
        <w:rPr>
          <w:rFonts w:cs="宋体"/>
          <w:sz w:val="28"/>
          <w:szCs w:val="28"/>
        </w:rPr>
        <w:t>和审批部门审批决定等要求</w:t>
      </w:r>
      <w:r>
        <w:rPr>
          <w:rFonts w:hint="eastAsia" w:cs="宋体"/>
          <w:sz w:val="28"/>
          <w:szCs w:val="28"/>
        </w:rPr>
        <w:t>，成立验收组、在市中区组织了</w:t>
      </w:r>
      <w:r>
        <w:rPr>
          <w:rFonts w:cs="宋体"/>
          <w:sz w:val="28"/>
          <w:szCs w:val="28"/>
        </w:rPr>
        <w:t>项目竣工环境保护验收</w:t>
      </w:r>
      <w:r>
        <w:rPr>
          <w:rFonts w:hint="eastAsia" w:cs="宋体"/>
          <w:sz w:val="28"/>
          <w:szCs w:val="28"/>
        </w:rPr>
        <w:t>会。</w:t>
      </w:r>
      <w:r>
        <w:rPr>
          <w:rFonts w:hint="eastAsia"/>
          <w:sz w:val="28"/>
          <w:szCs w:val="28"/>
        </w:rPr>
        <w:t>验收组由建设单位/验收报告编制单位—山东</w:t>
      </w:r>
      <w:r>
        <w:rPr>
          <w:rFonts w:hint="eastAsia"/>
          <w:sz w:val="28"/>
          <w:szCs w:val="28"/>
          <w:lang w:val="en-US" w:eastAsia="zh-CN"/>
        </w:rPr>
        <w:t>辉瑞管业有限</w:t>
      </w:r>
      <w:r>
        <w:rPr>
          <w:rFonts w:hint="eastAsia"/>
          <w:sz w:val="28"/>
          <w:szCs w:val="28"/>
        </w:rPr>
        <w:t>公司、监测单位—</w:t>
      </w:r>
      <w:r>
        <w:rPr>
          <w:sz w:val="28"/>
          <w:szCs w:val="28"/>
        </w:rPr>
        <w:t>山东</w:t>
      </w:r>
      <w:r>
        <w:rPr>
          <w:rFonts w:hint="eastAsia"/>
          <w:sz w:val="28"/>
          <w:szCs w:val="28"/>
        </w:rPr>
        <w:t>龙腾泉</w:t>
      </w:r>
      <w:r>
        <w:rPr>
          <w:sz w:val="28"/>
          <w:szCs w:val="28"/>
        </w:rPr>
        <w:t>环境检测有限公司</w:t>
      </w:r>
      <w:r>
        <w:rPr>
          <w:rFonts w:hint="eastAsia"/>
          <w:sz w:val="28"/>
          <w:szCs w:val="28"/>
        </w:rPr>
        <w:t>和专业技术专家组成</w:t>
      </w:r>
      <w:r>
        <w:rPr>
          <w:sz w:val="28"/>
          <w:szCs w:val="28"/>
        </w:rPr>
        <w:t>（名单</w:t>
      </w:r>
      <w:r>
        <w:rPr>
          <w:rFonts w:hint="eastAsia"/>
          <w:sz w:val="28"/>
          <w:szCs w:val="28"/>
        </w:rPr>
        <w:t>另附</w:t>
      </w:r>
      <w:r>
        <w:rPr>
          <w:sz w:val="28"/>
          <w:szCs w:val="28"/>
        </w:rPr>
        <w:t>）</w:t>
      </w:r>
      <w:r>
        <w:rPr>
          <w:rFonts w:hint="eastAsia"/>
          <w:sz w:val="28"/>
          <w:szCs w:val="28"/>
        </w:rPr>
        <w:t>。</w:t>
      </w:r>
      <w:r>
        <w:rPr>
          <w:rFonts w:hint="eastAsia" w:hAnsi="宋体"/>
          <w:color w:val="000000"/>
          <w:sz w:val="28"/>
          <w:szCs w:val="28"/>
        </w:rPr>
        <w:t>验收组</w:t>
      </w:r>
      <w:r>
        <w:rPr>
          <w:rFonts w:hint="eastAsia"/>
          <w:sz w:val="28"/>
          <w:szCs w:val="28"/>
        </w:rPr>
        <w:t>踏勘了</w:t>
      </w:r>
      <w:r>
        <w:rPr>
          <w:rFonts w:hint="eastAsia" w:hAnsi="宋体"/>
          <w:sz w:val="28"/>
          <w:szCs w:val="28"/>
        </w:rPr>
        <w:t>项目现场、调查了环保设施建设、运行情况</w:t>
      </w:r>
      <w:r>
        <w:rPr>
          <w:rFonts w:hAnsi="宋体"/>
          <w:sz w:val="28"/>
          <w:szCs w:val="28"/>
        </w:rPr>
        <w:t>及</w:t>
      </w:r>
      <w:r>
        <w:rPr>
          <w:rFonts w:hint="eastAsia" w:hAnsi="宋体"/>
          <w:sz w:val="28"/>
          <w:szCs w:val="28"/>
        </w:rPr>
        <w:t>其它</w:t>
      </w:r>
      <w:r>
        <w:rPr>
          <w:rFonts w:hint="eastAsia"/>
          <w:sz w:val="28"/>
          <w:szCs w:val="28"/>
        </w:rPr>
        <w:t>环保工作落实情况</w:t>
      </w:r>
      <w:r>
        <w:rPr>
          <w:rFonts w:hAnsi="宋体"/>
          <w:sz w:val="28"/>
          <w:szCs w:val="28"/>
        </w:rPr>
        <w:t>，听取了</w:t>
      </w:r>
      <w:r>
        <w:rPr>
          <w:rFonts w:hint="eastAsia" w:hAnsi="宋体"/>
          <w:color w:val="000000"/>
          <w:sz w:val="28"/>
          <w:szCs w:val="28"/>
        </w:rPr>
        <w:t>建设单位</w:t>
      </w:r>
      <w:r>
        <w:rPr>
          <w:rFonts w:hAnsi="宋体"/>
          <w:color w:val="000000"/>
          <w:sz w:val="28"/>
          <w:szCs w:val="28"/>
        </w:rPr>
        <w:t>关于</w:t>
      </w:r>
      <w:r>
        <w:rPr>
          <w:rFonts w:hint="eastAsia" w:hAnsi="宋体"/>
          <w:color w:val="000000"/>
          <w:sz w:val="28"/>
          <w:szCs w:val="28"/>
        </w:rPr>
        <w:t>项目基本情况的</w:t>
      </w:r>
      <w:r>
        <w:rPr>
          <w:rFonts w:hAnsi="宋体"/>
          <w:color w:val="000000"/>
          <w:sz w:val="28"/>
          <w:szCs w:val="28"/>
        </w:rPr>
        <w:t>介绍</w:t>
      </w:r>
      <w:r>
        <w:rPr>
          <w:rFonts w:hint="eastAsia" w:hAnsi="宋体"/>
          <w:color w:val="000000"/>
          <w:sz w:val="28"/>
          <w:szCs w:val="28"/>
        </w:rPr>
        <w:t>以及验收监测报告编制及监测单位</w:t>
      </w:r>
      <w:r>
        <w:rPr>
          <w:rFonts w:hAnsi="宋体"/>
          <w:color w:val="000000"/>
          <w:sz w:val="28"/>
          <w:szCs w:val="28"/>
        </w:rPr>
        <w:t>关于</w:t>
      </w:r>
      <w:r>
        <w:rPr>
          <w:rFonts w:hint="eastAsia" w:hAnsi="宋体"/>
          <w:color w:val="000000"/>
          <w:sz w:val="28"/>
          <w:szCs w:val="28"/>
        </w:rPr>
        <w:t>验收监测报告</w:t>
      </w:r>
      <w:r>
        <w:rPr>
          <w:rFonts w:hAnsi="宋体"/>
          <w:color w:val="000000"/>
          <w:sz w:val="28"/>
          <w:szCs w:val="28"/>
        </w:rPr>
        <w:t>主要内容的</w:t>
      </w:r>
      <w:r>
        <w:rPr>
          <w:rFonts w:hint="eastAsia" w:hAnsi="宋体"/>
          <w:color w:val="000000"/>
          <w:sz w:val="28"/>
          <w:szCs w:val="28"/>
        </w:rPr>
        <w:t>详细介绍</w:t>
      </w:r>
      <w:r>
        <w:rPr>
          <w:rFonts w:hAnsi="宋体"/>
          <w:color w:val="000000"/>
          <w:sz w:val="28"/>
          <w:szCs w:val="28"/>
        </w:rPr>
        <w:t>，经认真讨论</w:t>
      </w:r>
      <w:r>
        <w:rPr>
          <w:rFonts w:hint="eastAsia" w:hAnsi="宋体"/>
          <w:color w:val="000000"/>
          <w:sz w:val="28"/>
          <w:szCs w:val="28"/>
        </w:rPr>
        <w:t>和查阅资料</w:t>
      </w:r>
      <w:r>
        <w:rPr>
          <w:rFonts w:hAnsi="宋体"/>
          <w:color w:val="000000"/>
          <w:sz w:val="28"/>
          <w:szCs w:val="28"/>
        </w:rPr>
        <w:t>，</w:t>
      </w:r>
      <w:r>
        <w:rPr>
          <w:rFonts w:hint="eastAsia" w:hAnsi="宋体"/>
          <w:color w:val="000000"/>
          <w:sz w:val="28"/>
          <w:szCs w:val="28"/>
        </w:rPr>
        <w:t>对项目及验收监测报告存在的问题提出了整改意见。会后，监测单位进行了补充监测，建设单位进行了整改并会同监测单位完善了报告。经验收组复核，</w:t>
      </w:r>
      <w:r>
        <w:rPr>
          <w:rFonts w:hint="eastAsia"/>
          <w:sz w:val="28"/>
          <w:szCs w:val="28"/>
        </w:rPr>
        <w:t>提出验收意见如下</w:t>
      </w:r>
      <w:r>
        <w:rPr>
          <w:sz w:val="28"/>
          <w:szCs w:val="28"/>
        </w:rPr>
        <w:t>：</w:t>
      </w:r>
    </w:p>
    <w:p>
      <w:pPr>
        <w:pStyle w:val="11"/>
        <w:spacing w:after="0" w:line="360" w:lineRule="auto"/>
        <w:ind w:left="562"/>
        <w:rPr>
          <w:rFonts w:ascii="黑体" w:hAnsi="黑体" w:eastAsia="黑体"/>
          <w:sz w:val="28"/>
          <w:szCs w:val="28"/>
        </w:rPr>
      </w:pPr>
      <w:r>
        <w:rPr>
          <w:rFonts w:ascii="黑体" w:hAnsi="黑体" w:eastAsia="黑体"/>
          <w:sz w:val="28"/>
          <w:szCs w:val="28"/>
        </w:rPr>
        <w:t>一、工程建设基本情况</w:t>
      </w:r>
    </w:p>
    <w:p>
      <w:pPr>
        <w:spacing w:line="360" w:lineRule="auto"/>
        <w:ind w:firstLine="560" w:firstLineChars="200"/>
        <w:rPr>
          <w:sz w:val="28"/>
          <w:szCs w:val="28"/>
        </w:rPr>
      </w:pPr>
      <w:r>
        <w:rPr>
          <w:rFonts w:hint="eastAsia" w:ascii="宋体" w:hAnsi="宋体" w:cs="宋体"/>
          <w:sz w:val="28"/>
          <w:szCs w:val="28"/>
        </w:rPr>
        <w:t>㈠</w:t>
      </w:r>
      <w:r>
        <w:rPr>
          <w:rFonts w:hAnsi="宋体"/>
          <w:sz w:val="28"/>
          <w:szCs w:val="28"/>
        </w:rPr>
        <w:t>建设地点、规模、主要建设内容</w:t>
      </w:r>
    </w:p>
    <w:p>
      <w:pPr>
        <w:spacing w:line="360" w:lineRule="auto"/>
        <w:ind w:firstLine="560" w:firstLineChars="200"/>
        <w:rPr>
          <w:sz w:val="28"/>
          <w:szCs w:val="28"/>
        </w:rPr>
      </w:pPr>
      <w:r>
        <w:rPr>
          <w:rFonts w:hAnsi="宋体"/>
          <w:sz w:val="28"/>
          <w:szCs w:val="28"/>
        </w:rPr>
        <w:t>项目名称：</w:t>
      </w:r>
      <w:r>
        <w:rPr>
          <w:rFonts w:hint="eastAsia" w:cs="宋体"/>
          <w:sz w:val="28"/>
          <w:szCs w:val="28"/>
          <w:lang w:eastAsia="zh-CN"/>
        </w:rPr>
        <w:t>年产波纹管4800吨、缠绕管5200吨扩建项目（一期工程）</w:t>
      </w:r>
    </w:p>
    <w:p>
      <w:pPr>
        <w:spacing w:line="360" w:lineRule="auto"/>
        <w:ind w:firstLine="560" w:firstLineChars="200"/>
        <w:rPr>
          <w:rFonts w:hint="eastAsia"/>
          <w:sz w:val="28"/>
          <w:szCs w:val="28"/>
        </w:rPr>
      </w:pPr>
      <w:r>
        <w:rPr>
          <w:rFonts w:hAnsi="宋体"/>
          <w:sz w:val="28"/>
          <w:szCs w:val="28"/>
        </w:rPr>
        <w:t>建设单位：</w:t>
      </w:r>
      <w:r>
        <w:rPr>
          <w:rFonts w:hint="eastAsia"/>
          <w:sz w:val="28"/>
          <w:szCs w:val="28"/>
        </w:rPr>
        <w:t>山东</w:t>
      </w:r>
      <w:r>
        <w:rPr>
          <w:rFonts w:hint="eastAsia"/>
          <w:sz w:val="28"/>
          <w:szCs w:val="28"/>
          <w:lang w:val="en-US" w:eastAsia="zh-CN"/>
        </w:rPr>
        <w:t>辉瑞管业有限</w:t>
      </w:r>
      <w:r>
        <w:rPr>
          <w:rFonts w:hint="eastAsia"/>
          <w:sz w:val="28"/>
          <w:szCs w:val="28"/>
        </w:rPr>
        <w:t>公司</w:t>
      </w:r>
    </w:p>
    <w:p>
      <w:pPr>
        <w:spacing w:line="360" w:lineRule="auto"/>
        <w:ind w:firstLine="560" w:firstLineChars="200"/>
        <w:rPr>
          <w:sz w:val="28"/>
          <w:szCs w:val="28"/>
        </w:rPr>
      </w:pPr>
      <w:r>
        <w:rPr>
          <w:rFonts w:hAnsi="宋体"/>
          <w:sz w:val="28"/>
          <w:szCs w:val="28"/>
        </w:rPr>
        <w:t>建设性质：</w:t>
      </w:r>
      <w:r>
        <w:rPr>
          <w:rFonts w:hint="eastAsia" w:hAnsi="宋体"/>
          <w:sz w:val="28"/>
          <w:szCs w:val="28"/>
          <w:lang w:val="en-US" w:eastAsia="zh-CN"/>
        </w:rPr>
        <w:t>扩</w:t>
      </w:r>
      <w:r>
        <w:rPr>
          <w:rFonts w:hAnsi="宋体"/>
          <w:sz w:val="28"/>
          <w:szCs w:val="28"/>
        </w:rPr>
        <w:t>建</w:t>
      </w:r>
    </w:p>
    <w:p>
      <w:pPr>
        <w:spacing w:line="360" w:lineRule="auto"/>
        <w:ind w:firstLine="560" w:firstLineChars="200"/>
        <w:rPr>
          <w:sz w:val="28"/>
          <w:szCs w:val="28"/>
        </w:rPr>
      </w:pPr>
      <w:r>
        <w:rPr>
          <w:rFonts w:hAnsi="宋体"/>
          <w:sz w:val="28"/>
          <w:szCs w:val="28"/>
        </w:rPr>
        <w:t>建设地点：</w:t>
      </w:r>
      <w:r>
        <w:rPr>
          <w:rFonts w:hint="eastAsia" w:hAnsi="宋体"/>
          <w:sz w:val="28"/>
          <w:szCs w:val="28"/>
          <w:lang w:eastAsia="zh-CN"/>
        </w:rPr>
        <w:t>山东省济宁市金乡经济开发区崇文大道路北</w:t>
      </w:r>
    </w:p>
    <w:p>
      <w:pPr>
        <w:spacing w:line="360" w:lineRule="auto"/>
        <w:ind w:firstLine="560" w:firstLineChars="200"/>
        <w:rPr>
          <w:rFonts w:hint="eastAsia" w:ascii="Times New Roman" w:hAnsi="宋体" w:cs="Times New Roman"/>
          <w:sz w:val="28"/>
          <w:szCs w:val="28"/>
          <w:lang w:eastAsia="zh-CN"/>
        </w:rPr>
      </w:pPr>
      <w:r>
        <w:rPr>
          <w:rFonts w:hint="eastAsia" w:ascii="Times New Roman" w:hAnsi="宋体" w:cs="Times New Roman"/>
          <w:sz w:val="28"/>
          <w:szCs w:val="28"/>
          <w:lang w:val="en-US" w:eastAsia="zh-CN"/>
        </w:rPr>
        <w:t>山东辉瑞管业有限公司年产波纹管4800吨、缠绕管5200吨扩建项目</w:t>
      </w:r>
      <w:r>
        <w:rPr>
          <w:rFonts w:hint="eastAsia" w:ascii="Times New Roman" w:hAnsi="宋体" w:cs="Times New Roman"/>
          <w:sz w:val="28"/>
          <w:szCs w:val="28"/>
          <w:lang w:eastAsia="zh-CN"/>
        </w:rPr>
        <w:t>位于山东省济宁市金乡经济开发区崇文大道路北山东辉瑞管业有限公司现有车间内，该项目建成后生产规模为年产波纹管</w:t>
      </w:r>
      <w:r>
        <w:rPr>
          <w:rFonts w:hint="eastAsia" w:ascii="Times New Roman" w:hAnsi="宋体" w:cs="Times New Roman"/>
          <w:sz w:val="28"/>
          <w:szCs w:val="28"/>
          <w:lang w:val="en-US" w:eastAsia="zh-CN"/>
        </w:rPr>
        <w:t>4800吨</w:t>
      </w:r>
      <w:r>
        <w:rPr>
          <w:rFonts w:hint="eastAsia" w:ascii="Times New Roman" w:hAnsi="宋体" w:cs="Times New Roman"/>
          <w:sz w:val="28"/>
          <w:szCs w:val="28"/>
          <w:lang w:eastAsia="zh-CN"/>
        </w:rPr>
        <w:t>、缠绕管</w:t>
      </w:r>
      <w:r>
        <w:rPr>
          <w:rFonts w:hint="eastAsia" w:ascii="Times New Roman" w:hAnsi="宋体" w:cs="Times New Roman"/>
          <w:sz w:val="28"/>
          <w:szCs w:val="28"/>
          <w:lang w:val="en-US" w:eastAsia="zh-CN"/>
        </w:rPr>
        <w:t>5200吨</w:t>
      </w:r>
      <w:r>
        <w:rPr>
          <w:rFonts w:hint="eastAsia" w:ascii="Times New Roman" w:hAnsi="宋体" w:cs="Times New Roman"/>
          <w:sz w:val="28"/>
          <w:szCs w:val="28"/>
          <w:lang w:eastAsia="zh-CN"/>
        </w:rPr>
        <w:t>。</w:t>
      </w:r>
    </w:p>
    <w:p>
      <w:pPr>
        <w:spacing w:line="360" w:lineRule="auto"/>
        <w:ind w:firstLine="560" w:firstLineChars="200"/>
        <w:rPr>
          <w:rFonts w:hint="eastAsia"/>
          <w:sz w:val="28"/>
          <w:szCs w:val="28"/>
        </w:rPr>
      </w:pPr>
      <w:r>
        <w:rPr>
          <w:rFonts w:hint="eastAsia"/>
          <w:sz w:val="28"/>
          <w:szCs w:val="28"/>
        </w:rPr>
        <w:t>目前，尚有</w:t>
      </w:r>
      <w:r>
        <w:rPr>
          <w:rFonts w:hint="eastAsia"/>
          <w:sz w:val="28"/>
          <w:szCs w:val="28"/>
          <w:lang w:eastAsia="zh-CN"/>
        </w:rPr>
        <w:t>部分生产线</w:t>
      </w:r>
      <w:r>
        <w:rPr>
          <w:rFonts w:hint="eastAsia"/>
          <w:sz w:val="28"/>
          <w:szCs w:val="28"/>
        </w:rPr>
        <w:t>尚未到位，实际</w:t>
      </w:r>
      <w:r>
        <w:rPr>
          <w:rFonts w:hint="eastAsia" w:ascii="Times New Roman" w:hAnsi="宋体" w:cs="Times New Roman"/>
          <w:sz w:val="28"/>
          <w:szCs w:val="28"/>
          <w:lang w:eastAsia="zh-CN"/>
        </w:rPr>
        <w:t>年产波纹管</w:t>
      </w:r>
      <w:r>
        <w:rPr>
          <w:rFonts w:hint="eastAsia" w:ascii="Times New Roman" w:hAnsi="宋体" w:cs="Times New Roman"/>
          <w:sz w:val="28"/>
          <w:szCs w:val="28"/>
          <w:lang w:val="en-US" w:eastAsia="zh-CN"/>
        </w:rPr>
        <w:t>2400吨</w:t>
      </w:r>
      <w:r>
        <w:rPr>
          <w:rFonts w:hint="eastAsia" w:ascii="Times New Roman" w:hAnsi="宋体" w:cs="Times New Roman"/>
          <w:sz w:val="28"/>
          <w:szCs w:val="28"/>
          <w:lang w:eastAsia="zh-CN"/>
        </w:rPr>
        <w:t>、缠绕管</w:t>
      </w:r>
      <w:r>
        <w:rPr>
          <w:rFonts w:hint="eastAsia" w:ascii="Times New Roman" w:hAnsi="宋体" w:cs="Times New Roman"/>
          <w:sz w:val="28"/>
          <w:szCs w:val="28"/>
          <w:lang w:val="en-US" w:eastAsia="zh-CN"/>
        </w:rPr>
        <w:t>3250</w:t>
      </w:r>
      <w:r>
        <w:rPr>
          <w:rFonts w:hint="eastAsia" w:hAnsi="宋体" w:cs="Times New Roman"/>
          <w:sz w:val="28"/>
          <w:szCs w:val="28"/>
          <w:lang w:val="en-US" w:eastAsia="zh-CN"/>
        </w:rPr>
        <w:t>吨</w:t>
      </w:r>
      <w:r>
        <w:rPr>
          <w:rFonts w:hint="eastAsia"/>
          <w:sz w:val="28"/>
          <w:szCs w:val="28"/>
        </w:rPr>
        <w:t>，故按一期工程验收。</w:t>
      </w:r>
    </w:p>
    <w:p>
      <w:pPr>
        <w:spacing w:line="360" w:lineRule="auto"/>
        <w:ind w:firstLine="560" w:firstLineChars="200"/>
        <w:rPr>
          <w:sz w:val="28"/>
          <w:szCs w:val="28"/>
        </w:rPr>
      </w:pPr>
      <w:r>
        <w:rPr>
          <w:rFonts w:hint="eastAsia" w:ascii="宋体" w:hAnsi="宋体" w:cs="宋体"/>
          <w:sz w:val="28"/>
          <w:szCs w:val="28"/>
        </w:rPr>
        <w:t>㈡</w:t>
      </w:r>
      <w:r>
        <w:rPr>
          <w:rFonts w:hAnsi="宋体"/>
          <w:sz w:val="28"/>
          <w:szCs w:val="28"/>
        </w:rPr>
        <w:t>建设过程及环保审批情况</w:t>
      </w:r>
    </w:p>
    <w:p>
      <w:pPr>
        <w:spacing w:line="360" w:lineRule="auto"/>
        <w:ind w:firstLine="560" w:firstLineChars="200"/>
        <w:rPr>
          <w:rFonts w:hint="eastAsia" w:hAnsi="宋体"/>
          <w:sz w:val="28"/>
          <w:szCs w:val="28"/>
        </w:rPr>
      </w:pPr>
      <w:r>
        <w:rPr>
          <w:rFonts w:hint="eastAsia" w:hAnsi="宋体"/>
          <w:sz w:val="28"/>
          <w:szCs w:val="28"/>
        </w:rPr>
        <w:t>建设单位</w:t>
      </w:r>
      <w:r>
        <w:rPr>
          <w:rFonts w:hAnsi="宋体"/>
          <w:sz w:val="28"/>
          <w:szCs w:val="28"/>
        </w:rPr>
        <w:t>于</w:t>
      </w:r>
      <w:r>
        <w:rPr>
          <w:sz w:val="28"/>
          <w:szCs w:val="28"/>
        </w:rPr>
        <w:t>20</w:t>
      </w:r>
      <w:r>
        <w:rPr>
          <w:rFonts w:hint="eastAsia"/>
          <w:sz w:val="28"/>
          <w:szCs w:val="28"/>
          <w:lang w:val="en-US" w:eastAsia="zh-CN"/>
        </w:rPr>
        <w:t>21</w:t>
      </w:r>
      <w:r>
        <w:rPr>
          <w:rFonts w:hAnsi="宋体"/>
          <w:sz w:val="28"/>
          <w:szCs w:val="28"/>
        </w:rPr>
        <w:t>年</w:t>
      </w:r>
      <w:r>
        <w:rPr>
          <w:rFonts w:hint="eastAsia"/>
          <w:sz w:val="28"/>
          <w:szCs w:val="28"/>
          <w:lang w:val="en-US" w:eastAsia="zh-CN"/>
        </w:rPr>
        <w:t>1</w:t>
      </w:r>
      <w:r>
        <w:rPr>
          <w:rFonts w:hAnsi="宋体"/>
          <w:sz w:val="28"/>
          <w:szCs w:val="28"/>
        </w:rPr>
        <w:t>月</w:t>
      </w:r>
      <w:r>
        <w:rPr>
          <w:rFonts w:hint="eastAsia" w:hAnsi="宋体"/>
          <w:sz w:val="28"/>
          <w:szCs w:val="28"/>
        </w:rPr>
        <w:t>委托济南沐风环保科技</w:t>
      </w:r>
      <w:r>
        <w:rPr>
          <w:rFonts w:hAnsi="宋体"/>
          <w:sz w:val="28"/>
          <w:szCs w:val="28"/>
        </w:rPr>
        <w:t>有限公司编制完成了《</w:t>
      </w:r>
      <w:r>
        <w:rPr>
          <w:rFonts w:hint="eastAsia"/>
          <w:sz w:val="28"/>
          <w:szCs w:val="28"/>
        </w:rPr>
        <w:t>山东</w:t>
      </w:r>
      <w:r>
        <w:rPr>
          <w:rFonts w:hint="eastAsia"/>
          <w:sz w:val="28"/>
          <w:szCs w:val="28"/>
          <w:lang w:val="en-US" w:eastAsia="zh-CN"/>
        </w:rPr>
        <w:t>辉瑞管业有限</w:t>
      </w:r>
      <w:r>
        <w:rPr>
          <w:rFonts w:hint="eastAsia"/>
          <w:sz w:val="28"/>
          <w:szCs w:val="28"/>
        </w:rPr>
        <w:t>公司</w:t>
      </w:r>
      <w:r>
        <w:rPr>
          <w:rFonts w:hint="eastAsia" w:hAnsi="宋体"/>
          <w:sz w:val="28"/>
          <w:szCs w:val="28"/>
        </w:rPr>
        <w:t>年产波纹管4800吨、缠绕管5200吨扩建项目环境影响报告表</w:t>
      </w:r>
      <w:r>
        <w:rPr>
          <w:rFonts w:hAnsi="宋体"/>
          <w:sz w:val="28"/>
          <w:szCs w:val="28"/>
        </w:rPr>
        <w:t>》，并于</w:t>
      </w:r>
      <w:r>
        <w:rPr>
          <w:rFonts w:hint="eastAsia" w:hAnsi="宋体"/>
          <w:sz w:val="28"/>
          <w:szCs w:val="28"/>
        </w:rPr>
        <w:t>2021年2月23日通过济宁市生态环境局金乡县分局审批，审批文号为济环报告表（金乡）[2021]9号）。根据《固定污染源排污许可分类管理名录》（2019年版），该项目实行排污登记管理，企业于2020年11月02日取得该项目固定污染源排污登记回执，登记编号：913708285552307232001Y。</w:t>
      </w:r>
    </w:p>
    <w:p>
      <w:pPr>
        <w:spacing w:line="360" w:lineRule="auto"/>
        <w:ind w:firstLine="560" w:firstLineChars="200"/>
        <w:rPr>
          <w:rFonts w:hint="eastAsia"/>
          <w:sz w:val="28"/>
          <w:szCs w:val="28"/>
        </w:rPr>
      </w:pPr>
      <w:r>
        <w:rPr>
          <w:rFonts w:hint="eastAsia"/>
          <w:sz w:val="28"/>
          <w:szCs w:val="28"/>
        </w:rPr>
        <w:t>项目一期工程于</w:t>
      </w:r>
      <w:r>
        <w:rPr>
          <w:sz w:val="28"/>
          <w:szCs w:val="28"/>
        </w:rPr>
        <w:t>20</w:t>
      </w:r>
      <w:r>
        <w:rPr>
          <w:rFonts w:hint="eastAsia"/>
          <w:sz w:val="28"/>
          <w:szCs w:val="28"/>
          <w:lang w:val="en-US" w:eastAsia="zh-CN"/>
        </w:rPr>
        <w:t>21</w:t>
      </w:r>
      <w:r>
        <w:rPr>
          <w:sz w:val="28"/>
          <w:szCs w:val="28"/>
        </w:rPr>
        <w:t>年</w:t>
      </w:r>
      <w:r>
        <w:rPr>
          <w:rFonts w:hint="eastAsia"/>
          <w:sz w:val="28"/>
          <w:szCs w:val="28"/>
          <w:lang w:val="en-US" w:eastAsia="zh-CN"/>
        </w:rPr>
        <w:t>2</w:t>
      </w:r>
      <w:r>
        <w:rPr>
          <w:sz w:val="28"/>
          <w:szCs w:val="28"/>
        </w:rPr>
        <w:t>月</w:t>
      </w:r>
      <w:r>
        <w:rPr>
          <w:rFonts w:hint="eastAsia"/>
          <w:sz w:val="28"/>
          <w:szCs w:val="28"/>
        </w:rPr>
        <w:t>开工，</w:t>
      </w:r>
      <w:r>
        <w:rPr>
          <w:sz w:val="28"/>
          <w:szCs w:val="28"/>
        </w:rPr>
        <w:t>20</w:t>
      </w:r>
      <w:r>
        <w:rPr>
          <w:rFonts w:hint="eastAsia"/>
          <w:sz w:val="28"/>
          <w:szCs w:val="28"/>
          <w:lang w:val="en-US" w:eastAsia="zh-CN"/>
        </w:rPr>
        <w:t>21</w:t>
      </w:r>
      <w:r>
        <w:rPr>
          <w:sz w:val="28"/>
          <w:szCs w:val="28"/>
        </w:rPr>
        <w:t>年</w:t>
      </w:r>
      <w:r>
        <w:rPr>
          <w:rFonts w:hint="eastAsia"/>
          <w:sz w:val="28"/>
          <w:szCs w:val="28"/>
          <w:lang w:val="en-US" w:eastAsia="zh-CN"/>
        </w:rPr>
        <w:t>5</w:t>
      </w:r>
      <w:r>
        <w:rPr>
          <w:sz w:val="28"/>
          <w:szCs w:val="28"/>
        </w:rPr>
        <w:t>月</w:t>
      </w:r>
      <w:r>
        <w:rPr>
          <w:rFonts w:hint="eastAsia"/>
          <w:sz w:val="28"/>
          <w:szCs w:val="28"/>
        </w:rPr>
        <w:t>竣工</w:t>
      </w:r>
      <w:r>
        <w:rPr>
          <w:sz w:val="28"/>
          <w:szCs w:val="28"/>
        </w:rPr>
        <w:t>。</w:t>
      </w:r>
    </w:p>
    <w:p>
      <w:pPr>
        <w:spacing w:line="360" w:lineRule="auto"/>
        <w:ind w:firstLine="560" w:firstLineChars="200"/>
        <w:rPr>
          <w:sz w:val="28"/>
          <w:szCs w:val="28"/>
        </w:rPr>
      </w:pPr>
      <w:r>
        <w:rPr>
          <w:rFonts w:hint="eastAsia" w:ascii="宋体" w:hAnsi="宋体" w:cs="宋体"/>
          <w:sz w:val="28"/>
          <w:szCs w:val="28"/>
        </w:rPr>
        <w:t>㈢</w:t>
      </w:r>
      <w:r>
        <w:rPr>
          <w:rFonts w:hAnsi="宋体"/>
          <w:sz w:val="28"/>
          <w:szCs w:val="28"/>
        </w:rPr>
        <w:t>投资情况</w:t>
      </w:r>
    </w:p>
    <w:p>
      <w:pPr>
        <w:spacing w:line="360" w:lineRule="auto"/>
        <w:ind w:firstLine="560" w:firstLineChars="200"/>
        <w:rPr>
          <w:sz w:val="28"/>
          <w:szCs w:val="28"/>
        </w:rPr>
      </w:pPr>
      <w:r>
        <w:rPr>
          <w:rFonts w:hint="eastAsia" w:hAnsi="宋体"/>
          <w:sz w:val="28"/>
          <w:szCs w:val="28"/>
        </w:rPr>
        <w:t>项目</w:t>
      </w:r>
      <w:r>
        <w:rPr>
          <w:rFonts w:hint="eastAsia"/>
          <w:sz w:val="28"/>
          <w:szCs w:val="28"/>
        </w:rPr>
        <w:t>一期工程</w:t>
      </w:r>
      <w:r>
        <w:rPr>
          <w:rFonts w:hAnsi="宋体"/>
          <w:sz w:val="28"/>
          <w:szCs w:val="28"/>
        </w:rPr>
        <w:t>投资</w:t>
      </w:r>
      <w:r>
        <w:rPr>
          <w:rFonts w:hint="eastAsia"/>
          <w:sz w:val="28"/>
          <w:szCs w:val="28"/>
          <w:lang w:val="en-US" w:eastAsia="zh-CN"/>
        </w:rPr>
        <w:t>600万</w:t>
      </w:r>
      <w:r>
        <w:rPr>
          <w:rFonts w:hAnsi="宋体"/>
          <w:sz w:val="28"/>
          <w:szCs w:val="28"/>
        </w:rPr>
        <w:t>元，</w:t>
      </w:r>
      <w:r>
        <w:rPr>
          <w:rFonts w:hint="eastAsia" w:hAnsi="宋体"/>
          <w:sz w:val="28"/>
          <w:szCs w:val="28"/>
        </w:rPr>
        <w:t>其中</w:t>
      </w:r>
      <w:r>
        <w:rPr>
          <w:rFonts w:hAnsi="宋体"/>
          <w:sz w:val="28"/>
          <w:szCs w:val="28"/>
        </w:rPr>
        <w:t>环保投资</w:t>
      </w:r>
      <w:r>
        <w:rPr>
          <w:rFonts w:hint="eastAsia"/>
          <w:sz w:val="28"/>
          <w:szCs w:val="28"/>
          <w:lang w:val="en-US" w:eastAsia="zh-CN"/>
        </w:rPr>
        <w:t>40</w:t>
      </w:r>
      <w:r>
        <w:rPr>
          <w:rFonts w:hAnsi="宋体"/>
          <w:sz w:val="28"/>
          <w:szCs w:val="28"/>
        </w:rPr>
        <w:t>万元，占总投资的</w:t>
      </w:r>
      <w:r>
        <w:rPr>
          <w:rFonts w:hint="eastAsia"/>
          <w:sz w:val="28"/>
          <w:szCs w:val="28"/>
          <w:lang w:val="en-US" w:eastAsia="zh-CN"/>
        </w:rPr>
        <w:t>6.67</w:t>
      </w:r>
      <w:r>
        <w:rPr>
          <w:sz w:val="28"/>
          <w:szCs w:val="28"/>
        </w:rPr>
        <w:t>%</w:t>
      </w:r>
      <w:r>
        <w:rPr>
          <w:rFonts w:hAnsi="宋体"/>
          <w:sz w:val="28"/>
          <w:szCs w:val="28"/>
        </w:rPr>
        <w:t>。</w:t>
      </w:r>
    </w:p>
    <w:p>
      <w:pPr>
        <w:spacing w:line="360" w:lineRule="auto"/>
        <w:ind w:firstLine="560" w:firstLineChars="200"/>
        <w:rPr>
          <w:sz w:val="28"/>
          <w:szCs w:val="28"/>
        </w:rPr>
      </w:pPr>
      <w:r>
        <w:rPr>
          <w:rFonts w:hint="eastAsia" w:ascii="宋体" w:hAnsi="宋体" w:cs="宋体"/>
          <w:sz w:val="28"/>
          <w:szCs w:val="28"/>
        </w:rPr>
        <w:t>㈣</w:t>
      </w:r>
      <w:r>
        <w:rPr>
          <w:rFonts w:hAnsi="宋体"/>
          <w:sz w:val="28"/>
          <w:szCs w:val="28"/>
        </w:rPr>
        <w:t>验收范围</w:t>
      </w:r>
    </w:p>
    <w:p>
      <w:pPr>
        <w:spacing w:line="360" w:lineRule="auto"/>
        <w:ind w:firstLine="560" w:firstLineChars="200"/>
        <w:rPr>
          <w:sz w:val="28"/>
          <w:szCs w:val="28"/>
        </w:rPr>
      </w:pPr>
      <w:r>
        <w:rPr>
          <w:rFonts w:hint="eastAsia" w:hAnsi="宋体"/>
          <w:sz w:val="28"/>
          <w:szCs w:val="28"/>
        </w:rPr>
        <w:t>本次验收为项目一期工程验收</w:t>
      </w:r>
      <w:r>
        <w:rPr>
          <w:rFonts w:hAnsi="宋体"/>
          <w:sz w:val="28"/>
          <w:szCs w:val="28"/>
        </w:rPr>
        <w:t>。</w:t>
      </w:r>
    </w:p>
    <w:p>
      <w:pPr>
        <w:pStyle w:val="11"/>
        <w:spacing w:after="0" w:line="360" w:lineRule="auto"/>
        <w:ind w:left="562"/>
        <w:rPr>
          <w:rFonts w:ascii="黑体" w:hAnsi="黑体" w:eastAsia="黑体"/>
          <w:sz w:val="28"/>
          <w:szCs w:val="28"/>
        </w:rPr>
      </w:pPr>
      <w:r>
        <w:rPr>
          <w:rFonts w:ascii="黑体" w:hAnsi="黑体" w:eastAsia="黑体"/>
          <w:sz w:val="28"/>
          <w:szCs w:val="28"/>
        </w:rPr>
        <w:t>二、工程变动情况</w:t>
      </w:r>
    </w:p>
    <w:p>
      <w:pPr>
        <w:spacing w:line="360" w:lineRule="auto"/>
        <w:ind w:firstLine="560" w:firstLineChars="200"/>
        <w:rPr>
          <w:rFonts w:hAnsi="宋体"/>
          <w:sz w:val="28"/>
          <w:szCs w:val="28"/>
        </w:rPr>
      </w:pPr>
      <w:r>
        <w:rPr>
          <w:rFonts w:hAnsi="宋体"/>
          <w:sz w:val="28"/>
          <w:szCs w:val="28"/>
        </w:rPr>
        <w:t>与环评相比，项目建设没有</w:t>
      </w:r>
      <w:r>
        <w:rPr>
          <w:rFonts w:hint="eastAsia" w:hAnsi="宋体"/>
          <w:sz w:val="28"/>
          <w:szCs w:val="28"/>
          <w:lang w:val="en-US" w:eastAsia="zh-CN"/>
        </w:rPr>
        <w:t>变化</w:t>
      </w:r>
      <w:r>
        <w:rPr>
          <w:rFonts w:hint="eastAsia" w:hAnsi="宋体"/>
          <w:sz w:val="28"/>
          <w:szCs w:val="28"/>
        </w:rPr>
        <w:t>。</w:t>
      </w:r>
    </w:p>
    <w:p>
      <w:pPr>
        <w:pStyle w:val="11"/>
        <w:spacing w:after="0" w:line="360" w:lineRule="auto"/>
        <w:ind w:left="562"/>
        <w:rPr>
          <w:rFonts w:ascii="黑体" w:hAnsi="黑体" w:eastAsia="黑体"/>
          <w:sz w:val="28"/>
          <w:szCs w:val="28"/>
        </w:rPr>
      </w:pPr>
      <w:r>
        <w:rPr>
          <w:rFonts w:ascii="黑体" w:hAnsi="黑体" w:eastAsia="黑体"/>
          <w:sz w:val="28"/>
          <w:szCs w:val="28"/>
        </w:rPr>
        <w:t>三、环境保护设施建设情况</w:t>
      </w:r>
    </w:p>
    <w:p>
      <w:pPr>
        <w:spacing w:line="360" w:lineRule="auto"/>
        <w:ind w:firstLine="560" w:firstLineChars="200"/>
        <w:rPr>
          <w:sz w:val="28"/>
          <w:szCs w:val="28"/>
        </w:rPr>
      </w:pPr>
      <w:r>
        <w:rPr>
          <w:rFonts w:hint="eastAsia" w:ascii="宋体" w:hAnsi="宋体" w:cs="宋体"/>
          <w:sz w:val="28"/>
          <w:szCs w:val="28"/>
        </w:rPr>
        <w:t>㈠</w:t>
      </w:r>
      <w:r>
        <w:rPr>
          <w:rFonts w:hAnsi="宋体"/>
          <w:sz w:val="28"/>
          <w:szCs w:val="28"/>
        </w:rPr>
        <w:t>废水</w:t>
      </w:r>
    </w:p>
    <w:p>
      <w:pPr>
        <w:spacing w:line="360" w:lineRule="auto"/>
        <w:ind w:firstLine="560" w:firstLineChars="200"/>
        <w:rPr>
          <w:rFonts w:ascii="Times New Roman" w:hAnsi="宋体" w:cs="Times New Roman"/>
          <w:sz w:val="28"/>
          <w:szCs w:val="28"/>
        </w:rPr>
      </w:pPr>
      <w:r>
        <w:rPr>
          <w:rFonts w:hint="eastAsia" w:ascii="Times New Roman" w:hAnsi="宋体" w:cs="Times New Roman"/>
          <w:sz w:val="28"/>
          <w:szCs w:val="28"/>
          <w:lang w:eastAsia="zh-CN"/>
        </w:rPr>
        <w:t>项目一期工程无新增员工，无新增生活污水，项目冷却循环水循环使用，不外排。</w:t>
      </w:r>
    </w:p>
    <w:p>
      <w:pPr>
        <w:pStyle w:val="73"/>
        <w:spacing w:line="360" w:lineRule="auto"/>
        <w:ind w:firstLine="560" w:firstLineChars="200"/>
        <w:jc w:val="both"/>
        <w:rPr>
          <w:rFonts w:ascii="Times New Roman" w:hAnsi="Times New Roman" w:cs="Times New Roman"/>
          <w:color w:val="auto"/>
          <w:sz w:val="28"/>
          <w:szCs w:val="28"/>
        </w:rPr>
      </w:pPr>
      <w:r>
        <w:rPr>
          <w:rFonts w:hint="eastAsia" w:hAnsi="宋体"/>
          <w:sz w:val="28"/>
          <w:szCs w:val="28"/>
        </w:rPr>
        <w:t>㈡</w:t>
      </w:r>
      <w:r>
        <w:rPr>
          <w:rFonts w:ascii="Times New Roman" w:hAnsi="宋体" w:cs="Times New Roman"/>
          <w:color w:val="auto"/>
          <w:sz w:val="28"/>
          <w:szCs w:val="28"/>
        </w:rPr>
        <w:t>废气</w:t>
      </w:r>
    </w:p>
    <w:p>
      <w:pPr>
        <w:pStyle w:val="73"/>
        <w:spacing w:line="360" w:lineRule="auto"/>
        <w:ind w:firstLine="560" w:firstLineChars="200"/>
        <w:jc w:val="both"/>
        <w:rPr>
          <w:rFonts w:ascii="Times New Roman" w:hAnsi="宋体" w:cs="Times New Roman"/>
          <w:color w:val="auto"/>
          <w:sz w:val="28"/>
          <w:szCs w:val="28"/>
        </w:rPr>
      </w:pPr>
      <w:r>
        <w:rPr>
          <w:rFonts w:ascii="Times New Roman" w:hAnsi="宋体" w:cs="Times New Roman"/>
          <w:color w:val="auto"/>
          <w:sz w:val="28"/>
          <w:szCs w:val="28"/>
        </w:rPr>
        <w:t>项目废气主要为</w:t>
      </w:r>
      <w:r>
        <w:rPr>
          <w:rFonts w:hint="eastAsia" w:ascii="Times New Roman" w:hAnsi="宋体" w:cs="Times New Roman"/>
          <w:color w:val="auto"/>
          <w:sz w:val="28"/>
          <w:szCs w:val="28"/>
          <w:lang w:val="en-US" w:eastAsia="zh-CN"/>
        </w:rPr>
        <w:t>造粒熔融</w:t>
      </w:r>
      <w:r>
        <w:rPr>
          <w:rFonts w:ascii="Times New Roman" w:hAnsi="宋体" w:cs="Times New Roman"/>
          <w:color w:val="auto"/>
          <w:sz w:val="28"/>
          <w:szCs w:val="28"/>
        </w:rPr>
        <w:t>工序和</w:t>
      </w:r>
      <w:r>
        <w:rPr>
          <w:rFonts w:hint="eastAsia" w:ascii="Times New Roman" w:hAnsi="宋体" w:cs="Times New Roman"/>
          <w:color w:val="auto"/>
          <w:sz w:val="28"/>
          <w:szCs w:val="28"/>
          <w:lang w:val="en-US" w:eastAsia="zh-CN"/>
        </w:rPr>
        <w:t>波纹管、缠绕管挤出</w:t>
      </w:r>
      <w:r>
        <w:rPr>
          <w:rFonts w:ascii="Times New Roman" w:hAnsi="宋体" w:cs="Times New Roman"/>
          <w:color w:val="auto"/>
          <w:sz w:val="28"/>
          <w:szCs w:val="28"/>
        </w:rPr>
        <w:t>工序产生的</w:t>
      </w:r>
      <w:r>
        <w:rPr>
          <w:rFonts w:hint="eastAsia" w:ascii="Times New Roman" w:hAnsi="宋体" w:cs="Times New Roman"/>
          <w:color w:val="auto"/>
          <w:sz w:val="28"/>
          <w:szCs w:val="28"/>
        </w:rPr>
        <w:t>有机废气</w:t>
      </w:r>
      <w:r>
        <w:rPr>
          <w:rFonts w:ascii="Times New Roman" w:hAnsi="宋体" w:cs="Times New Roman"/>
          <w:color w:val="auto"/>
          <w:sz w:val="28"/>
          <w:szCs w:val="28"/>
        </w:rPr>
        <w:t>。</w:t>
      </w:r>
    </w:p>
    <w:p>
      <w:pPr>
        <w:pStyle w:val="73"/>
        <w:spacing w:line="360" w:lineRule="auto"/>
        <w:ind w:firstLine="560" w:firstLineChars="200"/>
        <w:jc w:val="both"/>
        <w:rPr>
          <w:rFonts w:hint="eastAsia" w:ascii="Times New Roman" w:hAnsi="宋体" w:cs="Times New Roman"/>
          <w:color w:val="auto"/>
          <w:sz w:val="28"/>
          <w:szCs w:val="28"/>
        </w:rPr>
      </w:pPr>
      <w:r>
        <w:rPr>
          <w:rFonts w:hint="eastAsia" w:ascii="Times New Roman" w:hAnsi="宋体" w:cs="Times New Roman"/>
          <w:color w:val="auto"/>
          <w:sz w:val="28"/>
          <w:szCs w:val="28"/>
        </w:rPr>
        <w:t>1.有组织废气</w:t>
      </w:r>
    </w:p>
    <w:p>
      <w:pPr>
        <w:pStyle w:val="73"/>
        <w:spacing w:line="360" w:lineRule="auto"/>
        <w:ind w:firstLine="560" w:firstLineChars="200"/>
        <w:jc w:val="both"/>
        <w:rPr>
          <w:rFonts w:hint="eastAsia" w:ascii="Times New Roman" w:hAnsi="宋体" w:cs="Times New Roman"/>
          <w:color w:val="auto"/>
          <w:sz w:val="28"/>
          <w:szCs w:val="28"/>
          <w:lang w:eastAsia="zh-CN"/>
        </w:rPr>
      </w:pPr>
      <w:r>
        <w:rPr>
          <w:rFonts w:ascii="Times New Roman" w:hAnsi="宋体" w:cs="Times New Roman"/>
          <w:color w:val="auto"/>
          <w:sz w:val="28"/>
          <w:szCs w:val="28"/>
        </w:rPr>
        <w:t>项目</w:t>
      </w:r>
      <w:r>
        <w:rPr>
          <w:rFonts w:hint="eastAsia" w:ascii="Times New Roman" w:hAnsi="宋体" w:cs="Times New Roman"/>
          <w:color w:val="auto"/>
          <w:sz w:val="28"/>
          <w:szCs w:val="28"/>
          <w:lang w:eastAsia="zh-CN"/>
        </w:rPr>
        <w:t>一期工程</w:t>
      </w:r>
      <w:r>
        <w:rPr>
          <w:rFonts w:ascii="Times New Roman" w:hAnsi="宋体" w:cs="Times New Roman"/>
          <w:color w:val="auto"/>
          <w:sz w:val="28"/>
          <w:szCs w:val="28"/>
        </w:rPr>
        <w:t>废气主要为</w:t>
      </w:r>
      <w:r>
        <w:rPr>
          <w:rFonts w:hint="eastAsia" w:ascii="Times New Roman" w:hAnsi="宋体" w:cs="Times New Roman"/>
          <w:color w:val="auto"/>
          <w:sz w:val="28"/>
          <w:szCs w:val="28"/>
          <w:lang w:val="zh-CN"/>
        </w:rPr>
        <w:t>波纹管挤出，缠绕管挤出，造粒生产线</w:t>
      </w:r>
      <w:r>
        <w:rPr>
          <w:rFonts w:hint="eastAsia" w:ascii="Times New Roman" w:hAnsi="宋体" w:cs="Times New Roman"/>
          <w:color w:val="auto"/>
          <w:sz w:val="28"/>
          <w:szCs w:val="28"/>
          <w:lang w:val="en-US" w:eastAsia="zh-CN"/>
        </w:rPr>
        <w:t>熔融、挤出和拉丝</w:t>
      </w:r>
      <w:r>
        <w:rPr>
          <w:rFonts w:ascii="Times New Roman" w:hAnsi="宋体" w:cs="Times New Roman"/>
          <w:color w:val="auto"/>
          <w:sz w:val="28"/>
          <w:szCs w:val="28"/>
        </w:rPr>
        <w:t>工序产生的VOCs</w:t>
      </w:r>
      <w:r>
        <w:rPr>
          <w:rFonts w:hint="eastAsia" w:ascii="Times New Roman" w:hAnsi="宋体" w:cs="Times New Roman"/>
          <w:color w:val="auto"/>
          <w:sz w:val="28"/>
          <w:szCs w:val="28"/>
          <w:lang w:val="en-US" w:eastAsia="zh-CN"/>
        </w:rPr>
        <w:t>和</w:t>
      </w:r>
      <w:r>
        <w:rPr>
          <w:rFonts w:hint="eastAsia" w:ascii="Times New Roman" w:hAnsi="宋体" w:cs="Times New Roman"/>
          <w:color w:val="auto"/>
          <w:sz w:val="28"/>
          <w:szCs w:val="28"/>
          <w:lang w:val="zh-CN" w:eastAsia="zh-CN"/>
        </w:rPr>
        <w:t>造粒生产线破碎</w:t>
      </w:r>
      <w:r>
        <w:rPr>
          <w:rFonts w:hint="eastAsia" w:ascii="Times New Roman" w:hAnsi="宋体" w:cs="Times New Roman"/>
          <w:color w:val="auto"/>
          <w:sz w:val="28"/>
          <w:szCs w:val="28"/>
          <w:lang w:val="en-US" w:eastAsia="zh-CN"/>
        </w:rPr>
        <w:t>产生的颗粒物</w:t>
      </w:r>
      <w:r>
        <w:rPr>
          <w:rFonts w:hint="eastAsia" w:ascii="Times New Roman" w:hAnsi="宋体" w:cs="Times New Roman"/>
          <w:color w:val="auto"/>
          <w:sz w:val="28"/>
          <w:szCs w:val="28"/>
          <w:lang w:eastAsia="zh-CN"/>
        </w:rPr>
        <w:t>。</w:t>
      </w:r>
    </w:p>
    <w:p>
      <w:pPr>
        <w:pStyle w:val="73"/>
        <w:spacing w:line="360" w:lineRule="auto"/>
        <w:ind w:firstLine="560" w:firstLineChars="200"/>
        <w:jc w:val="both"/>
        <w:rPr>
          <w:rFonts w:hint="eastAsia" w:ascii="Times New Roman" w:hAnsi="宋体" w:cs="Times New Roman"/>
          <w:color w:val="auto"/>
          <w:sz w:val="28"/>
          <w:szCs w:val="28"/>
          <w:lang w:eastAsia="zh-CN"/>
        </w:rPr>
      </w:pPr>
      <w:r>
        <w:rPr>
          <w:rFonts w:hint="eastAsia" w:ascii="Times New Roman" w:hAnsi="宋体" w:cs="Times New Roman"/>
          <w:color w:val="auto"/>
          <w:sz w:val="28"/>
          <w:szCs w:val="28"/>
          <w:lang w:val="en-US" w:eastAsia="zh-CN"/>
        </w:rPr>
        <w:t>A车间</w:t>
      </w:r>
      <w:r>
        <w:rPr>
          <w:rFonts w:hint="eastAsia" w:ascii="Times New Roman" w:hAnsi="宋体" w:cs="Times New Roman"/>
          <w:color w:val="auto"/>
          <w:sz w:val="28"/>
          <w:szCs w:val="28"/>
          <w:lang w:val="zh-CN"/>
        </w:rPr>
        <w:t>波纹管生产中挤出工序</w:t>
      </w:r>
      <w:r>
        <w:rPr>
          <w:rFonts w:hint="eastAsia" w:ascii="Times New Roman" w:hAnsi="宋体" w:cs="Times New Roman"/>
          <w:color w:val="auto"/>
          <w:sz w:val="28"/>
          <w:szCs w:val="28"/>
        </w:rPr>
        <w:t>产生</w:t>
      </w:r>
      <w:r>
        <w:rPr>
          <w:rFonts w:hint="eastAsia" w:ascii="Times New Roman" w:hAnsi="宋体" w:cs="Times New Roman"/>
          <w:color w:val="auto"/>
          <w:sz w:val="28"/>
          <w:szCs w:val="28"/>
          <w:lang w:eastAsia="zh-CN"/>
        </w:rPr>
        <w:t>的</w:t>
      </w:r>
      <w:r>
        <w:rPr>
          <w:rFonts w:hint="eastAsia" w:ascii="Times New Roman" w:hAnsi="宋体" w:cs="Times New Roman"/>
          <w:color w:val="auto"/>
          <w:sz w:val="28"/>
          <w:szCs w:val="28"/>
          <w:lang w:val="en-US" w:eastAsia="zh-CN"/>
        </w:rPr>
        <w:t>VOCs</w:t>
      </w:r>
      <w:r>
        <w:rPr>
          <w:rFonts w:hint="eastAsia" w:ascii="Times New Roman" w:hAnsi="宋体" w:cs="Times New Roman"/>
          <w:color w:val="auto"/>
          <w:sz w:val="28"/>
          <w:szCs w:val="28"/>
          <w:lang w:val="zh-CN"/>
        </w:rPr>
        <w:t>，</w:t>
      </w:r>
      <w:r>
        <w:rPr>
          <w:rFonts w:hint="default" w:ascii="Times New Roman" w:hAnsi="宋体" w:cs="Times New Roman"/>
          <w:color w:val="auto"/>
          <w:sz w:val="28"/>
          <w:szCs w:val="28"/>
        </w:rPr>
        <w:t>经</w:t>
      </w:r>
      <w:r>
        <w:rPr>
          <w:rFonts w:hint="eastAsia" w:ascii="Times New Roman" w:hAnsi="宋体" w:cs="Times New Roman"/>
          <w:color w:val="auto"/>
          <w:sz w:val="28"/>
          <w:szCs w:val="28"/>
          <w:lang w:eastAsia="zh-CN"/>
        </w:rPr>
        <w:t>集气罩</w:t>
      </w:r>
      <w:r>
        <w:rPr>
          <w:rFonts w:hint="default" w:ascii="Times New Roman" w:hAnsi="宋体" w:cs="Times New Roman"/>
          <w:color w:val="auto"/>
          <w:sz w:val="28"/>
          <w:szCs w:val="28"/>
        </w:rPr>
        <w:t>收集后由</w:t>
      </w:r>
      <w:r>
        <w:rPr>
          <w:rFonts w:hint="eastAsia" w:ascii="Times New Roman" w:hAnsi="宋体" w:cs="Times New Roman"/>
          <w:color w:val="auto"/>
          <w:sz w:val="28"/>
          <w:szCs w:val="28"/>
          <w:lang w:val="en-US" w:eastAsia="zh-CN"/>
        </w:rPr>
        <w:t>活性炭设备</w:t>
      </w:r>
      <w:r>
        <w:rPr>
          <w:rFonts w:hint="default" w:ascii="Times New Roman" w:hAnsi="宋体" w:cs="Times New Roman"/>
          <w:color w:val="auto"/>
          <w:sz w:val="28"/>
          <w:szCs w:val="28"/>
        </w:rPr>
        <w:t>处理，最后通过一根15米高排气筒</w:t>
      </w:r>
      <w:r>
        <w:rPr>
          <w:rFonts w:hint="eastAsia" w:ascii="Times New Roman" w:hAnsi="宋体" w:cs="Times New Roman"/>
          <w:color w:val="auto"/>
          <w:sz w:val="28"/>
          <w:szCs w:val="28"/>
          <w:lang w:val="en-US" w:eastAsia="zh-CN"/>
        </w:rPr>
        <w:t>P1</w:t>
      </w:r>
      <w:r>
        <w:rPr>
          <w:rFonts w:hint="default" w:ascii="Times New Roman" w:hAnsi="宋体" w:cs="Times New Roman"/>
          <w:color w:val="auto"/>
          <w:sz w:val="28"/>
          <w:szCs w:val="28"/>
        </w:rPr>
        <w:t>排放</w:t>
      </w:r>
      <w:r>
        <w:rPr>
          <w:rFonts w:hint="eastAsia" w:ascii="Times New Roman" w:hAnsi="宋体" w:cs="Times New Roman"/>
          <w:color w:val="auto"/>
          <w:sz w:val="28"/>
          <w:szCs w:val="28"/>
          <w:lang w:eastAsia="zh-CN"/>
        </w:rPr>
        <w:t>。</w:t>
      </w:r>
    </w:p>
    <w:p>
      <w:pPr>
        <w:pStyle w:val="73"/>
        <w:spacing w:line="360" w:lineRule="auto"/>
        <w:ind w:firstLine="560" w:firstLineChars="200"/>
        <w:jc w:val="both"/>
        <w:rPr>
          <w:rFonts w:hint="eastAsia" w:ascii="Times New Roman" w:hAnsi="宋体" w:cs="Times New Roman"/>
          <w:color w:val="auto"/>
          <w:sz w:val="28"/>
          <w:szCs w:val="28"/>
          <w:lang w:eastAsia="zh-CN"/>
        </w:rPr>
      </w:pPr>
      <w:r>
        <w:rPr>
          <w:rFonts w:hint="eastAsia" w:ascii="Times New Roman" w:hAnsi="宋体" w:cs="Times New Roman"/>
          <w:color w:val="auto"/>
          <w:sz w:val="28"/>
          <w:szCs w:val="28"/>
          <w:lang w:val="en-US" w:eastAsia="zh-CN"/>
        </w:rPr>
        <w:t>A车间</w:t>
      </w:r>
      <w:r>
        <w:rPr>
          <w:rFonts w:hint="eastAsia" w:ascii="Times New Roman" w:hAnsi="宋体" w:cs="Times New Roman"/>
          <w:color w:val="auto"/>
          <w:sz w:val="28"/>
          <w:szCs w:val="28"/>
          <w:lang w:val="zh-CN"/>
        </w:rPr>
        <w:t>缠绕管生产中挤出工序</w:t>
      </w:r>
      <w:r>
        <w:rPr>
          <w:rFonts w:hint="eastAsia" w:ascii="Times New Roman" w:hAnsi="宋体" w:cs="Times New Roman"/>
          <w:color w:val="auto"/>
          <w:sz w:val="28"/>
          <w:szCs w:val="28"/>
        </w:rPr>
        <w:t>产生</w:t>
      </w:r>
      <w:r>
        <w:rPr>
          <w:rFonts w:hint="eastAsia" w:ascii="Times New Roman" w:hAnsi="宋体" w:cs="Times New Roman"/>
          <w:color w:val="auto"/>
          <w:sz w:val="28"/>
          <w:szCs w:val="28"/>
          <w:lang w:eastAsia="zh-CN"/>
        </w:rPr>
        <w:t>的</w:t>
      </w:r>
      <w:r>
        <w:rPr>
          <w:rFonts w:hint="eastAsia" w:ascii="Times New Roman" w:hAnsi="宋体" w:cs="Times New Roman"/>
          <w:color w:val="auto"/>
          <w:sz w:val="28"/>
          <w:szCs w:val="28"/>
          <w:lang w:val="en-US" w:eastAsia="zh-CN"/>
        </w:rPr>
        <w:t>VOCs</w:t>
      </w:r>
      <w:r>
        <w:rPr>
          <w:rFonts w:hint="eastAsia" w:ascii="Times New Roman" w:hAnsi="宋体" w:cs="Times New Roman"/>
          <w:color w:val="auto"/>
          <w:sz w:val="28"/>
          <w:szCs w:val="28"/>
          <w:lang w:val="zh-CN"/>
        </w:rPr>
        <w:t>，</w:t>
      </w:r>
      <w:r>
        <w:rPr>
          <w:rFonts w:hint="default" w:ascii="Times New Roman" w:hAnsi="宋体" w:cs="Times New Roman"/>
          <w:color w:val="auto"/>
          <w:sz w:val="28"/>
          <w:szCs w:val="28"/>
        </w:rPr>
        <w:t>经</w:t>
      </w:r>
      <w:r>
        <w:rPr>
          <w:rFonts w:hint="eastAsia" w:ascii="Times New Roman" w:hAnsi="宋体" w:cs="Times New Roman"/>
          <w:color w:val="auto"/>
          <w:sz w:val="28"/>
          <w:szCs w:val="28"/>
          <w:lang w:eastAsia="zh-CN"/>
        </w:rPr>
        <w:t>集气罩</w:t>
      </w:r>
      <w:r>
        <w:rPr>
          <w:rFonts w:hint="default" w:ascii="Times New Roman" w:hAnsi="宋体" w:cs="Times New Roman"/>
          <w:color w:val="auto"/>
          <w:sz w:val="28"/>
          <w:szCs w:val="28"/>
        </w:rPr>
        <w:t>收集后由</w:t>
      </w:r>
      <w:r>
        <w:rPr>
          <w:rFonts w:hint="eastAsia" w:ascii="Times New Roman" w:hAnsi="宋体" w:cs="Times New Roman"/>
          <w:color w:val="auto"/>
          <w:sz w:val="28"/>
          <w:szCs w:val="28"/>
          <w:lang w:val="en-US" w:eastAsia="zh-CN"/>
        </w:rPr>
        <w:t>活性炭设备</w:t>
      </w:r>
      <w:r>
        <w:rPr>
          <w:rFonts w:hint="default" w:ascii="Times New Roman" w:hAnsi="宋体" w:cs="Times New Roman"/>
          <w:color w:val="auto"/>
          <w:sz w:val="28"/>
          <w:szCs w:val="28"/>
        </w:rPr>
        <w:t>处理，最后通过一根15米高排气筒</w:t>
      </w:r>
      <w:r>
        <w:rPr>
          <w:rFonts w:hint="eastAsia" w:ascii="Times New Roman" w:hAnsi="宋体" w:cs="Times New Roman"/>
          <w:color w:val="auto"/>
          <w:sz w:val="28"/>
          <w:szCs w:val="28"/>
          <w:lang w:val="en-US" w:eastAsia="zh-CN"/>
        </w:rPr>
        <w:t>P2</w:t>
      </w:r>
      <w:r>
        <w:rPr>
          <w:rFonts w:hint="default" w:ascii="Times New Roman" w:hAnsi="宋体" w:cs="Times New Roman"/>
          <w:color w:val="auto"/>
          <w:sz w:val="28"/>
          <w:szCs w:val="28"/>
        </w:rPr>
        <w:t>排放</w:t>
      </w:r>
      <w:r>
        <w:rPr>
          <w:rFonts w:hint="eastAsia" w:ascii="Times New Roman" w:hAnsi="宋体" w:cs="Times New Roman"/>
          <w:color w:val="auto"/>
          <w:sz w:val="28"/>
          <w:szCs w:val="28"/>
          <w:lang w:eastAsia="zh-CN"/>
        </w:rPr>
        <w:t>。</w:t>
      </w:r>
    </w:p>
    <w:p>
      <w:pPr>
        <w:pStyle w:val="73"/>
        <w:spacing w:line="360" w:lineRule="auto"/>
        <w:ind w:firstLine="560" w:firstLineChars="200"/>
        <w:jc w:val="both"/>
        <w:rPr>
          <w:rFonts w:hint="eastAsia" w:ascii="Times New Roman" w:hAnsi="宋体" w:cs="Times New Roman"/>
          <w:color w:val="auto"/>
          <w:sz w:val="28"/>
          <w:szCs w:val="28"/>
          <w:lang w:val="en-US" w:eastAsia="zh-CN"/>
        </w:rPr>
      </w:pPr>
      <w:r>
        <w:rPr>
          <w:rFonts w:hint="eastAsia" w:ascii="Times New Roman" w:hAnsi="宋体" w:cs="Times New Roman"/>
          <w:color w:val="auto"/>
          <w:sz w:val="28"/>
          <w:szCs w:val="28"/>
          <w:lang w:val="en-US" w:eastAsia="zh-CN"/>
        </w:rPr>
        <w:t>A车间</w:t>
      </w:r>
      <w:r>
        <w:rPr>
          <w:rFonts w:hint="eastAsia" w:ascii="Times New Roman" w:hAnsi="宋体" w:cs="Times New Roman"/>
          <w:color w:val="auto"/>
          <w:sz w:val="28"/>
          <w:szCs w:val="28"/>
          <w:lang w:val="zh-CN" w:eastAsia="zh-CN"/>
        </w:rPr>
        <w:t>造粒生产线破碎</w:t>
      </w:r>
      <w:r>
        <w:rPr>
          <w:rFonts w:hint="eastAsia" w:ascii="Times New Roman" w:hAnsi="宋体" w:cs="Times New Roman"/>
          <w:color w:val="auto"/>
          <w:sz w:val="28"/>
          <w:szCs w:val="28"/>
          <w:lang w:eastAsia="zh-CN"/>
        </w:rPr>
        <w:t>产生的颗粒物经集气罩收集后由</w:t>
      </w:r>
      <w:r>
        <w:rPr>
          <w:rFonts w:hint="eastAsia" w:ascii="Times New Roman" w:hAnsi="宋体" w:cs="Times New Roman"/>
          <w:color w:val="auto"/>
          <w:sz w:val="28"/>
          <w:szCs w:val="28"/>
          <w:lang w:val="en-US" w:eastAsia="zh-CN"/>
        </w:rPr>
        <w:t>布袋除尘器</w:t>
      </w:r>
      <w:r>
        <w:rPr>
          <w:rFonts w:hint="eastAsia" w:ascii="Times New Roman" w:hAnsi="宋体" w:cs="Times New Roman"/>
          <w:color w:val="auto"/>
          <w:sz w:val="28"/>
          <w:szCs w:val="28"/>
          <w:lang w:eastAsia="zh-CN"/>
        </w:rPr>
        <w:t>处理，最后通过一根15米高排气筒</w:t>
      </w:r>
      <w:r>
        <w:rPr>
          <w:rFonts w:hint="eastAsia" w:ascii="Times New Roman" w:hAnsi="宋体" w:cs="Times New Roman"/>
          <w:color w:val="auto"/>
          <w:sz w:val="28"/>
          <w:szCs w:val="28"/>
          <w:lang w:val="en-US" w:eastAsia="zh-CN"/>
        </w:rPr>
        <w:t>P4</w:t>
      </w:r>
      <w:r>
        <w:rPr>
          <w:rFonts w:hint="eastAsia" w:ascii="Times New Roman" w:hAnsi="宋体" w:cs="Times New Roman"/>
          <w:color w:val="auto"/>
          <w:sz w:val="28"/>
          <w:szCs w:val="28"/>
          <w:lang w:eastAsia="zh-CN"/>
        </w:rPr>
        <w:t>排放。</w:t>
      </w:r>
    </w:p>
    <w:p>
      <w:pPr>
        <w:pStyle w:val="73"/>
        <w:spacing w:line="360" w:lineRule="auto"/>
        <w:ind w:firstLine="560" w:firstLineChars="200"/>
        <w:jc w:val="both"/>
        <w:rPr>
          <w:rFonts w:hint="eastAsia" w:ascii="Times New Roman" w:hAnsi="宋体" w:cs="Times New Roman"/>
          <w:color w:val="auto"/>
          <w:sz w:val="28"/>
          <w:szCs w:val="28"/>
          <w:lang w:eastAsia="zh-CN"/>
        </w:rPr>
      </w:pPr>
      <w:r>
        <w:rPr>
          <w:rFonts w:hint="eastAsia" w:ascii="Times New Roman" w:hAnsi="宋体" w:cs="Times New Roman"/>
          <w:color w:val="auto"/>
          <w:sz w:val="28"/>
          <w:szCs w:val="28"/>
          <w:lang w:val="en-US" w:eastAsia="zh-CN"/>
        </w:rPr>
        <w:t>A车间</w:t>
      </w:r>
      <w:r>
        <w:rPr>
          <w:rFonts w:hint="eastAsia" w:ascii="Times New Roman" w:hAnsi="宋体" w:cs="Times New Roman"/>
          <w:color w:val="auto"/>
          <w:sz w:val="28"/>
          <w:szCs w:val="28"/>
          <w:lang w:val="zh-CN"/>
        </w:rPr>
        <w:t>造粒生产线</w:t>
      </w:r>
      <w:r>
        <w:rPr>
          <w:rFonts w:hint="eastAsia" w:ascii="Times New Roman" w:hAnsi="宋体" w:cs="Times New Roman"/>
          <w:color w:val="auto"/>
          <w:sz w:val="28"/>
          <w:szCs w:val="28"/>
          <w:lang w:val="en-US" w:eastAsia="zh-CN"/>
        </w:rPr>
        <w:t>熔融、挤出和拉丝工序</w:t>
      </w:r>
      <w:r>
        <w:rPr>
          <w:rFonts w:hint="eastAsia" w:ascii="Times New Roman" w:hAnsi="宋体" w:cs="Times New Roman"/>
          <w:color w:val="auto"/>
          <w:sz w:val="28"/>
          <w:szCs w:val="28"/>
        </w:rPr>
        <w:t>产生</w:t>
      </w:r>
      <w:r>
        <w:rPr>
          <w:rFonts w:hint="eastAsia" w:ascii="Times New Roman" w:hAnsi="宋体" w:cs="Times New Roman"/>
          <w:color w:val="auto"/>
          <w:sz w:val="28"/>
          <w:szCs w:val="28"/>
          <w:lang w:eastAsia="zh-CN"/>
        </w:rPr>
        <w:t>的</w:t>
      </w:r>
      <w:r>
        <w:rPr>
          <w:rFonts w:hint="eastAsia" w:ascii="Times New Roman" w:hAnsi="宋体" w:cs="Times New Roman"/>
          <w:color w:val="auto"/>
          <w:sz w:val="28"/>
          <w:szCs w:val="28"/>
          <w:lang w:val="en-US" w:eastAsia="zh-CN"/>
        </w:rPr>
        <w:t>VOCs</w:t>
      </w:r>
      <w:r>
        <w:rPr>
          <w:rFonts w:hint="eastAsia" w:ascii="Times New Roman" w:hAnsi="宋体" w:cs="Times New Roman"/>
          <w:color w:val="auto"/>
          <w:sz w:val="28"/>
          <w:szCs w:val="28"/>
          <w:lang w:val="zh-CN"/>
        </w:rPr>
        <w:t>，</w:t>
      </w:r>
      <w:r>
        <w:rPr>
          <w:rFonts w:hint="default" w:ascii="Times New Roman" w:hAnsi="宋体" w:cs="Times New Roman"/>
          <w:color w:val="auto"/>
          <w:sz w:val="28"/>
          <w:szCs w:val="28"/>
        </w:rPr>
        <w:t>经</w:t>
      </w:r>
      <w:r>
        <w:rPr>
          <w:rFonts w:hint="eastAsia" w:ascii="Times New Roman" w:hAnsi="宋体" w:cs="Times New Roman"/>
          <w:color w:val="auto"/>
          <w:sz w:val="28"/>
          <w:szCs w:val="28"/>
          <w:lang w:eastAsia="zh-CN"/>
        </w:rPr>
        <w:t>集气罩</w:t>
      </w:r>
      <w:r>
        <w:rPr>
          <w:rFonts w:hint="default" w:ascii="Times New Roman" w:hAnsi="宋体" w:cs="Times New Roman"/>
          <w:color w:val="auto"/>
          <w:sz w:val="28"/>
          <w:szCs w:val="28"/>
        </w:rPr>
        <w:t>收集后由</w:t>
      </w:r>
      <w:r>
        <w:rPr>
          <w:rFonts w:hint="eastAsia" w:ascii="Times New Roman" w:hAnsi="宋体" w:cs="Times New Roman"/>
          <w:color w:val="auto"/>
          <w:sz w:val="28"/>
          <w:szCs w:val="28"/>
          <w:lang w:val="en-US" w:eastAsia="zh-CN"/>
        </w:rPr>
        <w:t>活性炭设备</w:t>
      </w:r>
      <w:r>
        <w:rPr>
          <w:rFonts w:hint="default" w:ascii="Times New Roman" w:hAnsi="宋体" w:cs="Times New Roman"/>
          <w:color w:val="auto"/>
          <w:sz w:val="28"/>
          <w:szCs w:val="28"/>
        </w:rPr>
        <w:t>处理，最后通过一根15米高排气筒</w:t>
      </w:r>
      <w:r>
        <w:rPr>
          <w:rFonts w:hint="eastAsia" w:ascii="Times New Roman" w:hAnsi="宋体" w:cs="Times New Roman"/>
          <w:color w:val="auto"/>
          <w:sz w:val="28"/>
          <w:szCs w:val="28"/>
          <w:lang w:val="en-US" w:eastAsia="zh-CN"/>
        </w:rPr>
        <w:t>P5</w:t>
      </w:r>
      <w:r>
        <w:rPr>
          <w:rFonts w:hint="default" w:ascii="Times New Roman" w:hAnsi="宋体" w:cs="Times New Roman"/>
          <w:color w:val="auto"/>
          <w:sz w:val="28"/>
          <w:szCs w:val="28"/>
        </w:rPr>
        <w:t>排放</w:t>
      </w:r>
      <w:r>
        <w:rPr>
          <w:rFonts w:hint="eastAsia" w:ascii="Times New Roman" w:hAnsi="宋体" w:cs="Times New Roman"/>
          <w:color w:val="auto"/>
          <w:sz w:val="28"/>
          <w:szCs w:val="28"/>
          <w:lang w:eastAsia="zh-CN"/>
        </w:rPr>
        <w:t>。</w:t>
      </w:r>
    </w:p>
    <w:p>
      <w:pPr>
        <w:pStyle w:val="73"/>
        <w:spacing w:line="360" w:lineRule="auto"/>
        <w:ind w:firstLine="560" w:firstLineChars="200"/>
        <w:jc w:val="both"/>
        <w:rPr>
          <w:rFonts w:hint="eastAsia" w:ascii="Times New Roman" w:hAnsi="宋体" w:cs="Times New Roman"/>
          <w:color w:val="auto"/>
          <w:sz w:val="28"/>
          <w:szCs w:val="28"/>
          <w:lang w:eastAsia="zh-CN"/>
        </w:rPr>
      </w:pPr>
      <w:r>
        <w:rPr>
          <w:rFonts w:hint="eastAsia" w:ascii="Times New Roman" w:hAnsi="宋体" w:cs="Times New Roman"/>
          <w:color w:val="auto"/>
          <w:sz w:val="28"/>
          <w:szCs w:val="28"/>
          <w:lang w:eastAsia="zh-CN"/>
        </w:rPr>
        <w:t>注塑车间</w:t>
      </w:r>
      <w:r>
        <w:rPr>
          <w:rFonts w:hint="eastAsia" w:ascii="Times New Roman" w:hAnsi="宋体" w:cs="Times New Roman"/>
          <w:color w:val="auto"/>
          <w:sz w:val="28"/>
          <w:szCs w:val="28"/>
          <w:lang w:val="zh-CN"/>
        </w:rPr>
        <w:t>缠绕管挤出</w:t>
      </w:r>
      <w:r>
        <w:rPr>
          <w:rFonts w:hint="eastAsia" w:ascii="Times New Roman" w:hAnsi="宋体" w:cs="Times New Roman"/>
          <w:color w:val="auto"/>
          <w:sz w:val="28"/>
          <w:szCs w:val="28"/>
          <w:lang w:val="en-US" w:eastAsia="zh-CN"/>
        </w:rPr>
        <w:t>工序</w:t>
      </w:r>
      <w:r>
        <w:rPr>
          <w:rFonts w:hint="eastAsia" w:ascii="Times New Roman" w:hAnsi="宋体" w:cs="Times New Roman"/>
          <w:color w:val="auto"/>
          <w:sz w:val="28"/>
          <w:szCs w:val="28"/>
        </w:rPr>
        <w:t>产生</w:t>
      </w:r>
      <w:r>
        <w:rPr>
          <w:rFonts w:hint="eastAsia" w:ascii="Times New Roman" w:hAnsi="宋体" w:cs="Times New Roman"/>
          <w:color w:val="auto"/>
          <w:sz w:val="28"/>
          <w:szCs w:val="28"/>
          <w:lang w:eastAsia="zh-CN"/>
        </w:rPr>
        <w:t>的</w:t>
      </w:r>
      <w:r>
        <w:rPr>
          <w:rFonts w:hint="eastAsia" w:ascii="Times New Roman" w:hAnsi="宋体" w:cs="Times New Roman"/>
          <w:color w:val="auto"/>
          <w:sz w:val="28"/>
          <w:szCs w:val="28"/>
          <w:lang w:val="en-US" w:eastAsia="zh-CN"/>
        </w:rPr>
        <w:t>VOCs</w:t>
      </w:r>
      <w:r>
        <w:rPr>
          <w:rFonts w:hint="eastAsia" w:ascii="Times New Roman" w:hAnsi="宋体" w:cs="Times New Roman"/>
          <w:color w:val="auto"/>
          <w:sz w:val="28"/>
          <w:szCs w:val="28"/>
          <w:lang w:val="zh-CN"/>
        </w:rPr>
        <w:t>，</w:t>
      </w:r>
      <w:r>
        <w:rPr>
          <w:rFonts w:hint="default" w:ascii="Times New Roman" w:hAnsi="宋体" w:cs="Times New Roman"/>
          <w:color w:val="auto"/>
          <w:sz w:val="28"/>
          <w:szCs w:val="28"/>
        </w:rPr>
        <w:t>经</w:t>
      </w:r>
      <w:r>
        <w:rPr>
          <w:rFonts w:hint="eastAsia" w:ascii="Times New Roman" w:hAnsi="宋体" w:cs="Times New Roman"/>
          <w:color w:val="auto"/>
          <w:sz w:val="28"/>
          <w:szCs w:val="28"/>
          <w:lang w:eastAsia="zh-CN"/>
        </w:rPr>
        <w:t>集气罩</w:t>
      </w:r>
      <w:r>
        <w:rPr>
          <w:rFonts w:hint="default" w:ascii="Times New Roman" w:hAnsi="宋体" w:cs="Times New Roman"/>
          <w:color w:val="auto"/>
          <w:sz w:val="28"/>
          <w:szCs w:val="28"/>
        </w:rPr>
        <w:t>收集后由</w:t>
      </w:r>
      <w:r>
        <w:rPr>
          <w:rFonts w:hint="eastAsia" w:ascii="Times New Roman" w:hAnsi="宋体" w:cs="Times New Roman"/>
          <w:color w:val="auto"/>
          <w:sz w:val="28"/>
          <w:szCs w:val="28"/>
          <w:lang w:val="en-US" w:eastAsia="zh-CN"/>
        </w:rPr>
        <w:t>活性炭设备</w:t>
      </w:r>
      <w:r>
        <w:rPr>
          <w:rFonts w:hint="default" w:ascii="Times New Roman" w:hAnsi="宋体" w:cs="Times New Roman"/>
          <w:color w:val="auto"/>
          <w:sz w:val="28"/>
          <w:szCs w:val="28"/>
        </w:rPr>
        <w:t>处理，最后通过一根15米高排气筒</w:t>
      </w:r>
      <w:r>
        <w:rPr>
          <w:rFonts w:hint="eastAsia" w:ascii="Times New Roman" w:hAnsi="宋体" w:cs="Times New Roman"/>
          <w:color w:val="auto"/>
          <w:sz w:val="28"/>
          <w:szCs w:val="28"/>
          <w:lang w:val="en-US" w:eastAsia="zh-CN"/>
        </w:rPr>
        <w:t>P3</w:t>
      </w:r>
      <w:r>
        <w:rPr>
          <w:rFonts w:hint="default" w:ascii="Times New Roman" w:hAnsi="宋体" w:cs="Times New Roman"/>
          <w:color w:val="auto"/>
          <w:sz w:val="28"/>
          <w:szCs w:val="28"/>
        </w:rPr>
        <w:t>排放</w:t>
      </w:r>
      <w:r>
        <w:rPr>
          <w:rFonts w:hint="eastAsia" w:ascii="Times New Roman" w:hAnsi="宋体" w:cs="Times New Roman"/>
          <w:color w:val="auto"/>
          <w:sz w:val="28"/>
          <w:szCs w:val="28"/>
          <w:lang w:eastAsia="zh-CN"/>
        </w:rPr>
        <w:t>。</w:t>
      </w:r>
    </w:p>
    <w:p>
      <w:pPr>
        <w:pStyle w:val="73"/>
        <w:spacing w:line="360" w:lineRule="auto"/>
        <w:ind w:firstLine="560" w:firstLineChars="200"/>
        <w:jc w:val="both"/>
        <w:rPr>
          <w:rFonts w:hint="eastAsia" w:ascii="Times New Roman" w:hAnsi="宋体" w:cs="Times New Roman"/>
          <w:color w:val="auto"/>
          <w:sz w:val="28"/>
          <w:szCs w:val="28"/>
        </w:rPr>
      </w:pPr>
      <w:r>
        <w:rPr>
          <w:rFonts w:hint="eastAsia" w:ascii="Times New Roman" w:hAnsi="宋体" w:cs="Times New Roman"/>
          <w:color w:val="auto"/>
          <w:sz w:val="28"/>
          <w:szCs w:val="28"/>
        </w:rPr>
        <w:t>2.无组织废气</w:t>
      </w:r>
    </w:p>
    <w:p>
      <w:pPr>
        <w:pStyle w:val="73"/>
        <w:spacing w:line="360" w:lineRule="auto"/>
        <w:ind w:firstLine="560" w:firstLineChars="200"/>
        <w:jc w:val="both"/>
        <w:rPr>
          <w:rFonts w:hint="eastAsia" w:ascii="Times New Roman" w:hAnsi="宋体" w:cs="Times New Roman"/>
          <w:color w:val="auto"/>
          <w:sz w:val="28"/>
          <w:szCs w:val="28"/>
          <w:lang w:val="en-US" w:eastAsia="zh-CN"/>
        </w:rPr>
      </w:pPr>
      <w:r>
        <w:rPr>
          <w:rFonts w:hint="eastAsia" w:ascii="Times New Roman" w:hAnsi="宋体" w:cs="Times New Roman"/>
          <w:color w:val="auto"/>
          <w:sz w:val="28"/>
          <w:szCs w:val="28"/>
          <w:lang w:val="en-US" w:eastAsia="zh-CN"/>
        </w:rPr>
        <w:t>未经集气罩收集的VOCS和颗粒物在车间内无组织排放。</w:t>
      </w:r>
    </w:p>
    <w:p>
      <w:pPr>
        <w:pStyle w:val="73"/>
        <w:spacing w:line="360" w:lineRule="auto"/>
        <w:ind w:firstLine="560" w:firstLineChars="200"/>
        <w:jc w:val="both"/>
        <w:rPr>
          <w:rFonts w:ascii="Times New Roman" w:hAnsi="Times New Roman" w:cs="Times New Roman"/>
          <w:color w:val="auto"/>
          <w:sz w:val="28"/>
          <w:szCs w:val="28"/>
        </w:rPr>
      </w:pPr>
      <w:r>
        <w:rPr>
          <w:rFonts w:hint="eastAsia" w:hAnsi="宋体"/>
          <w:sz w:val="28"/>
          <w:szCs w:val="28"/>
        </w:rPr>
        <w:t>㈢</w:t>
      </w:r>
      <w:r>
        <w:rPr>
          <w:rFonts w:ascii="Times New Roman" w:hAnsi="宋体" w:cs="Times New Roman"/>
          <w:color w:val="auto"/>
          <w:sz w:val="28"/>
          <w:szCs w:val="28"/>
        </w:rPr>
        <w:t>噪声</w:t>
      </w:r>
    </w:p>
    <w:p>
      <w:pPr>
        <w:spacing w:line="360" w:lineRule="auto"/>
        <w:ind w:firstLine="560" w:firstLineChars="200"/>
        <w:rPr>
          <w:sz w:val="28"/>
          <w:szCs w:val="28"/>
        </w:rPr>
      </w:pPr>
      <w:r>
        <w:rPr>
          <w:rFonts w:hAnsi="宋体"/>
          <w:sz w:val="28"/>
          <w:szCs w:val="28"/>
        </w:rPr>
        <w:t>项目</w:t>
      </w:r>
      <w:r>
        <w:rPr>
          <w:rFonts w:hint="eastAsia" w:hAnsi="宋体"/>
          <w:sz w:val="28"/>
          <w:szCs w:val="28"/>
        </w:rPr>
        <w:t>一期工程建成后，主要噪声源生产设备、环保设备风机等设备运行时产生的噪声，建设单位</w:t>
      </w:r>
      <w:r>
        <w:rPr>
          <w:rFonts w:hAnsi="宋体"/>
          <w:sz w:val="28"/>
          <w:szCs w:val="28"/>
        </w:rPr>
        <w:t>采取</w:t>
      </w:r>
      <w:r>
        <w:rPr>
          <w:rFonts w:hint="eastAsia" w:hAnsi="宋体"/>
          <w:sz w:val="28"/>
          <w:szCs w:val="28"/>
        </w:rPr>
        <w:t>设备</w:t>
      </w:r>
      <w:r>
        <w:rPr>
          <w:rFonts w:hAnsi="宋体"/>
          <w:sz w:val="28"/>
          <w:szCs w:val="28"/>
        </w:rPr>
        <w:t>减振、</w:t>
      </w:r>
      <w:r>
        <w:rPr>
          <w:rFonts w:hint="eastAsia" w:hAnsi="宋体"/>
          <w:sz w:val="28"/>
          <w:szCs w:val="28"/>
        </w:rPr>
        <w:t>厂房</w:t>
      </w:r>
      <w:r>
        <w:rPr>
          <w:rFonts w:hAnsi="宋体"/>
          <w:sz w:val="28"/>
          <w:szCs w:val="28"/>
        </w:rPr>
        <w:t>隔声等措施</w:t>
      </w:r>
      <w:r>
        <w:rPr>
          <w:rFonts w:hint="eastAsia" w:hAnsi="宋体"/>
          <w:sz w:val="28"/>
          <w:szCs w:val="28"/>
        </w:rPr>
        <w:t>进行控制</w:t>
      </w:r>
      <w:r>
        <w:rPr>
          <w:rFonts w:hAnsi="宋体"/>
          <w:sz w:val="28"/>
          <w:szCs w:val="28"/>
        </w:rPr>
        <w:t>。</w:t>
      </w:r>
    </w:p>
    <w:p>
      <w:pPr>
        <w:pStyle w:val="73"/>
        <w:spacing w:line="360" w:lineRule="auto"/>
        <w:ind w:firstLine="560" w:firstLineChars="200"/>
        <w:jc w:val="both"/>
        <w:rPr>
          <w:rFonts w:ascii="Times New Roman" w:hAnsi="Times New Roman" w:cs="Times New Roman"/>
          <w:color w:val="auto"/>
          <w:sz w:val="28"/>
          <w:szCs w:val="28"/>
        </w:rPr>
      </w:pPr>
      <w:r>
        <w:rPr>
          <w:rFonts w:hint="eastAsia" w:hAnsi="宋体"/>
          <w:sz w:val="28"/>
          <w:szCs w:val="28"/>
        </w:rPr>
        <w:t>㈣</w:t>
      </w:r>
      <w:r>
        <w:rPr>
          <w:rFonts w:ascii="Times New Roman" w:hAnsi="宋体" w:cs="Times New Roman"/>
          <w:color w:val="auto"/>
          <w:sz w:val="28"/>
          <w:szCs w:val="28"/>
        </w:rPr>
        <w:t>固体废物</w:t>
      </w:r>
    </w:p>
    <w:p>
      <w:pPr>
        <w:spacing w:line="360" w:lineRule="auto"/>
        <w:ind w:firstLine="560" w:firstLineChars="200"/>
        <w:rPr>
          <w:rFonts w:hint="eastAsia" w:ascii="Times New Roman" w:hAnsi="宋体" w:cs="Times New Roman"/>
          <w:sz w:val="28"/>
          <w:szCs w:val="28"/>
        </w:rPr>
      </w:pPr>
      <w:r>
        <w:rPr>
          <w:rFonts w:hint="eastAsia" w:ascii="Times New Roman" w:hAnsi="宋体" w:cs="Times New Roman"/>
          <w:sz w:val="28"/>
          <w:szCs w:val="28"/>
        </w:rPr>
        <w:t>项目</w:t>
      </w:r>
      <w:r>
        <w:rPr>
          <w:rFonts w:hint="eastAsia" w:ascii="Times New Roman" w:hAnsi="宋体" w:cs="Times New Roman"/>
          <w:sz w:val="28"/>
          <w:szCs w:val="28"/>
          <w:lang w:eastAsia="zh-CN"/>
        </w:rPr>
        <w:t>一期工程</w:t>
      </w:r>
      <w:r>
        <w:rPr>
          <w:rFonts w:hint="eastAsia" w:ascii="Times New Roman" w:hAnsi="宋体" w:cs="Times New Roman"/>
          <w:sz w:val="28"/>
          <w:szCs w:val="28"/>
        </w:rPr>
        <w:t>产生的固体废物主要为一般工业固废以及危险废物</w:t>
      </w:r>
      <w:r>
        <w:rPr>
          <w:rFonts w:hint="eastAsia" w:ascii="Times New Roman" w:hAnsi="宋体" w:cs="Times New Roman"/>
          <w:sz w:val="28"/>
          <w:szCs w:val="28"/>
          <w:lang w:eastAsia="zh-CN"/>
        </w:rPr>
        <w:t>。</w:t>
      </w:r>
      <w:r>
        <w:rPr>
          <w:rFonts w:hint="eastAsia" w:ascii="Times New Roman" w:hAnsi="宋体" w:cs="Times New Roman"/>
          <w:sz w:val="28"/>
          <w:szCs w:val="28"/>
        </w:rPr>
        <w:t>一般工业固体废物主要为废下脚料、</w:t>
      </w:r>
      <w:r>
        <w:rPr>
          <w:rFonts w:hint="eastAsia" w:ascii="Times New Roman" w:hAnsi="宋体" w:cs="Times New Roman"/>
          <w:sz w:val="28"/>
          <w:szCs w:val="28"/>
          <w:lang w:eastAsia="zh-CN"/>
        </w:rPr>
        <w:t>不合格产品</w:t>
      </w:r>
      <w:r>
        <w:rPr>
          <w:rFonts w:hint="eastAsia" w:ascii="Times New Roman" w:hAnsi="宋体" w:cs="Times New Roman"/>
          <w:sz w:val="28"/>
          <w:szCs w:val="28"/>
        </w:rPr>
        <w:t>、</w:t>
      </w:r>
      <w:r>
        <w:rPr>
          <w:rFonts w:hint="eastAsia" w:ascii="Times New Roman" w:hAnsi="宋体" w:cs="Times New Roman"/>
          <w:sz w:val="28"/>
          <w:szCs w:val="28"/>
          <w:lang w:eastAsia="zh-CN"/>
        </w:rPr>
        <w:t>布袋收尘、废包装袋；</w:t>
      </w:r>
      <w:r>
        <w:rPr>
          <w:rFonts w:hint="eastAsia" w:ascii="Times New Roman" w:hAnsi="宋体" w:cs="Times New Roman"/>
          <w:sz w:val="28"/>
          <w:szCs w:val="28"/>
        </w:rPr>
        <w:t>危险废物为</w:t>
      </w:r>
      <w:r>
        <w:rPr>
          <w:rFonts w:hint="eastAsia" w:ascii="Times New Roman" w:hAnsi="宋体" w:cs="Times New Roman"/>
          <w:sz w:val="28"/>
          <w:szCs w:val="28"/>
          <w:lang w:eastAsia="zh-CN"/>
        </w:rPr>
        <w:t>废活性炭。</w:t>
      </w:r>
    </w:p>
    <w:p>
      <w:pPr>
        <w:spacing w:line="360" w:lineRule="auto"/>
        <w:ind w:firstLine="560" w:firstLineChars="200"/>
        <w:rPr>
          <w:sz w:val="28"/>
          <w:szCs w:val="28"/>
        </w:rPr>
      </w:pPr>
      <w:bookmarkStart w:id="9" w:name="_Hlk17060279"/>
      <w:r>
        <w:rPr>
          <w:rFonts w:hint="eastAsia" w:hAnsi="宋体"/>
          <w:sz w:val="28"/>
          <w:szCs w:val="28"/>
        </w:rPr>
        <w:t>废下脚料、不合格产品、布袋收尘收集后经造粒生产线加工后回用。废包装袋收集后外售。废活性炭委托有资质单位处置。项目依托现有项目危废暂存间，位于厂区东南侧，用于危险废物暂存。</w:t>
      </w:r>
      <w:bookmarkEnd w:id="9"/>
    </w:p>
    <w:p>
      <w:pPr>
        <w:pStyle w:val="73"/>
        <w:spacing w:line="360" w:lineRule="auto"/>
        <w:ind w:firstLine="560" w:firstLineChars="200"/>
        <w:rPr>
          <w:rFonts w:ascii="Times New Roman" w:hAnsi="Times New Roman" w:cs="Times New Roman"/>
          <w:color w:val="auto"/>
          <w:sz w:val="28"/>
          <w:szCs w:val="28"/>
        </w:rPr>
      </w:pPr>
      <w:r>
        <w:rPr>
          <w:rFonts w:hint="eastAsia" w:hAnsi="宋体"/>
          <w:sz w:val="28"/>
          <w:szCs w:val="28"/>
        </w:rPr>
        <w:t>㈤</w:t>
      </w:r>
      <w:r>
        <w:rPr>
          <w:rFonts w:ascii="Times New Roman" w:hAnsi="宋体" w:cs="Times New Roman"/>
          <w:color w:val="auto"/>
          <w:sz w:val="28"/>
          <w:szCs w:val="28"/>
        </w:rPr>
        <w:t>其他环境保护设施</w:t>
      </w:r>
    </w:p>
    <w:p>
      <w:pPr>
        <w:pStyle w:val="73"/>
        <w:spacing w:line="360" w:lineRule="auto"/>
        <w:ind w:firstLine="560" w:firstLineChars="200"/>
        <w:rPr>
          <w:rFonts w:hint="eastAsia" w:ascii="Times New Roman" w:hAnsi="Times New Roman" w:cs="Times New Roman"/>
          <w:color w:val="auto"/>
          <w:sz w:val="28"/>
          <w:szCs w:val="28"/>
        </w:rPr>
      </w:pPr>
      <w:r>
        <w:rPr>
          <w:rFonts w:ascii="Times New Roman" w:hAnsi="Times New Roman" w:cs="Times New Roman"/>
          <w:color w:val="auto"/>
          <w:sz w:val="28"/>
          <w:szCs w:val="28"/>
        </w:rPr>
        <w:t>1</w:t>
      </w:r>
      <w:r>
        <w:rPr>
          <w:rFonts w:hint="eastAsia" w:ascii="Times New Roman" w:hAnsi="Times New Roman" w:cs="Times New Roman"/>
          <w:color w:val="auto"/>
          <w:sz w:val="28"/>
          <w:szCs w:val="28"/>
        </w:rPr>
        <w:t>.环境风险防范设施</w:t>
      </w:r>
    </w:p>
    <w:p>
      <w:pPr>
        <w:pStyle w:val="73"/>
        <w:spacing w:line="360" w:lineRule="auto"/>
        <w:ind w:firstLine="560" w:firstLineChars="200"/>
        <w:rPr>
          <w:rFonts w:hint="eastAsia" w:ascii="Times New Roman" w:hAnsi="Times New Roman" w:cs="Times New Roman"/>
          <w:color w:val="auto"/>
          <w:sz w:val="28"/>
          <w:szCs w:val="28"/>
        </w:rPr>
      </w:pPr>
      <w:r>
        <w:rPr>
          <w:rFonts w:hint="eastAsia" w:ascii="Times New Roman" w:cs="Times New Roman"/>
          <w:color w:val="auto"/>
          <w:sz w:val="28"/>
          <w:szCs w:val="28"/>
        </w:rPr>
        <w:t>项目无重大风险源，建设单位已采取危废间防渗等环境风险防范措施。</w:t>
      </w:r>
    </w:p>
    <w:p>
      <w:pPr>
        <w:autoSpaceDE w:val="0"/>
        <w:autoSpaceDN w:val="0"/>
        <w:spacing w:line="360" w:lineRule="auto"/>
        <w:ind w:firstLine="548" w:firstLineChars="196"/>
        <w:rPr>
          <w:sz w:val="28"/>
          <w:szCs w:val="28"/>
        </w:rPr>
      </w:pPr>
      <w:r>
        <w:rPr>
          <w:sz w:val="28"/>
          <w:szCs w:val="28"/>
        </w:rPr>
        <w:t>2</w:t>
      </w:r>
      <w:r>
        <w:rPr>
          <w:rFonts w:hint="eastAsia"/>
          <w:sz w:val="28"/>
          <w:szCs w:val="28"/>
        </w:rPr>
        <w:t>.</w:t>
      </w:r>
      <w:r>
        <w:rPr>
          <w:rFonts w:hAnsi="宋体"/>
          <w:sz w:val="28"/>
          <w:szCs w:val="28"/>
        </w:rPr>
        <w:t>在线监测装置</w:t>
      </w:r>
    </w:p>
    <w:p>
      <w:pPr>
        <w:autoSpaceDE w:val="0"/>
        <w:autoSpaceDN w:val="0"/>
        <w:spacing w:line="360" w:lineRule="auto"/>
        <w:ind w:firstLine="560" w:firstLineChars="200"/>
        <w:rPr>
          <w:rFonts w:hint="eastAsia" w:hAnsi="宋体"/>
          <w:sz w:val="28"/>
          <w:szCs w:val="28"/>
        </w:rPr>
      </w:pPr>
      <w:r>
        <w:rPr>
          <w:rFonts w:hint="eastAsia" w:hAnsi="宋体"/>
          <w:sz w:val="28"/>
          <w:szCs w:val="28"/>
        </w:rPr>
        <w:t>按照现行要求，项目不需要设置在线监测装置。</w:t>
      </w:r>
    </w:p>
    <w:p>
      <w:pPr>
        <w:autoSpaceDE w:val="0"/>
        <w:autoSpaceDN w:val="0"/>
        <w:spacing w:line="360" w:lineRule="auto"/>
        <w:ind w:firstLine="560" w:firstLineChars="200"/>
        <w:rPr>
          <w:rFonts w:hint="eastAsia" w:hAnsi="宋体"/>
          <w:sz w:val="28"/>
          <w:szCs w:val="28"/>
        </w:rPr>
      </w:pPr>
      <w:r>
        <w:rPr>
          <w:rFonts w:hint="eastAsia" w:hAnsi="宋体"/>
          <w:sz w:val="28"/>
          <w:szCs w:val="28"/>
        </w:rPr>
        <w:t>3.其他</w:t>
      </w:r>
    </w:p>
    <w:p>
      <w:pPr>
        <w:autoSpaceDE w:val="0"/>
        <w:autoSpaceDN w:val="0"/>
        <w:spacing w:line="360" w:lineRule="auto"/>
        <w:ind w:firstLine="560" w:firstLineChars="200"/>
        <w:rPr>
          <w:rFonts w:hint="eastAsia" w:hAnsi="宋体"/>
          <w:sz w:val="28"/>
          <w:szCs w:val="28"/>
        </w:rPr>
      </w:pPr>
      <w:r>
        <w:rPr>
          <w:rFonts w:hint="eastAsia" w:hAnsi="宋体"/>
          <w:sz w:val="28"/>
          <w:szCs w:val="28"/>
        </w:rPr>
        <w:t>建设单位设置了</w:t>
      </w:r>
      <w:r>
        <w:rPr>
          <w:rFonts w:hAnsi="宋体"/>
          <w:sz w:val="28"/>
          <w:szCs w:val="28"/>
        </w:rPr>
        <w:t>建立了《环保管理制度》，明确了环境保护管理职责。</w:t>
      </w:r>
    </w:p>
    <w:p>
      <w:pPr>
        <w:pStyle w:val="11"/>
        <w:spacing w:after="0" w:line="360" w:lineRule="auto"/>
        <w:ind w:left="562"/>
        <w:rPr>
          <w:rFonts w:ascii="黑体" w:hAnsi="黑体" w:eastAsia="黑体"/>
          <w:sz w:val="28"/>
          <w:szCs w:val="28"/>
        </w:rPr>
      </w:pPr>
      <w:r>
        <w:rPr>
          <w:rFonts w:ascii="黑体" w:hAnsi="黑体" w:eastAsia="黑体"/>
          <w:sz w:val="28"/>
          <w:szCs w:val="28"/>
        </w:rPr>
        <w:t>四、</w:t>
      </w:r>
      <w:r>
        <w:rPr>
          <w:rFonts w:hint="eastAsia" w:ascii="黑体" w:hAnsi="黑体" w:eastAsia="黑体"/>
          <w:sz w:val="28"/>
          <w:szCs w:val="28"/>
        </w:rPr>
        <w:t>环境保护设施调试效果</w:t>
      </w:r>
    </w:p>
    <w:p>
      <w:pPr>
        <w:spacing w:line="360" w:lineRule="auto"/>
        <w:ind w:firstLine="560" w:firstLineChars="200"/>
        <w:rPr>
          <w:rFonts w:hint="eastAsia"/>
          <w:sz w:val="28"/>
          <w:szCs w:val="28"/>
        </w:rPr>
      </w:pPr>
      <w:r>
        <w:rPr>
          <w:rFonts w:hint="eastAsia"/>
          <w:sz w:val="28"/>
          <w:szCs w:val="28"/>
        </w:rPr>
        <w:t>建设单位</w:t>
      </w:r>
      <w:r>
        <w:rPr>
          <w:rFonts w:hint="eastAsia"/>
          <w:bCs/>
          <w:sz w:val="28"/>
          <w:szCs w:val="28"/>
        </w:rPr>
        <w:t>出具的《</w:t>
      </w:r>
      <w:r>
        <w:rPr>
          <w:rFonts w:hint="eastAsia" w:hAnsi="宋体"/>
          <w:sz w:val="28"/>
          <w:szCs w:val="28"/>
        </w:rPr>
        <w:t>山东辉瑞管业有限公司年产波纹管4800吨、缠绕管5200吨扩建项目（一期工程）</w:t>
      </w:r>
      <w:r>
        <w:rPr>
          <w:rFonts w:hint="eastAsia"/>
          <w:sz w:val="28"/>
          <w:szCs w:val="28"/>
        </w:rPr>
        <w:t>竣工</w:t>
      </w:r>
      <w:r>
        <w:rPr>
          <w:sz w:val="28"/>
          <w:szCs w:val="28"/>
        </w:rPr>
        <w:t>环境保护验收</w:t>
      </w:r>
      <w:r>
        <w:rPr>
          <w:rFonts w:hint="eastAsia"/>
          <w:sz w:val="28"/>
          <w:szCs w:val="28"/>
        </w:rPr>
        <w:t>检</w:t>
      </w:r>
      <w:r>
        <w:rPr>
          <w:sz w:val="28"/>
          <w:szCs w:val="28"/>
        </w:rPr>
        <w:t>测报告</w:t>
      </w:r>
      <w:r>
        <w:rPr>
          <w:rFonts w:hint="eastAsia"/>
          <w:bCs/>
          <w:sz w:val="28"/>
          <w:szCs w:val="28"/>
        </w:rPr>
        <w:t>》（监测单位</w:t>
      </w:r>
      <w:r>
        <w:rPr>
          <w:bCs/>
          <w:sz w:val="28"/>
          <w:szCs w:val="28"/>
        </w:rPr>
        <w:t>：</w:t>
      </w:r>
      <w:r>
        <w:rPr>
          <w:rFonts w:hint="eastAsia"/>
          <w:sz w:val="28"/>
          <w:szCs w:val="28"/>
        </w:rPr>
        <w:t>山东龙腾泉环境检测</w:t>
      </w:r>
      <w:r>
        <w:rPr>
          <w:sz w:val="28"/>
          <w:szCs w:val="28"/>
        </w:rPr>
        <w:t>有限公司</w:t>
      </w:r>
      <w:r>
        <w:rPr>
          <w:rFonts w:hint="eastAsia"/>
          <w:bCs/>
          <w:sz w:val="28"/>
          <w:szCs w:val="28"/>
        </w:rPr>
        <w:t>）的</w:t>
      </w:r>
      <w:r>
        <w:rPr>
          <w:rFonts w:hint="eastAsia"/>
          <w:sz w:val="28"/>
          <w:szCs w:val="28"/>
        </w:rPr>
        <w:t>监测结果表明：</w:t>
      </w:r>
    </w:p>
    <w:p>
      <w:pPr>
        <w:widowControl/>
        <w:numPr>
          <w:ilvl w:val="0"/>
          <w:numId w:val="3"/>
        </w:numPr>
        <w:adjustRightInd w:val="0"/>
        <w:snapToGrid w:val="0"/>
        <w:spacing w:line="360" w:lineRule="auto"/>
        <w:jc w:val="left"/>
        <w:rPr>
          <w:sz w:val="28"/>
          <w:szCs w:val="28"/>
        </w:rPr>
      </w:pPr>
      <w:r>
        <w:rPr>
          <w:rFonts w:hint="eastAsia"/>
          <w:sz w:val="28"/>
          <w:szCs w:val="28"/>
        </w:rPr>
        <w:t>监测期间的生产工况</w:t>
      </w:r>
    </w:p>
    <w:p>
      <w:pPr>
        <w:spacing w:line="360" w:lineRule="auto"/>
        <w:ind w:firstLine="560" w:firstLineChars="200"/>
        <w:rPr>
          <w:rFonts w:hint="eastAsia"/>
          <w:sz w:val="28"/>
          <w:szCs w:val="28"/>
        </w:rPr>
      </w:pPr>
      <w:r>
        <w:rPr>
          <w:rFonts w:hint="eastAsia"/>
          <w:sz w:val="28"/>
          <w:szCs w:val="28"/>
        </w:rPr>
        <w:t>验收监测期间，企业生产正常，监测期间（20</w:t>
      </w:r>
      <w:r>
        <w:rPr>
          <w:rFonts w:hint="eastAsia"/>
          <w:sz w:val="28"/>
          <w:szCs w:val="28"/>
          <w:lang w:val="en-US" w:eastAsia="zh-CN"/>
        </w:rPr>
        <w:t>21</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22</w:t>
      </w:r>
      <w:r>
        <w:rPr>
          <w:rFonts w:hint="eastAsia"/>
          <w:sz w:val="28"/>
          <w:szCs w:val="28"/>
        </w:rPr>
        <w:t>日～</w:t>
      </w:r>
      <w:r>
        <w:rPr>
          <w:rFonts w:hint="eastAsia"/>
          <w:sz w:val="28"/>
          <w:szCs w:val="28"/>
          <w:lang w:val="en-US" w:eastAsia="zh-CN"/>
        </w:rPr>
        <w:t>5</w:t>
      </w:r>
      <w:r>
        <w:rPr>
          <w:rFonts w:hint="eastAsia"/>
          <w:sz w:val="28"/>
          <w:szCs w:val="28"/>
        </w:rPr>
        <w:t>月</w:t>
      </w:r>
      <w:r>
        <w:rPr>
          <w:rFonts w:hint="eastAsia"/>
          <w:sz w:val="28"/>
          <w:szCs w:val="28"/>
          <w:lang w:val="en-US" w:eastAsia="zh-CN"/>
        </w:rPr>
        <w:t>23</w:t>
      </w:r>
      <w:r>
        <w:rPr>
          <w:rFonts w:hint="eastAsia"/>
          <w:sz w:val="28"/>
          <w:szCs w:val="28"/>
        </w:rPr>
        <w:t>日）满负荷运行。</w:t>
      </w:r>
    </w:p>
    <w:p>
      <w:pPr>
        <w:spacing w:line="360" w:lineRule="auto"/>
        <w:ind w:firstLine="560" w:firstLineChars="200"/>
        <w:rPr>
          <w:rFonts w:hint="eastAsia"/>
          <w:sz w:val="28"/>
          <w:szCs w:val="28"/>
        </w:rPr>
      </w:pPr>
      <w:r>
        <w:rPr>
          <w:rFonts w:hint="eastAsia"/>
          <w:sz w:val="28"/>
          <w:szCs w:val="28"/>
        </w:rPr>
        <w:t>㈡污染物达标排放情况</w:t>
      </w:r>
    </w:p>
    <w:p>
      <w:pPr>
        <w:spacing w:line="360" w:lineRule="auto"/>
        <w:ind w:firstLine="560" w:firstLineChars="200"/>
        <w:rPr>
          <w:rFonts w:hAnsi="宋体"/>
          <w:sz w:val="28"/>
          <w:szCs w:val="28"/>
        </w:rPr>
      </w:pPr>
      <w:r>
        <w:rPr>
          <w:rFonts w:hint="eastAsia"/>
          <w:sz w:val="28"/>
          <w:szCs w:val="28"/>
        </w:rPr>
        <w:t>1.</w:t>
      </w:r>
      <w:r>
        <w:rPr>
          <w:rFonts w:hAnsi="宋体"/>
          <w:sz w:val="28"/>
          <w:szCs w:val="28"/>
        </w:rPr>
        <w:t>废水</w:t>
      </w:r>
    </w:p>
    <w:p>
      <w:pPr>
        <w:spacing w:line="360" w:lineRule="auto"/>
        <w:ind w:firstLine="560" w:firstLineChars="200"/>
        <w:rPr>
          <w:rFonts w:hAnsi="宋体"/>
          <w:sz w:val="28"/>
          <w:szCs w:val="28"/>
        </w:rPr>
      </w:pPr>
      <w:r>
        <w:rPr>
          <w:rFonts w:hint="eastAsia" w:ascii="Times New Roman" w:hAnsi="宋体" w:cs="Times New Roman"/>
          <w:sz w:val="28"/>
          <w:szCs w:val="28"/>
          <w:lang w:eastAsia="zh-CN"/>
        </w:rPr>
        <w:t>项目一期工程</w:t>
      </w:r>
      <w:r>
        <w:rPr>
          <w:rFonts w:hint="eastAsia" w:hAnsi="宋体" w:cs="Times New Roman"/>
          <w:sz w:val="28"/>
          <w:szCs w:val="28"/>
          <w:lang w:val="en-US" w:eastAsia="zh-CN"/>
        </w:rPr>
        <w:t>无</w:t>
      </w:r>
      <w:r>
        <w:rPr>
          <w:rFonts w:hint="eastAsia" w:ascii="Times New Roman" w:hAnsi="宋体" w:cs="Times New Roman"/>
          <w:sz w:val="28"/>
          <w:szCs w:val="28"/>
          <w:lang w:eastAsia="zh-CN"/>
        </w:rPr>
        <w:t>废水外排，不需要进行监测。</w:t>
      </w:r>
    </w:p>
    <w:p>
      <w:pPr>
        <w:spacing w:line="360" w:lineRule="auto"/>
        <w:ind w:firstLine="560" w:firstLineChars="200"/>
        <w:rPr>
          <w:sz w:val="28"/>
          <w:szCs w:val="28"/>
        </w:rPr>
      </w:pPr>
      <w:r>
        <w:rPr>
          <w:rFonts w:hint="eastAsia"/>
          <w:sz w:val="28"/>
          <w:szCs w:val="28"/>
        </w:rPr>
        <w:t>2.</w:t>
      </w:r>
      <w:r>
        <w:rPr>
          <w:rFonts w:hAnsi="宋体"/>
          <w:sz w:val="28"/>
          <w:szCs w:val="28"/>
        </w:rPr>
        <w:t>废气</w:t>
      </w:r>
    </w:p>
    <w:p>
      <w:pPr>
        <w:pStyle w:val="73"/>
        <w:spacing w:line="360" w:lineRule="auto"/>
        <w:ind w:firstLine="560" w:firstLineChars="200"/>
        <w:rPr>
          <w:rFonts w:hint="eastAsia" w:ascii="Times New Roman" w:hAnsi="宋体" w:cs="Times New Roman"/>
          <w:color w:val="auto"/>
          <w:sz w:val="28"/>
          <w:szCs w:val="28"/>
        </w:rPr>
      </w:pPr>
      <w:r>
        <w:rPr>
          <w:rFonts w:hint="eastAsia" w:ascii="Times New Roman" w:hAnsi="宋体" w:cs="Times New Roman"/>
          <w:color w:val="auto"/>
          <w:sz w:val="28"/>
          <w:szCs w:val="28"/>
        </w:rPr>
        <w:t>⑴</w:t>
      </w:r>
      <w:r>
        <w:rPr>
          <w:rFonts w:ascii="Times New Roman" w:hAnsi="宋体" w:cs="Times New Roman"/>
          <w:color w:val="auto"/>
          <w:sz w:val="28"/>
          <w:szCs w:val="28"/>
        </w:rPr>
        <w:t>有组织</w:t>
      </w:r>
      <w:r>
        <w:rPr>
          <w:rFonts w:hint="eastAsia" w:ascii="Times New Roman" w:hAnsi="宋体" w:cs="Times New Roman"/>
          <w:color w:val="auto"/>
          <w:sz w:val="28"/>
          <w:szCs w:val="28"/>
        </w:rPr>
        <w:t>废气</w:t>
      </w:r>
    </w:p>
    <w:p>
      <w:pPr>
        <w:pStyle w:val="73"/>
        <w:spacing w:line="360" w:lineRule="auto"/>
        <w:ind w:firstLine="560" w:firstLineChars="200"/>
        <w:rPr>
          <w:rFonts w:hint="eastAsia" w:ascii="Times New Roman" w:hAnsi="Times New Roman"/>
          <w:color w:val="auto"/>
          <w:sz w:val="28"/>
          <w:szCs w:val="28"/>
        </w:rPr>
      </w:pPr>
      <w:r>
        <w:rPr>
          <w:rFonts w:ascii="Times New Roman" w:hAnsi="宋体"/>
          <w:color w:val="auto"/>
          <w:sz w:val="28"/>
          <w:szCs w:val="28"/>
        </w:rPr>
        <w:t>验收</w:t>
      </w:r>
      <w:r>
        <w:rPr>
          <w:rFonts w:hint="eastAsia" w:ascii="Times New Roman" w:hAnsi="宋体"/>
          <w:color w:val="auto"/>
          <w:sz w:val="28"/>
          <w:szCs w:val="28"/>
        </w:rPr>
        <w:t>监测</w:t>
      </w:r>
      <w:r>
        <w:rPr>
          <w:rFonts w:ascii="Times New Roman" w:hAnsi="宋体"/>
          <w:color w:val="auto"/>
          <w:sz w:val="28"/>
          <w:szCs w:val="28"/>
        </w:rPr>
        <w:t>期间，</w:t>
      </w:r>
      <w:r>
        <w:rPr>
          <w:rFonts w:hint="eastAsia" w:ascii="Times New Roman" w:hAnsi="宋体" w:cs="Times New Roman"/>
          <w:color w:val="auto"/>
          <w:sz w:val="28"/>
          <w:szCs w:val="28"/>
        </w:rPr>
        <w:t>各排气筒VOCs最大排放浓度为29.3 mg/m</w:t>
      </w:r>
      <w:r>
        <w:rPr>
          <w:rFonts w:hint="eastAsia" w:ascii="Times New Roman" w:hAnsi="宋体" w:cs="Times New Roman"/>
          <w:color w:val="auto"/>
          <w:sz w:val="28"/>
          <w:szCs w:val="28"/>
          <w:vertAlign w:val="superscript"/>
        </w:rPr>
        <w:t>3</w:t>
      </w:r>
      <w:r>
        <w:rPr>
          <w:rFonts w:hint="eastAsia" w:ascii="Times New Roman" w:hAnsi="宋体" w:cs="Times New Roman"/>
          <w:color w:val="auto"/>
          <w:sz w:val="28"/>
          <w:szCs w:val="28"/>
        </w:rPr>
        <w:t>（P1），最大排放速率为0.2588 kg/h（P2），有组织VOCs排放满足《挥发性有机物排放标准第6部分：有机化工业》（DB37/2801.6-2018）表1其他行业II时段排放限值要求。颗粒物最大排放浓度为2.4mg/m</w:t>
      </w:r>
      <w:r>
        <w:rPr>
          <w:rFonts w:hint="eastAsia" w:ascii="Times New Roman" w:hAnsi="宋体" w:cs="Times New Roman"/>
          <w:color w:val="auto"/>
          <w:sz w:val="28"/>
          <w:szCs w:val="28"/>
          <w:vertAlign w:val="superscript"/>
        </w:rPr>
        <w:t>3</w:t>
      </w:r>
      <w:r>
        <w:rPr>
          <w:rFonts w:hint="eastAsia" w:ascii="Times New Roman" w:hAnsi="宋体" w:cs="Times New Roman"/>
          <w:color w:val="auto"/>
          <w:sz w:val="28"/>
          <w:szCs w:val="28"/>
        </w:rPr>
        <w:t>，最大排放速率为0.0154kg/h，颗粒物有组织排放满足山东省《区域性大气污染物综合排放标准》（DB37/2376-2019）表1一般控制区标准要求，排放速率满足《大气污染物综合排放标准》（GB16297-1996）中标准要求。</w:t>
      </w:r>
    </w:p>
    <w:p>
      <w:pPr>
        <w:pStyle w:val="73"/>
        <w:spacing w:line="360" w:lineRule="auto"/>
        <w:ind w:firstLine="560" w:firstLineChars="200"/>
        <w:rPr>
          <w:rFonts w:hint="eastAsia" w:ascii="Times New Roman" w:hAnsi="宋体"/>
          <w:color w:val="auto"/>
          <w:sz w:val="28"/>
          <w:szCs w:val="28"/>
        </w:rPr>
      </w:pPr>
      <w:r>
        <w:rPr>
          <w:rFonts w:hint="eastAsia" w:ascii="Times New Roman" w:hAnsi="宋体"/>
          <w:color w:val="auto"/>
          <w:sz w:val="28"/>
          <w:szCs w:val="28"/>
        </w:rPr>
        <w:t>⑵</w:t>
      </w:r>
      <w:r>
        <w:rPr>
          <w:rFonts w:ascii="Times New Roman" w:hAnsi="宋体"/>
          <w:color w:val="auto"/>
          <w:sz w:val="28"/>
          <w:szCs w:val="28"/>
        </w:rPr>
        <w:t>无组织</w:t>
      </w:r>
      <w:r>
        <w:rPr>
          <w:rFonts w:hint="eastAsia" w:ascii="Times New Roman" w:hAnsi="宋体"/>
          <w:color w:val="auto"/>
          <w:sz w:val="28"/>
          <w:szCs w:val="28"/>
        </w:rPr>
        <w:t>废气</w:t>
      </w:r>
    </w:p>
    <w:p>
      <w:pPr>
        <w:pStyle w:val="73"/>
        <w:spacing w:line="360" w:lineRule="auto"/>
        <w:ind w:firstLine="560" w:firstLineChars="200"/>
        <w:rPr>
          <w:rFonts w:ascii="Times New Roman" w:hAnsi="宋体"/>
          <w:sz w:val="28"/>
          <w:szCs w:val="28"/>
        </w:rPr>
      </w:pPr>
      <w:r>
        <w:rPr>
          <w:rFonts w:ascii="Times New Roman" w:hAnsi="宋体"/>
          <w:color w:val="auto"/>
          <w:sz w:val="28"/>
          <w:szCs w:val="28"/>
        </w:rPr>
        <w:t>验收</w:t>
      </w:r>
      <w:r>
        <w:rPr>
          <w:rFonts w:hint="eastAsia" w:ascii="Times New Roman" w:hAnsi="宋体"/>
          <w:color w:val="auto"/>
          <w:sz w:val="28"/>
          <w:szCs w:val="28"/>
        </w:rPr>
        <w:t>监测</w:t>
      </w:r>
      <w:r>
        <w:rPr>
          <w:rFonts w:ascii="Times New Roman" w:hAnsi="宋体"/>
          <w:color w:val="auto"/>
          <w:sz w:val="28"/>
          <w:szCs w:val="28"/>
        </w:rPr>
        <w:t>期间，</w:t>
      </w:r>
      <w:r>
        <w:rPr>
          <w:rFonts w:hint="eastAsia" w:ascii="Times New Roman" w:hAnsi="Times New Roman"/>
          <w:color w:val="auto"/>
          <w:sz w:val="28"/>
          <w:szCs w:val="28"/>
        </w:rPr>
        <w:t>无组织VOCs厂界最大浓度为1.83mg/m</w:t>
      </w:r>
      <w:r>
        <w:rPr>
          <w:rFonts w:hint="eastAsia" w:ascii="Times New Roman" w:hAnsi="Times New Roman"/>
          <w:color w:val="auto"/>
          <w:sz w:val="28"/>
          <w:szCs w:val="28"/>
          <w:vertAlign w:val="superscript"/>
        </w:rPr>
        <w:t>3</w:t>
      </w:r>
      <w:r>
        <w:rPr>
          <w:rFonts w:hint="eastAsia" w:ascii="Times New Roman" w:hAnsi="Times New Roman"/>
          <w:color w:val="auto"/>
          <w:sz w:val="28"/>
          <w:szCs w:val="28"/>
        </w:rPr>
        <w:t>，颗粒物厂界最大浓度为0.294mg/m</w:t>
      </w:r>
      <w:r>
        <w:rPr>
          <w:rFonts w:hint="eastAsia" w:ascii="Times New Roman" w:hAnsi="Times New Roman"/>
          <w:color w:val="auto"/>
          <w:sz w:val="28"/>
          <w:szCs w:val="28"/>
          <w:vertAlign w:val="superscript"/>
        </w:rPr>
        <w:t>3</w:t>
      </w:r>
      <w:r>
        <w:rPr>
          <w:rFonts w:hint="eastAsia" w:ascii="Times New Roman" w:hAnsi="Times New Roman"/>
          <w:color w:val="auto"/>
          <w:sz w:val="28"/>
          <w:szCs w:val="28"/>
        </w:rPr>
        <w:t>，满足《挥发性有机物排放标准第6部分：有机化工业》（DB37/2801.6-2018）表3无组织排放监控浓度限值和《大气污染物综合排放标准》（GB16297-1996）表2无组织排放监控浓度限值。</w:t>
      </w:r>
    </w:p>
    <w:p>
      <w:pPr>
        <w:spacing w:line="360" w:lineRule="auto"/>
        <w:ind w:firstLine="560" w:firstLineChars="200"/>
        <w:rPr>
          <w:sz w:val="28"/>
          <w:szCs w:val="28"/>
        </w:rPr>
      </w:pPr>
      <w:r>
        <w:rPr>
          <w:rFonts w:hint="eastAsia"/>
          <w:sz w:val="28"/>
          <w:szCs w:val="28"/>
        </w:rPr>
        <w:t>3.</w:t>
      </w:r>
      <w:r>
        <w:rPr>
          <w:rFonts w:hAnsi="宋体"/>
          <w:sz w:val="28"/>
          <w:szCs w:val="28"/>
        </w:rPr>
        <w:t>厂界噪声</w:t>
      </w:r>
    </w:p>
    <w:p>
      <w:pPr>
        <w:spacing w:line="360" w:lineRule="auto"/>
        <w:ind w:firstLine="560" w:firstLineChars="200"/>
        <w:rPr>
          <w:color w:val="FF0000"/>
          <w:sz w:val="28"/>
          <w:szCs w:val="28"/>
        </w:rPr>
      </w:pPr>
      <w:r>
        <w:rPr>
          <w:rFonts w:hAnsi="宋体"/>
          <w:sz w:val="28"/>
          <w:szCs w:val="28"/>
        </w:rPr>
        <w:t>验收</w:t>
      </w:r>
      <w:r>
        <w:rPr>
          <w:rFonts w:hint="eastAsia" w:hAnsi="宋体"/>
          <w:sz w:val="28"/>
          <w:szCs w:val="28"/>
        </w:rPr>
        <w:t>监测</w:t>
      </w:r>
      <w:r>
        <w:rPr>
          <w:rFonts w:hAnsi="宋体"/>
          <w:sz w:val="28"/>
          <w:szCs w:val="28"/>
        </w:rPr>
        <w:t>期间，项目</w:t>
      </w:r>
      <w:r>
        <w:rPr>
          <w:rFonts w:hint="eastAsia" w:hAnsi="宋体"/>
          <w:sz w:val="28"/>
          <w:szCs w:val="28"/>
        </w:rPr>
        <w:t>厂界噪声监测结果</w:t>
      </w:r>
      <w:r>
        <w:rPr>
          <w:rFonts w:hAnsi="宋体"/>
          <w:sz w:val="28"/>
          <w:szCs w:val="28"/>
        </w:rPr>
        <w:t>均</w:t>
      </w:r>
      <w:r>
        <w:rPr>
          <w:rFonts w:hint="eastAsia" w:hAnsi="宋体"/>
          <w:sz w:val="28"/>
          <w:szCs w:val="28"/>
        </w:rPr>
        <w:t>满足《</w:t>
      </w:r>
      <w:r>
        <w:rPr>
          <w:rFonts w:hAnsi="宋体"/>
          <w:sz w:val="28"/>
          <w:szCs w:val="28"/>
        </w:rPr>
        <w:t>工业企业厂界环境噪声排放标准</w:t>
      </w:r>
      <w:r>
        <w:rPr>
          <w:rFonts w:hint="eastAsia" w:hAnsi="宋体"/>
          <w:sz w:val="28"/>
          <w:szCs w:val="28"/>
        </w:rPr>
        <w:t>》（</w:t>
      </w:r>
      <w:r>
        <w:rPr>
          <w:sz w:val="28"/>
          <w:szCs w:val="28"/>
        </w:rPr>
        <w:t>GB 12348-2008</w:t>
      </w:r>
      <w:r>
        <w:rPr>
          <w:rFonts w:hint="eastAsia" w:hAnsi="宋体"/>
          <w:sz w:val="28"/>
          <w:szCs w:val="28"/>
        </w:rPr>
        <w:t>）</w:t>
      </w:r>
      <w:r>
        <w:rPr>
          <w:rFonts w:hint="eastAsia"/>
          <w:sz w:val="28"/>
          <w:szCs w:val="28"/>
        </w:rPr>
        <w:t>2</w:t>
      </w:r>
      <w:r>
        <w:rPr>
          <w:rFonts w:hAnsi="宋体"/>
          <w:sz w:val="28"/>
          <w:szCs w:val="28"/>
        </w:rPr>
        <w:t>类标准。</w:t>
      </w:r>
    </w:p>
    <w:p>
      <w:pPr>
        <w:spacing w:line="360" w:lineRule="auto"/>
        <w:ind w:firstLine="560" w:firstLineChars="200"/>
        <w:rPr>
          <w:sz w:val="28"/>
          <w:szCs w:val="28"/>
        </w:rPr>
      </w:pPr>
      <w:r>
        <w:rPr>
          <w:rFonts w:hint="eastAsia"/>
          <w:sz w:val="28"/>
          <w:szCs w:val="28"/>
        </w:rPr>
        <w:t>4.</w:t>
      </w:r>
      <w:r>
        <w:rPr>
          <w:rFonts w:hAnsi="宋体"/>
          <w:sz w:val="28"/>
          <w:szCs w:val="28"/>
        </w:rPr>
        <w:t>固体废物</w:t>
      </w:r>
    </w:p>
    <w:p>
      <w:pPr>
        <w:spacing w:line="360" w:lineRule="auto"/>
        <w:ind w:firstLine="560" w:firstLineChars="200"/>
        <w:rPr>
          <w:rFonts w:hint="eastAsia" w:hAnsi="宋体"/>
          <w:color w:val="FF0000"/>
          <w:sz w:val="28"/>
          <w:szCs w:val="28"/>
        </w:rPr>
      </w:pPr>
      <w:r>
        <w:rPr>
          <w:rFonts w:hint="eastAsia" w:hAnsi="宋体"/>
          <w:sz w:val="28"/>
          <w:szCs w:val="28"/>
        </w:rPr>
        <w:t>本项目一期工程废下脚料、不合格产品、布袋收尘收集后经造粒生产线加工后回用。废包装袋收集后外售。废活性炭委托有资质单位处置。项目依托现有项目危废暂存间，位于厂区东南侧，用于危险废物暂存。贮存满足《危险废物贮存污染控制标准》（GB18597-2001）及2013年修改单和《危险废物收集贮存运输技术规范》（HJ2025-2012）中的相关规定。一般工业固体废物暂存符合《一般工业固体废物贮存和填埋污染控制标准》（GB18599-2020）。企业按固体废物“资源化、减量化、无害化”处置原则，落实了各类固体废物的收集和处置措施。</w:t>
      </w:r>
    </w:p>
    <w:p>
      <w:pPr>
        <w:spacing w:line="360" w:lineRule="auto"/>
        <w:ind w:firstLine="560" w:firstLineChars="200"/>
        <w:rPr>
          <w:rFonts w:hAnsi="宋体"/>
          <w:sz w:val="28"/>
          <w:szCs w:val="28"/>
        </w:rPr>
      </w:pPr>
      <w:r>
        <w:rPr>
          <w:rFonts w:hint="eastAsia" w:hAnsi="宋体"/>
          <w:sz w:val="28"/>
          <w:szCs w:val="28"/>
        </w:rPr>
        <w:t>5.污染物排放总量</w:t>
      </w:r>
    </w:p>
    <w:p>
      <w:pPr>
        <w:spacing w:line="360" w:lineRule="auto"/>
        <w:ind w:firstLine="560" w:firstLineChars="200"/>
        <w:rPr>
          <w:rFonts w:hint="eastAsia" w:hAnsi="宋体"/>
          <w:bCs/>
          <w:sz w:val="28"/>
          <w:szCs w:val="28"/>
        </w:rPr>
      </w:pPr>
      <w:r>
        <w:rPr>
          <w:rFonts w:hint="eastAsia" w:hAnsi="宋体"/>
          <w:bCs/>
          <w:sz w:val="28"/>
          <w:szCs w:val="28"/>
        </w:rPr>
        <w:t>项目无总量指标控制要求。</w:t>
      </w:r>
    </w:p>
    <w:p>
      <w:pPr>
        <w:spacing w:line="360" w:lineRule="auto"/>
        <w:ind w:firstLine="560" w:firstLineChars="200"/>
        <w:rPr>
          <w:rFonts w:hAnsi="宋体"/>
          <w:sz w:val="28"/>
          <w:szCs w:val="28"/>
        </w:rPr>
      </w:pPr>
      <w:r>
        <w:rPr>
          <w:rFonts w:hint="eastAsia" w:hAnsi="宋体"/>
          <w:sz w:val="28"/>
          <w:szCs w:val="28"/>
        </w:rPr>
        <w:t>㈢环保设施去除效率</w:t>
      </w:r>
    </w:p>
    <w:p>
      <w:pPr>
        <w:spacing w:line="360" w:lineRule="auto"/>
        <w:ind w:firstLine="560" w:firstLineChars="200"/>
        <w:rPr>
          <w:rFonts w:hAnsi="宋体"/>
          <w:sz w:val="28"/>
          <w:szCs w:val="28"/>
        </w:rPr>
      </w:pPr>
      <w:r>
        <w:rPr>
          <w:rFonts w:hAnsi="宋体"/>
          <w:sz w:val="28"/>
          <w:szCs w:val="28"/>
        </w:rPr>
        <w:t>1</w:t>
      </w:r>
      <w:r>
        <w:rPr>
          <w:rFonts w:hint="eastAsia" w:hAnsi="宋体"/>
          <w:sz w:val="28"/>
          <w:szCs w:val="28"/>
        </w:rPr>
        <w:t>.废水治理设施</w:t>
      </w:r>
    </w:p>
    <w:p>
      <w:pPr>
        <w:spacing w:line="360" w:lineRule="auto"/>
        <w:ind w:firstLine="560" w:firstLineChars="200"/>
        <w:rPr>
          <w:rFonts w:hint="eastAsia" w:hAnsi="宋体"/>
          <w:sz w:val="28"/>
          <w:szCs w:val="28"/>
        </w:rPr>
      </w:pPr>
      <w:r>
        <w:rPr>
          <w:rFonts w:hint="eastAsia" w:hAnsi="宋体"/>
          <w:sz w:val="28"/>
          <w:szCs w:val="28"/>
        </w:rPr>
        <w:t>废水治理措施能够满足达标排放的要求。</w:t>
      </w:r>
    </w:p>
    <w:p>
      <w:pPr>
        <w:spacing w:line="360" w:lineRule="auto"/>
        <w:ind w:firstLine="560" w:firstLineChars="200"/>
        <w:rPr>
          <w:rFonts w:hAnsi="宋体"/>
          <w:sz w:val="28"/>
          <w:szCs w:val="28"/>
        </w:rPr>
      </w:pPr>
      <w:r>
        <w:rPr>
          <w:rFonts w:hAnsi="宋体"/>
          <w:sz w:val="28"/>
          <w:szCs w:val="28"/>
        </w:rPr>
        <w:t>2</w:t>
      </w:r>
      <w:r>
        <w:rPr>
          <w:rFonts w:hint="eastAsia" w:hAnsi="宋体"/>
          <w:sz w:val="28"/>
          <w:szCs w:val="28"/>
        </w:rPr>
        <w:t>.废气治理设施</w:t>
      </w:r>
    </w:p>
    <w:p>
      <w:pPr>
        <w:spacing w:line="360" w:lineRule="auto"/>
        <w:ind w:firstLine="560" w:firstLineChars="200"/>
        <w:rPr>
          <w:rFonts w:hint="eastAsia" w:hAnsi="宋体"/>
          <w:sz w:val="28"/>
          <w:szCs w:val="28"/>
        </w:rPr>
      </w:pPr>
      <w:r>
        <w:rPr>
          <w:rFonts w:hint="eastAsia" w:hAnsi="宋体"/>
          <w:sz w:val="28"/>
          <w:szCs w:val="28"/>
        </w:rPr>
        <w:t>废气治理措施能够满足达标排放的要求。</w:t>
      </w:r>
    </w:p>
    <w:p>
      <w:pPr>
        <w:spacing w:line="360" w:lineRule="auto"/>
        <w:ind w:firstLine="560" w:firstLineChars="200"/>
        <w:rPr>
          <w:rFonts w:hAnsi="宋体"/>
          <w:sz w:val="28"/>
          <w:szCs w:val="28"/>
        </w:rPr>
      </w:pPr>
      <w:r>
        <w:rPr>
          <w:rFonts w:hAnsi="宋体"/>
          <w:sz w:val="28"/>
          <w:szCs w:val="28"/>
        </w:rPr>
        <w:t>3</w:t>
      </w:r>
      <w:r>
        <w:rPr>
          <w:rFonts w:hint="eastAsia" w:hAnsi="宋体"/>
          <w:sz w:val="28"/>
          <w:szCs w:val="28"/>
        </w:rPr>
        <w:t>.厂界噪声治理设施</w:t>
      </w:r>
    </w:p>
    <w:p>
      <w:pPr>
        <w:spacing w:line="360" w:lineRule="auto"/>
        <w:ind w:firstLine="560" w:firstLineChars="200"/>
        <w:rPr>
          <w:rFonts w:hint="eastAsia" w:hAnsi="宋体"/>
          <w:sz w:val="28"/>
          <w:szCs w:val="28"/>
        </w:rPr>
      </w:pPr>
      <w:r>
        <w:rPr>
          <w:rFonts w:hint="eastAsia" w:hAnsi="宋体"/>
          <w:sz w:val="28"/>
          <w:szCs w:val="28"/>
        </w:rPr>
        <w:t>厂界噪声能够达标。</w:t>
      </w:r>
    </w:p>
    <w:p>
      <w:pPr>
        <w:spacing w:line="360" w:lineRule="auto"/>
        <w:ind w:firstLine="560" w:firstLineChars="200"/>
        <w:rPr>
          <w:rFonts w:hAnsi="宋体"/>
          <w:sz w:val="28"/>
          <w:szCs w:val="28"/>
        </w:rPr>
      </w:pPr>
      <w:r>
        <w:rPr>
          <w:rFonts w:hAnsi="宋体"/>
          <w:sz w:val="28"/>
          <w:szCs w:val="28"/>
        </w:rPr>
        <w:t>4</w:t>
      </w:r>
      <w:r>
        <w:rPr>
          <w:rFonts w:hint="eastAsia" w:hAnsi="宋体"/>
          <w:sz w:val="28"/>
          <w:szCs w:val="28"/>
        </w:rPr>
        <w:t>.固体废物治理设施</w:t>
      </w:r>
    </w:p>
    <w:p>
      <w:pPr>
        <w:spacing w:line="360" w:lineRule="auto"/>
        <w:ind w:firstLine="560" w:firstLineChars="200"/>
        <w:rPr>
          <w:rFonts w:hint="eastAsia" w:hAnsi="宋体"/>
          <w:sz w:val="28"/>
          <w:szCs w:val="28"/>
        </w:rPr>
      </w:pPr>
      <w:r>
        <w:rPr>
          <w:rFonts w:hint="eastAsia" w:hAnsi="宋体"/>
          <w:sz w:val="28"/>
          <w:szCs w:val="28"/>
        </w:rPr>
        <w:t>固体废物均得到有效处置。</w:t>
      </w:r>
    </w:p>
    <w:p>
      <w:pPr>
        <w:pStyle w:val="11"/>
        <w:spacing w:after="0" w:line="360" w:lineRule="auto"/>
        <w:ind w:left="562"/>
        <w:rPr>
          <w:rFonts w:ascii="黑体" w:hAnsi="黑体" w:eastAsia="黑体"/>
          <w:sz w:val="28"/>
          <w:szCs w:val="28"/>
        </w:rPr>
      </w:pPr>
      <w:r>
        <w:rPr>
          <w:rFonts w:hint="eastAsia" w:ascii="黑体" w:hAnsi="黑体" w:eastAsia="黑体"/>
          <w:sz w:val="28"/>
          <w:szCs w:val="28"/>
        </w:rPr>
        <w:t>五、工程建设对环境的影响</w:t>
      </w:r>
    </w:p>
    <w:p>
      <w:pPr>
        <w:spacing w:line="360" w:lineRule="auto"/>
        <w:ind w:firstLine="560" w:firstLineChars="200"/>
        <w:rPr>
          <w:rFonts w:hint="eastAsia"/>
          <w:sz w:val="28"/>
          <w:szCs w:val="28"/>
        </w:rPr>
      </w:pPr>
      <w:r>
        <w:rPr>
          <w:rFonts w:hint="eastAsia"/>
          <w:sz w:val="28"/>
          <w:szCs w:val="28"/>
        </w:rPr>
        <w:t>工程建设对环境的影响可以接受，不会造成环境质量的恶化。</w:t>
      </w:r>
    </w:p>
    <w:p>
      <w:pPr>
        <w:pStyle w:val="11"/>
        <w:spacing w:after="0" w:line="360" w:lineRule="auto"/>
        <w:ind w:left="562"/>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、验收结论</w:t>
      </w:r>
    </w:p>
    <w:p>
      <w:pPr>
        <w:spacing w:line="360" w:lineRule="auto"/>
        <w:ind w:firstLine="560" w:firstLineChars="200"/>
        <w:rPr>
          <w:rFonts w:hint="eastAsia" w:hAnsi="宋体"/>
          <w:sz w:val="28"/>
          <w:szCs w:val="28"/>
        </w:rPr>
      </w:pPr>
      <w:r>
        <w:rPr>
          <w:rFonts w:hint="eastAsia" w:hAnsi="宋体"/>
          <w:sz w:val="28"/>
          <w:szCs w:val="28"/>
        </w:rPr>
        <w:t>山东辉瑞管业有限公司年产波纹管4800吨、缠绕管5200吨扩建项目（一期工程）</w:t>
      </w:r>
      <w:r>
        <w:rPr>
          <w:rFonts w:hint="eastAsia" w:hAnsi="宋体"/>
          <w:bCs/>
          <w:sz w:val="28"/>
          <w:szCs w:val="28"/>
        </w:rPr>
        <w:t>环评手续完备，技术资料基本齐全。</w:t>
      </w:r>
      <w:r>
        <w:rPr>
          <w:rFonts w:hint="eastAsia" w:hAnsi="宋体"/>
          <w:sz w:val="28"/>
          <w:szCs w:val="28"/>
        </w:rPr>
        <w:t>项目主体及环境保护设施等总体按环评及批复要求建</w:t>
      </w:r>
      <w:r>
        <w:rPr>
          <w:rFonts w:hint="eastAsia"/>
          <w:sz w:val="28"/>
          <w:szCs w:val="28"/>
        </w:rPr>
        <w:t>成，具备正常运行条件，无重大变动。验收监测表明</w:t>
      </w:r>
      <w:r>
        <w:rPr>
          <w:rFonts w:hint="eastAsia" w:hAnsi="宋体"/>
          <w:sz w:val="28"/>
          <w:szCs w:val="28"/>
        </w:rPr>
        <w:t>，项目各项污染物能够达标排放，基本具备建设项目竣工环境保护验收条件，验收组同意通过验收。</w:t>
      </w:r>
    </w:p>
    <w:p>
      <w:pPr>
        <w:pStyle w:val="75"/>
        <w:numPr>
          <w:ilvl w:val="0"/>
          <w:numId w:val="4"/>
        </w:numPr>
        <w:spacing w:before="0" w:beforeAutospacing="0" w:after="0" w:afterAutospacing="0" w:line="360" w:lineRule="auto"/>
        <w:ind w:firstLine="560" w:firstLineChars="200"/>
        <w:jc w:val="both"/>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lang w:eastAsia="zh-CN"/>
        </w:rPr>
        <w:t>后续要求</w:t>
      </w:r>
    </w:p>
    <w:p>
      <w:pPr>
        <w:pStyle w:val="75"/>
        <w:spacing w:before="0" w:beforeAutospacing="0" w:after="0" w:afterAutospacing="0" w:line="360" w:lineRule="auto"/>
        <w:ind w:firstLine="560" w:firstLineChars="200"/>
        <w:jc w:val="both"/>
        <w:rPr>
          <w:rFonts w:ascii="Times New Roman" w:hAnsi="Times New Roman" w:cs="Times New Roman"/>
          <w:sz w:val="28"/>
          <w:szCs w:val="28"/>
        </w:rPr>
      </w:pPr>
      <w:r>
        <w:rPr>
          <w:rFonts w:ascii="Times New Roman" w:cs="Times New Roman"/>
          <w:sz w:val="28"/>
          <w:szCs w:val="28"/>
        </w:rPr>
        <w:t>⑴</w:t>
      </w:r>
      <w:r>
        <w:rPr>
          <w:rFonts w:hint="eastAsia" w:ascii="Times New Roman" w:cs="Times New Roman"/>
          <w:sz w:val="28"/>
          <w:szCs w:val="28"/>
          <w:lang w:val="en-US" w:eastAsia="zh-CN"/>
        </w:rPr>
        <w:t>完善废气收集设施，采取措施进一步提高废气收集效率</w:t>
      </w:r>
      <w:r>
        <w:rPr>
          <w:rFonts w:hint="eastAsia" w:ascii="Times New Roman" w:cs="Times New Roman"/>
          <w:sz w:val="28"/>
          <w:szCs w:val="28"/>
        </w:rPr>
        <w:t>。</w:t>
      </w:r>
    </w:p>
    <w:p>
      <w:pPr>
        <w:pStyle w:val="75"/>
        <w:spacing w:before="0" w:beforeAutospacing="0" w:after="0" w:afterAutospacing="0" w:line="360" w:lineRule="auto"/>
        <w:ind w:firstLine="560" w:firstLineChars="200"/>
        <w:jc w:val="both"/>
        <w:rPr>
          <w:rFonts w:hint="default" w:ascii="Times New Roman" w:eastAsia="宋体" w:cs="Times New Roman"/>
          <w:sz w:val="28"/>
          <w:szCs w:val="28"/>
          <w:lang w:val="en-US" w:eastAsia="zh-CN"/>
        </w:rPr>
      </w:pPr>
      <w:r>
        <w:rPr>
          <w:rFonts w:ascii="Times New Roman" w:cs="Times New Roman"/>
          <w:sz w:val="28"/>
          <w:szCs w:val="28"/>
        </w:rPr>
        <w:t>⑵</w:t>
      </w:r>
      <w:r>
        <w:rPr>
          <w:rFonts w:hint="eastAsia" w:ascii="Times New Roman" w:cs="Times New Roman"/>
          <w:sz w:val="28"/>
          <w:szCs w:val="28"/>
          <w:lang w:val="en-US" w:eastAsia="zh-CN"/>
        </w:rPr>
        <w:t>进一步规范采样口标志、采样平台。</w:t>
      </w:r>
    </w:p>
    <w:p>
      <w:pPr>
        <w:pStyle w:val="75"/>
        <w:spacing w:before="0" w:beforeAutospacing="0" w:after="0" w:afterAutospacing="0" w:line="360" w:lineRule="auto"/>
        <w:ind w:firstLine="560" w:firstLineChars="200"/>
        <w:jc w:val="both"/>
        <w:rPr>
          <w:rFonts w:hint="eastAsia" w:ascii="Times New Roman" w:cs="Times New Roman"/>
          <w:sz w:val="28"/>
          <w:szCs w:val="28"/>
        </w:rPr>
      </w:pPr>
      <w:r>
        <w:rPr>
          <w:rFonts w:hint="eastAsia" w:ascii="Times New Roman" w:cs="Times New Roman"/>
          <w:sz w:val="28"/>
          <w:szCs w:val="28"/>
          <w:lang w:val="en-US" w:eastAsia="zh-CN"/>
        </w:rPr>
        <w:t>(3)</w:t>
      </w:r>
      <w:r>
        <w:rPr>
          <w:rFonts w:hint="eastAsia" w:ascii="Times New Roman" w:cs="Times New Roman"/>
          <w:sz w:val="28"/>
          <w:szCs w:val="28"/>
        </w:rPr>
        <w:t>加强</w:t>
      </w:r>
      <w:r>
        <w:rPr>
          <w:rFonts w:hint="eastAsia" w:ascii="Times New Roman" w:cs="Times New Roman"/>
          <w:sz w:val="28"/>
          <w:szCs w:val="28"/>
          <w:lang w:eastAsia="zh-CN"/>
        </w:rPr>
        <w:t>现场管理和</w:t>
      </w:r>
      <w:r>
        <w:rPr>
          <w:rFonts w:hint="eastAsia" w:ascii="Times New Roman" w:cs="Times New Roman"/>
          <w:sz w:val="28"/>
          <w:szCs w:val="28"/>
        </w:rPr>
        <w:t>环保设施运行管理、确保正常运行，定期进行自行监测。</w:t>
      </w:r>
    </w:p>
    <w:p>
      <w:pPr>
        <w:pStyle w:val="75"/>
        <w:spacing w:before="0" w:beforeAutospacing="0" w:after="0" w:afterAutospacing="0" w:line="360" w:lineRule="auto"/>
        <w:ind w:firstLine="560" w:firstLineChars="200"/>
        <w:jc w:val="both"/>
        <w:rPr>
          <w:rFonts w:hint="eastAsia" w:ascii="Times New Roman" w:cs="Times New Roman"/>
          <w:sz w:val="28"/>
          <w:szCs w:val="28"/>
        </w:rPr>
      </w:pPr>
    </w:p>
    <w:p>
      <w:pPr>
        <w:pStyle w:val="75"/>
        <w:spacing w:before="0" w:beforeAutospacing="0" w:after="0" w:afterAutospacing="0" w:line="360" w:lineRule="auto"/>
        <w:ind w:firstLine="560" w:firstLineChars="200"/>
        <w:jc w:val="both"/>
        <w:rPr>
          <w:rFonts w:hint="eastAsia" w:ascii="Times New Roman" w:cs="Times New Roman"/>
          <w:sz w:val="28"/>
          <w:szCs w:val="28"/>
        </w:rPr>
      </w:pPr>
    </w:p>
    <w:p>
      <w:pPr>
        <w:pStyle w:val="75"/>
        <w:spacing w:before="0" w:beforeAutospacing="0" w:after="0" w:afterAutospacing="0" w:line="360" w:lineRule="auto"/>
        <w:ind w:right="420" w:firstLine="560" w:firstLineChars="200"/>
        <w:jc w:val="right"/>
        <w:rPr>
          <w:rFonts w:hint="eastAsia" w:hAnsi="宋体"/>
          <w:sz w:val="28"/>
          <w:szCs w:val="28"/>
        </w:rPr>
      </w:pPr>
      <w:r>
        <w:rPr>
          <w:rFonts w:hint="eastAsia" w:hAnsi="宋体"/>
          <w:sz w:val="28"/>
          <w:szCs w:val="28"/>
        </w:rPr>
        <w:t>山东辉瑞管业有限公司</w:t>
      </w:r>
    </w:p>
    <w:p>
      <w:pPr>
        <w:pStyle w:val="75"/>
        <w:spacing w:before="0" w:beforeAutospacing="0" w:after="0" w:afterAutospacing="0" w:line="360" w:lineRule="auto"/>
        <w:ind w:right="420" w:firstLine="560" w:firstLineChars="200"/>
        <w:jc w:val="right"/>
        <w:rPr>
          <w:rFonts w:ascii="Times New Roman" w:cs="Times New Roman"/>
          <w:sz w:val="28"/>
          <w:szCs w:val="28"/>
        </w:rPr>
      </w:pPr>
      <w:r>
        <w:rPr>
          <w:rFonts w:ascii="Times New Roman" w:hAnsi="Times New Roman" w:cs="Times New Roman"/>
          <w:sz w:val="28"/>
          <w:szCs w:val="28"/>
        </w:rPr>
        <w:t>20</w:t>
      </w:r>
      <w:r>
        <w:rPr>
          <w:rFonts w:hint="eastAsia" w:ascii="Times New Roman" w:hAnsi="Times New Roman" w:cs="Times New Roman"/>
          <w:sz w:val="28"/>
          <w:szCs w:val="28"/>
          <w:lang w:val="en-US" w:eastAsia="zh-CN"/>
        </w:rPr>
        <w:t>21</w:t>
      </w:r>
      <w:r>
        <w:rPr>
          <w:rFonts w:ascii="Times New Roman" w:cs="Times New Roman"/>
          <w:sz w:val="28"/>
          <w:szCs w:val="28"/>
        </w:rPr>
        <w:t>年</w:t>
      </w:r>
      <w:r>
        <w:rPr>
          <w:rFonts w:hint="eastAsia" w:ascii="Times New Roman" w:hAnsi="Times New Roman" w:cs="Times New Roman"/>
          <w:sz w:val="28"/>
          <w:szCs w:val="28"/>
          <w:lang w:val="en-US" w:eastAsia="zh-CN"/>
        </w:rPr>
        <w:t>6</w:t>
      </w:r>
      <w:r>
        <w:rPr>
          <w:rFonts w:ascii="Times New Roman" w:cs="Times New Roman"/>
          <w:sz w:val="28"/>
          <w:szCs w:val="28"/>
        </w:rPr>
        <w:t>月</w:t>
      </w:r>
      <w:r>
        <w:rPr>
          <w:rFonts w:hint="eastAsia" w:ascii="Times New Roman" w:hAnsi="Times New Roman" w:cs="Times New Roman"/>
          <w:sz w:val="28"/>
          <w:szCs w:val="28"/>
          <w:lang w:val="en-US" w:eastAsia="zh-CN"/>
        </w:rPr>
        <w:t>28</w:t>
      </w:r>
      <w:r>
        <w:rPr>
          <w:rFonts w:ascii="Times New Roman" w:cs="Times New Roman"/>
          <w:sz w:val="28"/>
          <w:szCs w:val="28"/>
        </w:rPr>
        <w:t>日</w:t>
      </w:r>
    </w:p>
    <w:p>
      <w:pPr>
        <w:pStyle w:val="75"/>
        <w:spacing w:before="0" w:beforeAutospacing="0" w:after="0" w:afterAutospacing="0" w:line="360" w:lineRule="auto"/>
        <w:ind w:right="420" w:firstLine="560" w:firstLineChars="200"/>
        <w:jc w:val="right"/>
        <w:rPr>
          <w:rFonts w:ascii="Times New Roman" w:cs="Times New Roman"/>
          <w:sz w:val="28"/>
          <w:szCs w:val="28"/>
        </w:rPr>
        <w:sectPr>
          <w:footerReference r:id="rId13" w:type="default"/>
          <w:footerReference r:id="rId14" w:type="even"/>
          <w:pgSz w:w="11906" w:h="16838"/>
          <w:pgMar w:top="1440" w:right="1418" w:bottom="1440" w:left="1418" w:header="851" w:footer="992" w:gutter="0"/>
          <w:cols w:space="720" w:num="1"/>
          <w:docGrid w:type="lines" w:linePitch="312" w:charSpace="0"/>
        </w:sectPr>
      </w:pP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pPr>
      <w:r>
        <w:pict>
          <v:shape id="_x0000_i1032" o:spt="75" type="#_x0000_t75" style="height:380.3pt;width:697.35pt;" filled="f" o:preferrelative="t" stroked="f" coordsize="21600,21600">
            <v:path/>
            <v:fill on="f" focussize="0,0"/>
            <v:stroke on="f"/>
            <v:imagedata r:id="rId26" o:title=""/>
            <o:lock v:ext="edit" aspectratio="t"/>
            <w10:wrap type="none"/>
            <w10:anchorlock/>
          </v:shape>
        </w:pict>
      </w:r>
    </w:p>
    <w:p>
      <w:pPr>
        <w:rPr>
          <w:rFonts w:hint="eastAsia" w:ascii="Calibri" w:hAnsi="Calibri" w:eastAsia="宋体"/>
          <w:sz w:val="15"/>
          <w:szCs w:val="15"/>
          <w:lang w:val="en-US" w:eastAsia="zh-CN"/>
        </w:rPr>
      </w:pPr>
    </w:p>
    <w:sectPr>
      <w:pgSz w:w="16838" w:h="11906" w:orient="landscape"/>
      <w:pgMar w:top="1418" w:right="1440"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fldChar w:fldCharType="begin"/>
    </w:r>
    <w:r>
      <w:rPr>
        <w:rStyle w:val="26"/>
      </w:rPr>
      <w:instrText xml:space="preserve">PAGE  </w:instrText>
    </w:r>
    <w: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fldChar w:fldCharType="begin"/>
    </w:r>
    <w:r>
      <w:instrText xml:space="preserve">PAGE   \* MERGEFORMAT</w:instrText>
    </w:r>
    <w:r>
      <w:fldChar w:fldCharType="separate"/>
    </w:r>
    <w:r>
      <w:rPr>
        <w:lang w:val="zh-CN"/>
      </w:rPr>
      <w:t>30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rPr>
                    <w:lang w:val="zh-CN"/>
                  </w:rPr>
                  <w:t>32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44</w:t>
    </w:r>
    <w:r>
      <w:fldChar w:fldCharType="end"/>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rPr>
    </w:pPr>
    <w:r>
      <w:rPr>
        <w:rFonts w:hint="eastAsia"/>
        <w:lang w:eastAsia="zh-CN"/>
      </w:rPr>
      <w:t>年产波纹管</w:t>
    </w:r>
    <w:r>
      <w:rPr>
        <w:rFonts w:hint="eastAsia"/>
        <w:lang w:val="en-US" w:eastAsia="zh-CN"/>
      </w:rPr>
      <w:t>4800吨、缠绕管5200吨扩建项目（一期工程）</w:t>
    </w:r>
    <w:r>
      <w:rPr>
        <w:rFonts w:hint="eastAsia"/>
      </w:rPr>
      <w:t>竣工环境保护</w:t>
    </w:r>
    <w:r>
      <w:rPr>
        <w:rFonts w:hint="eastAsia"/>
        <w:lang w:val="zh-CN"/>
      </w:rPr>
      <w:t>验收监测报告表</w:t>
    </w:r>
    <w:r>
      <w:rPr>
        <w:rFonts w:hint="eastAsia"/>
        <w:w w:val="9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w w:val="92"/>
      </w:rPr>
    </w:pPr>
    <w:r>
      <w:rPr>
        <w:rFonts w:hint="eastAsia"/>
        <w:lang w:eastAsia="zh-CN"/>
      </w:rPr>
      <w:t>年产波纹管</w:t>
    </w:r>
    <w:r>
      <w:rPr>
        <w:rFonts w:hint="eastAsia"/>
        <w:lang w:val="en-US" w:eastAsia="zh-CN"/>
      </w:rPr>
      <w:t>4800吨、缠绕管5200吨扩建项目（一期工程）</w:t>
    </w:r>
    <w:r>
      <w:rPr>
        <w:rFonts w:hint="eastAsia"/>
      </w:rPr>
      <w:t>竣工环境保护</w:t>
    </w:r>
    <w:r>
      <w:rPr>
        <w:rFonts w:hint="eastAsia"/>
        <w:lang w:val="zh-CN"/>
      </w:rPr>
      <w:t>验收监测报告表</w:t>
    </w:r>
    <w:r>
      <w:rPr>
        <w:rFonts w:hint="eastAsia"/>
        <w:w w:val="9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lang w:eastAsia="zh-CN"/>
      </w:rPr>
      <w:t>年产波纹管</w:t>
    </w:r>
    <w:r>
      <w:rPr>
        <w:rFonts w:hint="eastAsia"/>
        <w:lang w:val="en-US" w:eastAsia="zh-CN"/>
      </w:rPr>
      <w:t>4800吨、缠绕管5200吨扩建项目（一期工程）</w:t>
    </w:r>
    <w:r>
      <w:rPr>
        <w:rFonts w:hint="eastAsia"/>
      </w:rPr>
      <w:t>竣工环境保护</w:t>
    </w:r>
    <w:r>
      <w:rPr>
        <w:rFonts w:hint="eastAsia"/>
        <w:lang w:val="zh-CN"/>
      </w:rPr>
      <w:t>验收监测报告表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0B729"/>
    <w:multiLevelType w:val="singleLevel"/>
    <w:tmpl w:val="C410B729"/>
    <w:lvl w:ilvl="0" w:tentative="0">
      <w:start w:val="7"/>
      <w:numFmt w:val="chineseCounting"/>
      <w:suff w:val="nothing"/>
      <w:lvlText w:val="%1、"/>
      <w:lvlJc w:val="left"/>
      <w:rPr>
        <w:rFonts w:hint="eastAsia"/>
      </w:rPr>
    </w:lvl>
  </w:abstractNum>
  <w:abstractNum w:abstractNumId="1">
    <w:nsid w:val="1586AEAF"/>
    <w:multiLevelType w:val="singleLevel"/>
    <w:tmpl w:val="1586AEAF"/>
    <w:lvl w:ilvl="0" w:tentative="0">
      <w:start w:val="2"/>
      <w:numFmt w:val="decimal"/>
      <w:suff w:val="nothing"/>
      <w:lvlText w:val="%1）"/>
      <w:lvlJc w:val="left"/>
    </w:lvl>
  </w:abstractNum>
  <w:abstractNum w:abstractNumId="2">
    <w:nsid w:val="208C2674"/>
    <w:multiLevelType w:val="singleLevel"/>
    <w:tmpl w:val="208C2674"/>
    <w:lvl w:ilvl="0" w:tentative="0">
      <w:start w:val="2"/>
      <w:numFmt w:val="decimal"/>
      <w:suff w:val="nothing"/>
      <w:lvlText w:val="%1、"/>
      <w:lvlJc w:val="left"/>
    </w:lvl>
  </w:abstractNum>
  <w:abstractNum w:abstractNumId="3">
    <w:nsid w:val="208D72EF"/>
    <w:multiLevelType w:val="multilevel"/>
    <w:tmpl w:val="208D72EF"/>
    <w:lvl w:ilvl="0" w:tentative="0">
      <w:start w:val="1"/>
      <w:numFmt w:val="ideograph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EB"/>
    <w:rsid w:val="00000A6E"/>
    <w:rsid w:val="000023A8"/>
    <w:rsid w:val="00003D48"/>
    <w:rsid w:val="00003DE0"/>
    <w:rsid w:val="00006396"/>
    <w:rsid w:val="00010162"/>
    <w:rsid w:val="00010AFD"/>
    <w:rsid w:val="000119AA"/>
    <w:rsid w:val="00011DF1"/>
    <w:rsid w:val="0001200E"/>
    <w:rsid w:val="00012DF0"/>
    <w:rsid w:val="000139BC"/>
    <w:rsid w:val="00013D35"/>
    <w:rsid w:val="000148B8"/>
    <w:rsid w:val="00014A07"/>
    <w:rsid w:val="000154EB"/>
    <w:rsid w:val="00015DFD"/>
    <w:rsid w:val="000162E8"/>
    <w:rsid w:val="00016ACD"/>
    <w:rsid w:val="00016D9F"/>
    <w:rsid w:val="0002043B"/>
    <w:rsid w:val="00021A01"/>
    <w:rsid w:val="0002295C"/>
    <w:rsid w:val="00022BCF"/>
    <w:rsid w:val="00023166"/>
    <w:rsid w:val="0002370C"/>
    <w:rsid w:val="00027C1C"/>
    <w:rsid w:val="00027ED6"/>
    <w:rsid w:val="000306EE"/>
    <w:rsid w:val="0003073F"/>
    <w:rsid w:val="00030FB2"/>
    <w:rsid w:val="000317C2"/>
    <w:rsid w:val="00031CA5"/>
    <w:rsid w:val="00032CB8"/>
    <w:rsid w:val="00032E37"/>
    <w:rsid w:val="0003419D"/>
    <w:rsid w:val="00034A7E"/>
    <w:rsid w:val="00034C20"/>
    <w:rsid w:val="00034CC5"/>
    <w:rsid w:val="00035485"/>
    <w:rsid w:val="00036252"/>
    <w:rsid w:val="00037A1F"/>
    <w:rsid w:val="0004061F"/>
    <w:rsid w:val="00040E48"/>
    <w:rsid w:val="00040F25"/>
    <w:rsid w:val="00041B40"/>
    <w:rsid w:val="00041E32"/>
    <w:rsid w:val="000425A0"/>
    <w:rsid w:val="00043FCB"/>
    <w:rsid w:val="0004434B"/>
    <w:rsid w:val="00045A6C"/>
    <w:rsid w:val="00046EAD"/>
    <w:rsid w:val="00050324"/>
    <w:rsid w:val="00050E8F"/>
    <w:rsid w:val="00051031"/>
    <w:rsid w:val="0005441C"/>
    <w:rsid w:val="00054F7A"/>
    <w:rsid w:val="00055939"/>
    <w:rsid w:val="00055BA5"/>
    <w:rsid w:val="00055D0B"/>
    <w:rsid w:val="00056945"/>
    <w:rsid w:val="00057793"/>
    <w:rsid w:val="00057CDE"/>
    <w:rsid w:val="00060E25"/>
    <w:rsid w:val="000617C8"/>
    <w:rsid w:val="00061AE7"/>
    <w:rsid w:val="000634B1"/>
    <w:rsid w:val="00066939"/>
    <w:rsid w:val="00067228"/>
    <w:rsid w:val="00067D42"/>
    <w:rsid w:val="00070268"/>
    <w:rsid w:val="000720AD"/>
    <w:rsid w:val="000730AB"/>
    <w:rsid w:val="000735A4"/>
    <w:rsid w:val="000763AC"/>
    <w:rsid w:val="0007654A"/>
    <w:rsid w:val="00077CDC"/>
    <w:rsid w:val="00080F28"/>
    <w:rsid w:val="00081DF9"/>
    <w:rsid w:val="00083E41"/>
    <w:rsid w:val="000843F0"/>
    <w:rsid w:val="0008595B"/>
    <w:rsid w:val="000860E6"/>
    <w:rsid w:val="00086399"/>
    <w:rsid w:val="00087469"/>
    <w:rsid w:val="00091B35"/>
    <w:rsid w:val="00091D92"/>
    <w:rsid w:val="00092203"/>
    <w:rsid w:val="000926A8"/>
    <w:rsid w:val="0009318E"/>
    <w:rsid w:val="000939FC"/>
    <w:rsid w:val="00093CCE"/>
    <w:rsid w:val="000940AE"/>
    <w:rsid w:val="00094FBA"/>
    <w:rsid w:val="00095267"/>
    <w:rsid w:val="00095581"/>
    <w:rsid w:val="00095FBC"/>
    <w:rsid w:val="00096A6E"/>
    <w:rsid w:val="00097732"/>
    <w:rsid w:val="00097BAC"/>
    <w:rsid w:val="000A0D20"/>
    <w:rsid w:val="000A16C3"/>
    <w:rsid w:val="000A1995"/>
    <w:rsid w:val="000A1B59"/>
    <w:rsid w:val="000A1B6A"/>
    <w:rsid w:val="000A1E41"/>
    <w:rsid w:val="000A2F7C"/>
    <w:rsid w:val="000A36C2"/>
    <w:rsid w:val="000A4BB9"/>
    <w:rsid w:val="000A5C28"/>
    <w:rsid w:val="000A6133"/>
    <w:rsid w:val="000A6940"/>
    <w:rsid w:val="000A70B9"/>
    <w:rsid w:val="000B03AC"/>
    <w:rsid w:val="000B0796"/>
    <w:rsid w:val="000B10C6"/>
    <w:rsid w:val="000B19D8"/>
    <w:rsid w:val="000B3014"/>
    <w:rsid w:val="000B3F9C"/>
    <w:rsid w:val="000B40A7"/>
    <w:rsid w:val="000B448E"/>
    <w:rsid w:val="000B6BFF"/>
    <w:rsid w:val="000B735B"/>
    <w:rsid w:val="000B79DD"/>
    <w:rsid w:val="000B7BB9"/>
    <w:rsid w:val="000C0406"/>
    <w:rsid w:val="000C09DC"/>
    <w:rsid w:val="000C0EE8"/>
    <w:rsid w:val="000C11C7"/>
    <w:rsid w:val="000C1B09"/>
    <w:rsid w:val="000C1B94"/>
    <w:rsid w:val="000C1D0E"/>
    <w:rsid w:val="000C1E0A"/>
    <w:rsid w:val="000C2C3C"/>
    <w:rsid w:val="000C4009"/>
    <w:rsid w:val="000C4801"/>
    <w:rsid w:val="000C4DB0"/>
    <w:rsid w:val="000C52CD"/>
    <w:rsid w:val="000C585C"/>
    <w:rsid w:val="000C63EB"/>
    <w:rsid w:val="000C6CC4"/>
    <w:rsid w:val="000C79A5"/>
    <w:rsid w:val="000D1CFE"/>
    <w:rsid w:val="000D203C"/>
    <w:rsid w:val="000D332E"/>
    <w:rsid w:val="000D3C9D"/>
    <w:rsid w:val="000D3E72"/>
    <w:rsid w:val="000D3F09"/>
    <w:rsid w:val="000D4171"/>
    <w:rsid w:val="000D4357"/>
    <w:rsid w:val="000D46C0"/>
    <w:rsid w:val="000D50CB"/>
    <w:rsid w:val="000D5406"/>
    <w:rsid w:val="000D5DA3"/>
    <w:rsid w:val="000D6058"/>
    <w:rsid w:val="000D7800"/>
    <w:rsid w:val="000E2142"/>
    <w:rsid w:val="000E2A44"/>
    <w:rsid w:val="000E2DE2"/>
    <w:rsid w:val="000E492C"/>
    <w:rsid w:val="000E57A9"/>
    <w:rsid w:val="000E59E9"/>
    <w:rsid w:val="000E6AFB"/>
    <w:rsid w:val="000E716E"/>
    <w:rsid w:val="000F1363"/>
    <w:rsid w:val="000F35DE"/>
    <w:rsid w:val="000F5A9B"/>
    <w:rsid w:val="000F6150"/>
    <w:rsid w:val="000F7241"/>
    <w:rsid w:val="00100DF9"/>
    <w:rsid w:val="001016C5"/>
    <w:rsid w:val="001024D3"/>
    <w:rsid w:val="00102AF1"/>
    <w:rsid w:val="001034D1"/>
    <w:rsid w:val="00103A14"/>
    <w:rsid w:val="001040D2"/>
    <w:rsid w:val="0010507C"/>
    <w:rsid w:val="001051BE"/>
    <w:rsid w:val="00106353"/>
    <w:rsid w:val="00106DAC"/>
    <w:rsid w:val="00107FC8"/>
    <w:rsid w:val="00107FFB"/>
    <w:rsid w:val="00110B55"/>
    <w:rsid w:val="00112AE8"/>
    <w:rsid w:val="00112CF2"/>
    <w:rsid w:val="001134B1"/>
    <w:rsid w:val="00113897"/>
    <w:rsid w:val="001139FF"/>
    <w:rsid w:val="00114EE8"/>
    <w:rsid w:val="00116B65"/>
    <w:rsid w:val="00120F0D"/>
    <w:rsid w:val="001227C1"/>
    <w:rsid w:val="00124136"/>
    <w:rsid w:val="00125D94"/>
    <w:rsid w:val="00125DA0"/>
    <w:rsid w:val="001300B7"/>
    <w:rsid w:val="0013021A"/>
    <w:rsid w:val="0013052F"/>
    <w:rsid w:val="001305E0"/>
    <w:rsid w:val="001315A7"/>
    <w:rsid w:val="00132000"/>
    <w:rsid w:val="001339CA"/>
    <w:rsid w:val="00133F88"/>
    <w:rsid w:val="001344BA"/>
    <w:rsid w:val="00134892"/>
    <w:rsid w:val="001353F6"/>
    <w:rsid w:val="00137218"/>
    <w:rsid w:val="0013788D"/>
    <w:rsid w:val="00141210"/>
    <w:rsid w:val="00141BDF"/>
    <w:rsid w:val="0014285B"/>
    <w:rsid w:val="00144C53"/>
    <w:rsid w:val="00144D9F"/>
    <w:rsid w:val="00144EA6"/>
    <w:rsid w:val="00145172"/>
    <w:rsid w:val="00147882"/>
    <w:rsid w:val="00151CAB"/>
    <w:rsid w:val="0015374D"/>
    <w:rsid w:val="00153CE9"/>
    <w:rsid w:val="00154B24"/>
    <w:rsid w:val="00154C1A"/>
    <w:rsid w:val="00155673"/>
    <w:rsid w:val="00156A59"/>
    <w:rsid w:val="001574C2"/>
    <w:rsid w:val="001602BB"/>
    <w:rsid w:val="001615EC"/>
    <w:rsid w:val="001616E5"/>
    <w:rsid w:val="00161CED"/>
    <w:rsid w:val="001620C8"/>
    <w:rsid w:val="00162C56"/>
    <w:rsid w:val="0016323A"/>
    <w:rsid w:val="001646B2"/>
    <w:rsid w:val="00165886"/>
    <w:rsid w:val="00165F0F"/>
    <w:rsid w:val="00167007"/>
    <w:rsid w:val="00167267"/>
    <w:rsid w:val="00167415"/>
    <w:rsid w:val="00170727"/>
    <w:rsid w:val="001717C1"/>
    <w:rsid w:val="00172DD4"/>
    <w:rsid w:val="00174774"/>
    <w:rsid w:val="00175709"/>
    <w:rsid w:val="001758C7"/>
    <w:rsid w:val="00175C00"/>
    <w:rsid w:val="00175DA3"/>
    <w:rsid w:val="001769AD"/>
    <w:rsid w:val="00176FBC"/>
    <w:rsid w:val="0017797E"/>
    <w:rsid w:val="00177B7F"/>
    <w:rsid w:val="00180860"/>
    <w:rsid w:val="00182065"/>
    <w:rsid w:val="0018264C"/>
    <w:rsid w:val="00182995"/>
    <w:rsid w:val="00182B08"/>
    <w:rsid w:val="00182D54"/>
    <w:rsid w:val="0018313F"/>
    <w:rsid w:val="00183ECD"/>
    <w:rsid w:val="00184736"/>
    <w:rsid w:val="001848FA"/>
    <w:rsid w:val="001859F9"/>
    <w:rsid w:val="00186427"/>
    <w:rsid w:val="00186460"/>
    <w:rsid w:val="00186E66"/>
    <w:rsid w:val="001876C6"/>
    <w:rsid w:val="00190E71"/>
    <w:rsid w:val="001915DD"/>
    <w:rsid w:val="0019162E"/>
    <w:rsid w:val="00192DFA"/>
    <w:rsid w:val="00193B3D"/>
    <w:rsid w:val="00193FDD"/>
    <w:rsid w:val="00195BD8"/>
    <w:rsid w:val="00195BFF"/>
    <w:rsid w:val="00196F97"/>
    <w:rsid w:val="001A04D2"/>
    <w:rsid w:val="001A07BE"/>
    <w:rsid w:val="001A087C"/>
    <w:rsid w:val="001A0FE4"/>
    <w:rsid w:val="001A34DD"/>
    <w:rsid w:val="001A5786"/>
    <w:rsid w:val="001A57B6"/>
    <w:rsid w:val="001A5E6F"/>
    <w:rsid w:val="001A5F07"/>
    <w:rsid w:val="001B0B88"/>
    <w:rsid w:val="001B2186"/>
    <w:rsid w:val="001B27AD"/>
    <w:rsid w:val="001B2B46"/>
    <w:rsid w:val="001B311C"/>
    <w:rsid w:val="001B3159"/>
    <w:rsid w:val="001B3C38"/>
    <w:rsid w:val="001B4BC4"/>
    <w:rsid w:val="001B5BDE"/>
    <w:rsid w:val="001B5DF1"/>
    <w:rsid w:val="001B60FE"/>
    <w:rsid w:val="001C160B"/>
    <w:rsid w:val="001C35F8"/>
    <w:rsid w:val="001C4A30"/>
    <w:rsid w:val="001C5E99"/>
    <w:rsid w:val="001D0280"/>
    <w:rsid w:val="001D2FBE"/>
    <w:rsid w:val="001D333D"/>
    <w:rsid w:val="001D4050"/>
    <w:rsid w:val="001D6DEF"/>
    <w:rsid w:val="001D7F3B"/>
    <w:rsid w:val="001E0BF6"/>
    <w:rsid w:val="001E0F64"/>
    <w:rsid w:val="001E2BE7"/>
    <w:rsid w:val="001E46F7"/>
    <w:rsid w:val="001E59A7"/>
    <w:rsid w:val="001E765D"/>
    <w:rsid w:val="001E7FA3"/>
    <w:rsid w:val="001F0DEB"/>
    <w:rsid w:val="001F0F4E"/>
    <w:rsid w:val="001F120A"/>
    <w:rsid w:val="001F2027"/>
    <w:rsid w:val="001F2E4D"/>
    <w:rsid w:val="001F3AF6"/>
    <w:rsid w:val="001F4B18"/>
    <w:rsid w:val="001F53DD"/>
    <w:rsid w:val="001F5670"/>
    <w:rsid w:val="001F56C7"/>
    <w:rsid w:val="001F628B"/>
    <w:rsid w:val="001F634D"/>
    <w:rsid w:val="00200D93"/>
    <w:rsid w:val="00201850"/>
    <w:rsid w:val="0020189D"/>
    <w:rsid w:val="00201D28"/>
    <w:rsid w:val="00203783"/>
    <w:rsid w:val="00204CD8"/>
    <w:rsid w:val="0020531B"/>
    <w:rsid w:val="0020677E"/>
    <w:rsid w:val="002067CF"/>
    <w:rsid w:val="0021025B"/>
    <w:rsid w:val="00210609"/>
    <w:rsid w:val="00210644"/>
    <w:rsid w:val="00210ECC"/>
    <w:rsid w:val="002119FD"/>
    <w:rsid w:val="00211C76"/>
    <w:rsid w:val="00211DDE"/>
    <w:rsid w:val="002124FC"/>
    <w:rsid w:val="00213187"/>
    <w:rsid w:val="00213351"/>
    <w:rsid w:val="0021462F"/>
    <w:rsid w:val="00214716"/>
    <w:rsid w:val="00214BB6"/>
    <w:rsid w:val="002160DE"/>
    <w:rsid w:val="00216273"/>
    <w:rsid w:val="00217A98"/>
    <w:rsid w:val="002203E6"/>
    <w:rsid w:val="002208A7"/>
    <w:rsid w:val="00221E6A"/>
    <w:rsid w:val="00222AA2"/>
    <w:rsid w:val="00224723"/>
    <w:rsid w:val="00224C56"/>
    <w:rsid w:val="0022669B"/>
    <w:rsid w:val="002271F5"/>
    <w:rsid w:val="00227402"/>
    <w:rsid w:val="0022752C"/>
    <w:rsid w:val="00230068"/>
    <w:rsid w:val="00231901"/>
    <w:rsid w:val="00231EEA"/>
    <w:rsid w:val="00232053"/>
    <w:rsid w:val="00232856"/>
    <w:rsid w:val="00232CE4"/>
    <w:rsid w:val="002331A3"/>
    <w:rsid w:val="002332FD"/>
    <w:rsid w:val="0023414E"/>
    <w:rsid w:val="00235D93"/>
    <w:rsid w:val="00235EA0"/>
    <w:rsid w:val="00237434"/>
    <w:rsid w:val="00240F6E"/>
    <w:rsid w:val="00241117"/>
    <w:rsid w:val="002415E9"/>
    <w:rsid w:val="0024233E"/>
    <w:rsid w:val="002456CF"/>
    <w:rsid w:val="00245B00"/>
    <w:rsid w:val="00245BD2"/>
    <w:rsid w:val="00245CF7"/>
    <w:rsid w:val="00246EF6"/>
    <w:rsid w:val="00250177"/>
    <w:rsid w:val="00250208"/>
    <w:rsid w:val="00251011"/>
    <w:rsid w:val="0025212B"/>
    <w:rsid w:val="002548C1"/>
    <w:rsid w:val="00254D77"/>
    <w:rsid w:val="00254DFC"/>
    <w:rsid w:val="00254F68"/>
    <w:rsid w:val="00254FAB"/>
    <w:rsid w:val="00255286"/>
    <w:rsid w:val="0025616D"/>
    <w:rsid w:val="002620A4"/>
    <w:rsid w:val="00263091"/>
    <w:rsid w:val="00265ABB"/>
    <w:rsid w:val="00265AD4"/>
    <w:rsid w:val="0026654B"/>
    <w:rsid w:val="00266DE6"/>
    <w:rsid w:val="002679F0"/>
    <w:rsid w:val="002704BE"/>
    <w:rsid w:val="002713E3"/>
    <w:rsid w:val="002729F6"/>
    <w:rsid w:val="002737EA"/>
    <w:rsid w:val="0027492E"/>
    <w:rsid w:val="00274A4E"/>
    <w:rsid w:val="00274F3A"/>
    <w:rsid w:val="002751E8"/>
    <w:rsid w:val="00275780"/>
    <w:rsid w:val="00276A11"/>
    <w:rsid w:val="00277570"/>
    <w:rsid w:val="002807F5"/>
    <w:rsid w:val="0028235B"/>
    <w:rsid w:val="0028266F"/>
    <w:rsid w:val="002827DA"/>
    <w:rsid w:val="002833A2"/>
    <w:rsid w:val="00283DAF"/>
    <w:rsid w:val="00283E83"/>
    <w:rsid w:val="00285433"/>
    <w:rsid w:val="00286B23"/>
    <w:rsid w:val="00287BEC"/>
    <w:rsid w:val="002909D5"/>
    <w:rsid w:val="00290E11"/>
    <w:rsid w:val="00290F76"/>
    <w:rsid w:val="002917FF"/>
    <w:rsid w:val="0029207F"/>
    <w:rsid w:val="00292AA5"/>
    <w:rsid w:val="00292C5C"/>
    <w:rsid w:val="002930B2"/>
    <w:rsid w:val="0029310B"/>
    <w:rsid w:val="00294BDE"/>
    <w:rsid w:val="00294DB8"/>
    <w:rsid w:val="00295EA6"/>
    <w:rsid w:val="002969F6"/>
    <w:rsid w:val="002977DB"/>
    <w:rsid w:val="00297DA4"/>
    <w:rsid w:val="002A07E6"/>
    <w:rsid w:val="002A29AD"/>
    <w:rsid w:val="002A2C1B"/>
    <w:rsid w:val="002A3B6D"/>
    <w:rsid w:val="002A43E2"/>
    <w:rsid w:val="002A5097"/>
    <w:rsid w:val="002A5ADA"/>
    <w:rsid w:val="002A5F59"/>
    <w:rsid w:val="002A6668"/>
    <w:rsid w:val="002A70F7"/>
    <w:rsid w:val="002A78A4"/>
    <w:rsid w:val="002B02F2"/>
    <w:rsid w:val="002B0CC4"/>
    <w:rsid w:val="002B1820"/>
    <w:rsid w:val="002B2203"/>
    <w:rsid w:val="002B385E"/>
    <w:rsid w:val="002B3874"/>
    <w:rsid w:val="002B396C"/>
    <w:rsid w:val="002B4056"/>
    <w:rsid w:val="002B4560"/>
    <w:rsid w:val="002B4A3C"/>
    <w:rsid w:val="002B4EE0"/>
    <w:rsid w:val="002B5CBC"/>
    <w:rsid w:val="002B770D"/>
    <w:rsid w:val="002B7A3E"/>
    <w:rsid w:val="002B7D8A"/>
    <w:rsid w:val="002C1993"/>
    <w:rsid w:val="002C29F0"/>
    <w:rsid w:val="002C31BD"/>
    <w:rsid w:val="002C3E0C"/>
    <w:rsid w:val="002C3E30"/>
    <w:rsid w:val="002C4064"/>
    <w:rsid w:val="002C4A02"/>
    <w:rsid w:val="002C4BA7"/>
    <w:rsid w:val="002C604A"/>
    <w:rsid w:val="002C6EE9"/>
    <w:rsid w:val="002D069E"/>
    <w:rsid w:val="002D204B"/>
    <w:rsid w:val="002D213F"/>
    <w:rsid w:val="002D476E"/>
    <w:rsid w:val="002D571C"/>
    <w:rsid w:val="002D6766"/>
    <w:rsid w:val="002D746E"/>
    <w:rsid w:val="002D7637"/>
    <w:rsid w:val="002E0FF8"/>
    <w:rsid w:val="002E2CF5"/>
    <w:rsid w:val="002E2DD7"/>
    <w:rsid w:val="002E3878"/>
    <w:rsid w:val="002E6E43"/>
    <w:rsid w:val="002E7490"/>
    <w:rsid w:val="002E74B2"/>
    <w:rsid w:val="002F2271"/>
    <w:rsid w:val="002F36A1"/>
    <w:rsid w:val="002F4A01"/>
    <w:rsid w:val="002F5702"/>
    <w:rsid w:val="003001D0"/>
    <w:rsid w:val="003012C7"/>
    <w:rsid w:val="00301725"/>
    <w:rsid w:val="003026C7"/>
    <w:rsid w:val="00302996"/>
    <w:rsid w:val="00302C51"/>
    <w:rsid w:val="00302EA7"/>
    <w:rsid w:val="0030332E"/>
    <w:rsid w:val="00304E96"/>
    <w:rsid w:val="00304F54"/>
    <w:rsid w:val="00305C11"/>
    <w:rsid w:val="00306A8C"/>
    <w:rsid w:val="00306F60"/>
    <w:rsid w:val="00307779"/>
    <w:rsid w:val="00310075"/>
    <w:rsid w:val="00311EEB"/>
    <w:rsid w:val="00312CEC"/>
    <w:rsid w:val="0031352E"/>
    <w:rsid w:val="00314A3E"/>
    <w:rsid w:val="00315B25"/>
    <w:rsid w:val="0031631F"/>
    <w:rsid w:val="003171A3"/>
    <w:rsid w:val="00320796"/>
    <w:rsid w:val="00321FFE"/>
    <w:rsid w:val="003228C7"/>
    <w:rsid w:val="00322D0F"/>
    <w:rsid w:val="00322F12"/>
    <w:rsid w:val="003231B8"/>
    <w:rsid w:val="00323DB4"/>
    <w:rsid w:val="003240E5"/>
    <w:rsid w:val="00324856"/>
    <w:rsid w:val="00327DCD"/>
    <w:rsid w:val="00327F89"/>
    <w:rsid w:val="0033134B"/>
    <w:rsid w:val="00331477"/>
    <w:rsid w:val="00331C85"/>
    <w:rsid w:val="00333CD8"/>
    <w:rsid w:val="00333DC6"/>
    <w:rsid w:val="00334090"/>
    <w:rsid w:val="003353E3"/>
    <w:rsid w:val="00335687"/>
    <w:rsid w:val="00335700"/>
    <w:rsid w:val="00335DC4"/>
    <w:rsid w:val="0033619E"/>
    <w:rsid w:val="00336AC1"/>
    <w:rsid w:val="00337CD1"/>
    <w:rsid w:val="0034206E"/>
    <w:rsid w:val="00343A3D"/>
    <w:rsid w:val="00344C8C"/>
    <w:rsid w:val="00344EFA"/>
    <w:rsid w:val="00344FFF"/>
    <w:rsid w:val="0034527F"/>
    <w:rsid w:val="0034647A"/>
    <w:rsid w:val="00346764"/>
    <w:rsid w:val="00346C22"/>
    <w:rsid w:val="00346C8D"/>
    <w:rsid w:val="003473CF"/>
    <w:rsid w:val="0034759E"/>
    <w:rsid w:val="00347C69"/>
    <w:rsid w:val="00350C2C"/>
    <w:rsid w:val="00350E85"/>
    <w:rsid w:val="0035142B"/>
    <w:rsid w:val="0035199E"/>
    <w:rsid w:val="00352F1E"/>
    <w:rsid w:val="00353B15"/>
    <w:rsid w:val="003558C5"/>
    <w:rsid w:val="003567A0"/>
    <w:rsid w:val="0035696A"/>
    <w:rsid w:val="00356D5A"/>
    <w:rsid w:val="00357593"/>
    <w:rsid w:val="00357C4A"/>
    <w:rsid w:val="00360AC3"/>
    <w:rsid w:val="00362441"/>
    <w:rsid w:val="00362CA0"/>
    <w:rsid w:val="00363A74"/>
    <w:rsid w:val="00364EB9"/>
    <w:rsid w:val="00364F0C"/>
    <w:rsid w:val="003655C8"/>
    <w:rsid w:val="00366145"/>
    <w:rsid w:val="00370064"/>
    <w:rsid w:val="00370626"/>
    <w:rsid w:val="00370C44"/>
    <w:rsid w:val="00372B40"/>
    <w:rsid w:val="00372EFD"/>
    <w:rsid w:val="00373F15"/>
    <w:rsid w:val="003740A2"/>
    <w:rsid w:val="003758CD"/>
    <w:rsid w:val="00376595"/>
    <w:rsid w:val="003775BF"/>
    <w:rsid w:val="0038229F"/>
    <w:rsid w:val="0038374A"/>
    <w:rsid w:val="00384745"/>
    <w:rsid w:val="00384B94"/>
    <w:rsid w:val="00387038"/>
    <w:rsid w:val="003912C3"/>
    <w:rsid w:val="00393B72"/>
    <w:rsid w:val="00393CB5"/>
    <w:rsid w:val="00393CDB"/>
    <w:rsid w:val="00394EDB"/>
    <w:rsid w:val="00395036"/>
    <w:rsid w:val="00395065"/>
    <w:rsid w:val="00396236"/>
    <w:rsid w:val="003965AF"/>
    <w:rsid w:val="00396919"/>
    <w:rsid w:val="003A0BBB"/>
    <w:rsid w:val="003A204B"/>
    <w:rsid w:val="003A3387"/>
    <w:rsid w:val="003A4120"/>
    <w:rsid w:val="003A4E48"/>
    <w:rsid w:val="003A6BA6"/>
    <w:rsid w:val="003A6DD1"/>
    <w:rsid w:val="003A6F89"/>
    <w:rsid w:val="003B0A06"/>
    <w:rsid w:val="003B3C81"/>
    <w:rsid w:val="003B3F30"/>
    <w:rsid w:val="003B4A54"/>
    <w:rsid w:val="003B5768"/>
    <w:rsid w:val="003B5D57"/>
    <w:rsid w:val="003B6504"/>
    <w:rsid w:val="003B709D"/>
    <w:rsid w:val="003B7351"/>
    <w:rsid w:val="003B75E9"/>
    <w:rsid w:val="003B7840"/>
    <w:rsid w:val="003B7E18"/>
    <w:rsid w:val="003C02F9"/>
    <w:rsid w:val="003C0431"/>
    <w:rsid w:val="003C13C3"/>
    <w:rsid w:val="003C246C"/>
    <w:rsid w:val="003C45AF"/>
    <w:rsid w:val="003C4D62"/>
    <w:rsid w:val="003C5E22"/>
    <w:rsid w:val="003C6BFA"/>
    <w:rsid w:val="003C7FBB"/>
    <w:rsid w:val="003D0EC6"/>
    <w:rsid w:val="003D184B"/>
    <w:rsid w:val="003D1950"/>
    <w:rsid w:val="003D1E69"/>
    <w:rsid w:val="003D2470"/>
    <w:rsid w:val="003D343B"/>
    <w:rsid w:val="003D3516"/>
    <w:rsid w:val="003D4072"/>
    <w:rsid w:val="003D46E6"/>
    <w:rsid w:val="003D5907"/>
    <w:rsid w:val="003D5BB3"/>
    <w:rsid w:val="003D6EA8"/>
    <w:rsid w:val="003D7627"/>
    <w:rsid w:val="003D7A9A"/>
    <w:rsid w:val="003E06B9"/>
    <w:rsid w:val="003E0790"/>
    <w:rsid w:val="003E0859"/>
    <w:rsid w:val="003E171D"/>
    <w:rsid w:val="003E17FD"/>
    <w:rsid w:val="003E263E"/>
    <w:rsid w:val="003E2EA0"/>
    <w:rsid w:val="003E346C"/>
    <w:rsid w:val="003E48A0"/>
    <w:rsid w:val="003E4B09"/>
    <w:rsid w:val="003E5877"/>
    <w:rsid w:val="003E5D67"/>
    <w:rsid w:val="003F0E04"/>
    <w:rsid w:val="003F0EE0"/>
    <w:rsid w:val="003F0F5C"/>
    <w:rsid w:val="003F2410"/>
    <w:rsid w:val="003F2634"/>
    <w:rsid w:val="003F26E0"/>
    <w:rsid w:val="003F2AEE"/>
    <w:rsid w:val="003F31CA"/>
    <w:rsid w:val="003F3DE1"/>
    <w:rsid w:val="003F4B91"/>
    <w:rsid w:val="003F56BF"/>
    <w:rsid w:val="003F576F"/>
    <w:rsid w:val="004002FE"/>
    <w:rsid w:val="004007F1"/>
    <w:rsid w:val="00400F46"/>
    <w:rsid w:val="00401537"/>
    <w:rsid w:val="004015FB"/>
    <w:rsid w:val="00401CCF"/>
    <w:rsid w:val="004025BF"/>
    <w:rsid w:val="00403441"/>
    <w:rsid w:val="00403D87"/>
    <w:rsid w:val="0040447A"/>
    <w:rsid w:val="00405466"/>
    <w:rsid w:val="00405BB3"/>
    <w:rsid w:val="00410338"/>
    <w:rsid w:val="00411857"/>
    <w:rsid w:val="004121F8"/>
    <w:rsid w:val="004129DA"/>
    <w:rsid w:val="00415531"/>
    <w:rsid w:val="00415DDC"/>
    <w:rsid w:val="00416D6F"/>
    <w:rsid w:val="00417C06"/>
    <w:rsid w:val="00420B0D"/>
    <w:rsid w:val="004218E1"/>
    <w:rsid w:val="00422FB2"/>
    <w:rsid w:val="00423B99"/>
    <w:rsid w:val="00424927"/>
    <w:rsid w:val="00425337"/>
    <w:rsid w:val="004259F5"/>
    <w:rsid w:val="004274DA"/>
    <w:rsid w:val="00427D0E"/>
    <w:rsid w:val="00431763"/>
    <w:rsid w:val="0043247C"/>
    <w:rsid w:val="00433B95"/>
    <w:rsid w:val="00434516"/>
    <w:rsid w:val="00435220"/>
    <w:rsid w:val="00437894"/>
    <w:rsid w:val="0044064C"/>
    <w:rsid w:val="00441806"/>
    <w:rsid w:val="004419A8"/>
    <w:rsid w:val="004420CD"/>
    <w:rsid w:val="00442157"/>
    <w:rsid w:val="0044229B"/>
    <w:rsid w:val="0044317C"/>
    <w:rsid w:val="00443576"/>
    <w:rsid w:val="00444DA0"/>
    <w:rsid w:val="0044519E"/>
    <w:rsid w:val="00445FCB"/>
    <w:rsid w:val="00446119"/>
    <w:rsid w:val="0044753A"/>
    <w:rsid w:val="004476EE"/>
    <w:rsid w:val="00447D19"/>
    <w:rsid w:val="004514B2"/>
    <w:rsid w:val="004525DD"/>
    <w:rsid w:val="00452742"/>
    <w:rsid w:val="00452969"/>
    <w:rsid w:val="00453837"/>
    <w:rsid w:val="00454442"/>
    <w:rsid w:val="00454578"/>
    <w:rsid w:val="0045464C"/>
    <w:rsid w:val="00455060"/>
    <w:rsid w:val="00455DC9"/>
    <w:rsid w:val="00457ACA"/>
    <w:rsid w:val="00457C67"/>
    <w:rsid w:val="00460739"/>
    <w:rsid w:val="00460920"/>
    <w:rsid w:val="00461488"/>
    <w:rsid w:val="004614A8"/>
    <w:rsid w:val="00461968"/>
    <w:rsid w:val="00461EFA"/>
    <w:rsid w:val="00463E44"/>
    <w:rsid w:val="00465B4A"/>
    <w:rsid w:val="00466570"/>
    <w:rsid w:val="00467F2C"/>
    <w:rsid w:val="004708BD"/>
    <w:rsid w:val="00471C3A"/>
    <w:rsid w:val="004725AA"/>
    <w:rsid w:val="004731B7"/>
    <w:rsid w:val="004739F5"/>
    <w:rsid w:val="0047440E"/>
    <w:rsid w:val="00476BA7"/>
    <w:rsid w:val="00477127"/>
    <w:rsid w:val="0048186F"/>
    <w:rsid w:val="0048226C"/>
    <w:rsid w:val="00482F22"/>
    <w:rsid w:val="00484942"/>
    <w:rsid w:val="004905AA"/>
    <w:rsid w:val="00490B1F"/>
    <w:rsid w:val="0049204E"/>
    <w:rsid w:val="00492885"/>
    <w:rsid w:val="00492C28"/>
    <w:rsid w:val="00493238"/>
    <w:rsid w:val="00493593"/>
    <w:rsid w:val="004949A9"/>
    <w:rsid w:val="004969D8"/>
    <w:rsid w:val="004976F4"/>
    <w:rsid w:val="004A04BE"/>
    <w:rsid w:val="004A326D"/>
    <w:rsid w:val="004A6A93"/>
    <w:rsid w:val="004A7B8F"/>
    <w:rsid w:val="004B24CC"/>
    <w:rsid w:val="004B264F"/>
    <w:rsid w:val="004B2DCE"/>
    <w:rsid w:val="004B2FDB"/>
    <w:rsid w:val="004B34FD"/>
    <w:rsid w:val="004B3CA8"/>
    <w:rsid w:val="004B462A"/>
    <w:rsid w:val="004B48F4"/>
    <w:rsid w:val="004B5281"/>
    <w:rsid w:val="004B58B4"/>
    <w:rsid w:val="004C24C4"/>
    <w:rsid w:val="004C2735"/>
    <w:rsid w:val="004C2BCD"/>
    <w:rsid w:val="004C6198"/>
    <w:rsid w:val="004C6E33"/>
    <w:rsid w:val="004C79AC"/>
    <w:rsid w:val="004C7DE3"/>
    <w:rsid w:val="004D02DE"/>
    <w:rsid w:val="004D1E91"/>
    <w:rsid w:val="004D2B29"/>
    <w:rsid w:val="004D3956"/>
    <w:rsid w:val="004D3F35"/>
    <w:rsid w:val="004E08D4"/>
    <w:rsid w:val="004E0F4F"/>
    <w:rsid w:val="004E1082"/>
    <w:rsid w:val="004E14E7"/>
    <w:rsid w:val="004E244D"/>
    <w:rsid w:val="004E2AFA"/>
    <w:rsid w:val="004E57CB"/>
    <w:rsid w:val="004E65E4"/>
    <w:rsid w:val="004E7EAE"/>
    <w:rsid w:val="004F00EB"/>
    <w:rsid w:val="004F0A32"/>
    <w:rsid w:val="004F1924"/>
    <w:rsid w:val="004F1FEF"/>
    <w:rsid w:val="004F246A"/>
    <w:rsid w:val="004F25F5"/>
    <w:rsid w:val="004F3F34"/>
    <w:rsid w:val="004F6606"/>
    <w:rsid w:val="004F66F8"/>
    <w:rsid w:val="004F6B0D"/>
    <w:rsid w:val="004F7E16"/>
    <w:rsid w:val="004F7F57"/>
    <w:rsid w:val="005013A5"/>
    <w:rsid w:val="00501AC1"/>
    <w:rsid w:val="00502BA0"/>
    <w:rsid w:val="00505CCD"/>
    <w:rsid w:val="00506459"/>
    <w:rsid w:val="005128E9"/>
    <w:rsid w:val="005132BA"/>
    <w:rsid w:val="00514DC0"/>
    <w:rsid w:val="00515E1A"/>
    <w:rsid w:val="0051639A"/>
    <w:rsid w:val="00516663"/>
    <w:rsid w:val="0051716D"/>
    <w:rsid w:val="00517616"/>
    <w:rsid w:val="00517F6F"/>
    <w:rsid w:val="00521463"/>
    <w:rsid w:val="00521491"/>
    <w:rsid w:val="00524574"/>
    <w:rsid w:val="00526091"/>
    <w:rsid w:val="005262D3"/>
    <w:rsid w:val="005279EF"/>
    <w:rsid w:val="00527A70"/>
    <w:rsid w:val="00530CCA"/>
    <w:rsid w:val="005320C9"/>
    <w:rsid w:val="00532362"/>
    <w:rsid w:val="00532586"/>
    <w:rsid w:val="00532EB8"/>
    <w:rsid w:val="00533209"/>
    <w:rsid w:val="00533FB1"/>
    <w:rsid w:val="00534F01"/>
    <w:rsid w:val="00535882"/>
    <w:rsid w:val="00535DCE"/>
    <w:rsid w:val="005365FF"/>
    <w:rsid w:val="00540D91"/>
    <w:rsid w:val="005417BA"/>
    <w:rsid w:val="005434AE"/>
    <w:rsid w:val="00545916"/>
    <w:rsid w:val="0054681B"/>
    <w:rsid w:val="00547403"/>
    <w:rsid w:val="0055029F"/>
    <w:rsid w:val="0055169E"/>
    <w:rsid w:val="00552043"/>
    <w:rsid w:val="0055216E"/>
    <w:rsid w:val="00552AFC"/>
    <w:rsid w:val="005536E6"/>
    <w:rsid w:val="00554A83"/>
    <w:rsid w:val="0055612C"/>
    <w:rsid w:val="00556B35"/>
    <w:rsid w:val="00556C0F"/>
    <w:rsid w:val="00556E76"/>
    <w:rsid w:val="00560ACE"/>
    <w:rsid w:val="00561128"/>
    <w:rsid w:val="005614D4"/>
    <w:rsid w:val="00561D03"/>
    <w:rsid w:val="00561D69"/>
    <w:rsid w:val="005622CC"/>
    <w:rsid w:val="005632B5"/>
    <w:rsid w:val="00563D4F"/>
    <w:rsid w:val="00564CC4"/>
    <w:rsid w:val="005656E1"/>
    <w:rsid w:val="00566625"/>
    <w:rsid w:val="00566BA6"/>
    <w:rsid w:val="005720C2"/>
    <w:rsid w:val="0057307E"/>
    <w:rsid w:val="00574B92"/>
    <w:rsid w:val="00576145"/>
    <w:rsid w:val="00576FB8"/>
    <w:rsid w:val="00577DC2"/>
    <w:rsid w:val="00580FB2"/>
    <w:rsid w:val="005813E9"/>
    <w:rsid w:val="005820A4"/>
    <w:rsid w:val="00582581"/>
    <w:rsid w:val="00584E06"/>
    <w:rsid w:val="005859EA"/>
    <w:rsid w:val="0058719C"/>
    <w:rsid w:val="005901AD"/>
    <w:rsid w:val="0059091F"/>
    <w:rsid w:val="00590C74"/>
    <w:rsid w:val="00591DF4"/>
    <w:rsid w:val="0059472C"/>
    <w:rsid w:val="005961AD"/>
    <w:rsid w:val="005A0B53"/>
    <w:rsid w:val="005A2CB5"/>
    <w:rsid w:val="005A3011"/>
    <w:rsid w:val="005A3EA5"/>
    <w:rsid w:val="005A43BE"/>
    <w:rsid w:val="005A4C45"/>
    <w:rsid w:val="005A6318"/>
    <w:rsid w:val="005A73BD"/>
    <w:rsid w:val="005A784F"/>
    <w:rsid w:val="005B0789"/>
    <w:rsid w:val="005B0841"/>
    <w:rsid w:val="005B32F4"/>
    <w:rsid w:val="005B5E0B"/>
    <w:rsid w:val="005B761E"/>
    <w:rsid w:val="005B77B1"/>
    <w:rsid w:val="005C1734"/>
    <w:rsid w:val="005C3026"/>
    <w:rsid w:val="005C31AD"/>
    <w:rsid w:val="005C4066"/>
    <w:rsid w:val="005C4695"/>
    <w:rsid w:val="005C53C6"/>
    <w:rsid w:val="005C54EB"/>
    <w:rsid w:val="005C565F"/>
    <w:rsid w:val="005C584B"/>
    <w:rsid w:val="005C5AF7"/>
    <w:rsid w:val="005C5E4C"/>
    <w:rsid w:val="005C7B09"/>
    <w:rsid w:val="005D1481"/>
    <w:rsid w:val="005D18A0"/>
    <w:rsid w:val="005D2115"/>
    <w:rsid w:val="005D236F"/>
    <w:rsid w:val="005D269C"/>
    <w:rsid w:val="005D3210"/>
    <w:rsid w:val="005D3CC6"/>
    <w:rsid w:val="005D3D2E"/>
    <w:rsid w:val="005D3DA1"/>
    <w:rsid w:val="005D4CDF"/>
    <w:rsid w:val="005D75DD"/>
    <w:rsid w:val="005D780F"/>
    <w:rsid w:val="005D79CC"/>
    <w:rsid w:val="005D7BDB"/>
    <w:rsid w:val="005D7BFC"/>
    <w:rsid w:val="005E0020"/>
    <w:rsid w:val="005E019C"/>
    <w:rsid w:val="005E09C8"/>
    <w:rsid w:val="005E1E03"/>
    <w:rsid w:val="005E2CC9"/>
    <w:rsid w:val="005E35B6"/>
    <w:rsid w:val="005E3BB0"/>
    <w:rsid w:val="005E419A"/>
    <w:rsid w:val="005E43AA"/>
    <w:rsid w:val="005E50D0"/>
    <w:rsid w:val="005E589B"/>
    <w:rsid w:val="005F1474"/>
    <w:rsid w:val="005F183A"/>
    <w:rsid w:val="005F19A5"/>
    <w:rsid w:val="005F1B30"/>
    <w:rsid w:val="005F2BE9"/>
    <w:rsid w:val="005F3506"/>
    <w:rsid w:val="005F3D6C"/>
    <w:rsid w:val="005F4463"/>
    <w:rsid w:val="005F4553"/>
    <w:rsid w:val="005F4D3A"/>
    <w:rsid w:val="005F611F"/>
    <w:rsid w:val="006009DD"/>
    <w:rsid w:val="00600BEB"/>
    <w:rsid w:val="006036F5"/>
    <w:rsid w:val="006042AC"/>
    <w:rsid w:val="0060528A"/>
    <w:rsid w:val="006056D9"/>
    <w:rsid w:val="00606AFC"/>
    <w:rsid w:val="006079C6"/>
    <w:rsid w:val="006103DA"/>
    <w:rsid w:val="00610B5D"/>
    <w:rsid w:val="00610BCE"/>
    <w:rsid w:val="0061175A"/>
    <w:rsid w:val="00612130"/>
    <w:rsid w:val="00612EA6"/>
    <w:rsid w:val="006138B0"/>
    <w:rsid w:val="006156C6"/>
    <w:rsid w:val="006159E0"/>
    <w:rsid w:val="006159E9"/>
    <w:rsid w:val="00616242"/>
    <w:rsid w:val="00620F43"/>
    <w:rsid w:val="0062169C"/>
    <w:rsid w:val="006221A9"/>
    <w:rsid w:val="00622D1B"/>
    <w:rsid w:val="00622FDC"/>
    <w:rsid w:val="006231DF"/>
    <w:rsid w:val="00623859"/>
    <w:rsid w:val="006238F1"/>
    <w:rsid w:val="00623B4C"/>
    <w:rsid w:val="00623BFF"/>
    <w:rsid w:val="00623EB5"/>
    <w:rsid w:val="006252C2"/>
    <w:rsid w:val="00625467"/>
    <w:rsid w:val="0062589E"/>
    <w:rsid w:val="0062703F"/>
    <w:rsid w:val="00627250"/>
    <w:rsid w:val="006277AA"/>
    <w:rsid w:val="00627C4D"/>
    <w:rsid w:val="006300E8"/>
    <w:rsid w:val="006304E3"/>
    <w:rsid w:val="0063328B"/>
    <w:rsid w:val="00633371"/>
    <w:rsid w:val="00634A48"/>
    <w:rsid w:val="00636364"/>
    <w:rsid w:val="0063676A"/>
    <w:rsid w:val="00637214"/>
    <w:rsid w:val="0064008E"/>
    <w:rsid w:val="00641624"/>
    <w:rsid w:val="0064488D"/>
    <w:rsid w:val="00644B65"/>
    <w:rsid w:val="00644FF9"/>
    <w:rsid w:val="006455AF"/>
    <w:rsid w:val="0065066E"/>
    <w:rsid w:val="00653FD9"/>
    <w:rsid w:val="006548F4"/>
    <w:rsid w:val="006559B1"/>
    <w:rsid w:val="006604BD"/>
    <w:rsid w:val="0066106E"/>
    <w:rsid w:val="00662C17"/>
    <w:rsid w:val="006630BE"/>
    <w:rsid w:val="006646A7"/>
    <w:rsid w:val="00666857"/>
    <w:rsid w:val="00666D51"/>
    <w:rsid w:val="0067063D"/>
    <w:rsid w:val="00671224"/>
    <w:rsid w:val="00672768"/>
    <w:rsid w:val="00672FE5"/>
    <w:rsid w:val="006741CD"/>
    <w:rsid w:val="0067632E"/>
    <w:rsid w:val="00677211"/>
    <w:rsid w:val="00677CF1"/>
    <w:rsid w:val="006800E7"/>
    <w:rsid w:val="00680631"/>
    <w:rsid w:val="00680904"/>
    <w:rsid w:val="00681106"/>
    <w:rsid w:val="0068187F"/>
    <w:rsid w:val="00681937"/>
    <w:rsid w:val="00681A40"/>
    <w:rsid w:val="00684707"/>
    <w:rsid w:val="006849CD"/>
    <w:rsid w:val="00684D0B"/>
    <w:rsid w:val="00684E22"/>
    <w:rsid w:val="00684F16"/>
    <w:rsid w:val="006853E5"/>
    <w:rsid w:val="006856A2"/>
    <w:rsid w:val="00686218"/>
    <w:rsid w:val="00686F46"/>
    <w:rsid w:val="00687317"/>
    <w:rsid w:val="0069037B"/>
    <w:rsid w:val="006905A7"/>
    <w:rsid w:val="00690C8D"/>
    <w:rsid w:val="00691C57"/>
    <w:rsid w:val="00693182"/>
    <w:rsid w:val="0069535A"/>
    <w:rsid w:val="006958B5"/>
    <w:rsid w:val="00695A2D"/>
    <w:rsid w:val="006A0076"/>
    <w:rsid w:val="006A0D1A"/>
    <w:rsid w:val="006A1894"/>
    <w:rsid w:val="006A3E3F"/>
    <w:rsid w:val="006A494A"/>
    <w:rsid w:val="006A56B9"/>
    <w:rsid w:val="006A5EBD"/>
    <w:rsid w:val="006A7CC3"/>
    <w:rsid w:val="006B0186"/>
    <w:rsid w:val="006B2158"/>
    <w:rsid w:val="006B2435"/>
    <w:rsid w:val="006B2B91"/>
    <w:rsid w:val="006B3861"/>
    <w:rsid w:val="006B40C6"/>
    <w:rsid w:val="006B43D7"/>
    <w:rsid w:val="006B5947"/>
    <w:rsid w:val="006B6C70"/>
    <w:rsid w:val="006B78E7"/>
    <w:rsid w:val="006B7C76"/>
    <w:rsid w:val="006C0DCF"/>
    <w:rsid w:val="006C0F9F"/>
    <w:rsid w:val="006C23DF"/>
    <w:rsid w:val="006C2488"/>
    <w:rsid w:val="006C2B80"/>
    <w:rsid w:val="006C4D58"/>
    <w:rsid w:val="006C5D32"/>
    <w:rsid w:val="006C6B50"/>
    <w:rsid w:val="006C72B2"/>
    <w:rsid w:val="006C7712"/>
    <w:rsid w:val="006C78D2"/>
    <w:rsid w:val="006D0675"/>
    <w:rsid w:val="006D0E05"/>
    <w:rsid w:val="006D166E"/>
    <w:rsid w:val="006D3155"/>
    <w:rsid w:val="006D3DB1"/>
    <w:rsid w:val="006D537D"/>
    <w:rsid w:val="006D54FB"/>
    <w:rsid w:val="006D5A36"/>
    <w:rsid w:val="006E048E"/>
    <w:rsid w:val="006E076C"/>
    <w:rsid w:val="006E1C8E"/>
    <w:rsid w:val="006E2A29"/>
    <w:rsid w:val="006E2D02"/>
    <w:rsid w:val="006E300C"/>
    <w:rsid w:val="006E368C"/>
    <w:rsid w:val="006E3736"/>
    <w:rsid w:val="006E37A2"/>
    <w:rsid w:val="006E410F"/>
    <w:rsid w:val="006E4DC0"/>
    <w:rsid w:val="006E4FFF"/>
    <w:rsid w:val="006E6F13"/>
    <w:rsid w:val="006F1D9E"/>
    <w:rsid w:val="006F3441"/>
    <w:rsid w:val="006F4C6B"/>
    <w:rsid w:val="006F586A"/>
    <w:rsid w:val="006F6D1A"/>
    <w:rsid w:val="006F6E1F"/>
    <w:rsid w:val="006F705A"/>
    <w:rsid w:val="006F71F7"/>
    <w:rsid w:val="006F7B87"/>
    <w:rsid w:val="006F7CB4"/>
    <w:rsid w:val="006F7E01"/>
    <w:rsid w:val="00700871"/>
    <w:rsid w:val="00701496"/>
    <w:rsid w:val="00702636"/>
    <w:rsid w:val="00702CBE"/>
    <w:rsid w:val="00703420"/>
    <w:rsid w:val="00703CA2"/>
    <w:rsid w:val="007041BF"/>
    <w:rsid w:val="00704B0C"/>
    <w:rsid w:val="00704C28"/>
    <w:rsid w:val="00705D6C"/>
    <w:rsid w:val="007063A9"/>
    <w:rsid w:val="00706B61"/>
    <w:rsid w:val="0070715D"/>
    <w:rsid w:val="0071125A"/>
    <w:rsid w:val="0071385F"/>
    <w:rsid w:val="007142F5"/>
    <w:rsid w:val="007153A3"/>
    <w:rsid w:val="007166D7"/>
    <w:rsid w:val="00716AF6"/>
    <w:rsid w:val="00716F76"/>
    <w:rsid w:val="007202CE"/>
    <w:rsid w:val="00720B14"/>
    <w:rsid w:val="00720E62"/>
    <w:rsid w:val="007211A8"/>
    <w:rsid w:val="00722813"/>
    <w:rsid w:val="00723185"/>
    <w:rsid w:val="0072319E"/>
    <w:rsid w:val="00723BF8"/>
    <w:rsid w:val="00724BBA"/>
    <w:rsid w:val="007253D7"/>
    <w:rsid w:val="00726685"/>
    <w:rsid w:val="00726CA7"/>
    <w:rsid w:val="00726EE0"/>
    <w:rsid w:val="007272A1"/>
    <w:rsid w:val="007303E5"/>
    <w:rsid w:val="0073088E"/>
    <w:rsid w:val="007309AC"/>
    <w:rsid w:val="0073219F"/>
    <w:rsid w:val="007378A3"/>
    <w:rsid w:val="00737B9B"/>
    <w:rsid w:val="007408AB"/>
    <w:rsid w:val="00741002"/>
    <w:rsid w:val="0074123C"/>
    <w:rsid w:val="00741AC2"/>
    <w:rsid w:val="00742391"/>
    <w:rsid w:val="00742C0F"/>
    <w:rsid w:val="00744318"/>
    <w:rsid w:val="00744343"/>
    <w:rsid w:val="007455F2"/>
    <w:rsid w:val="00745C41"/>
    <w:rsid w:val="0074671C"/>
    <w:rsid w:val="00746B6B"/>
    <w:rsid w:val="00750CB4"/>
    <w:rsid w:val="00751438"/>
    <w:rsid w:val="00752C7F"/>
    <w:rsid w:val="00753B74"/>
    <w:rsid w:val="0075457E"/>
    <w:rsid w:val="007571A0"/>
    <w:rsid w:val="00757C24"/>
    <w:rsid w:val="00760F7E"/>
    <w:rsid w:val="00762A48"/>
    <w:rsid w:val="00763A50"/>
    <w:rsid w:val="0076543F"/>
    <w:rsid w:val="0076615A"/>
    <w:rsid w:val="00767069"/>
    <w:rsid w:val="00767343"/>
    <w:rsid w:val="00767B7A"/>
    <w:rsid w:val="00767F57"/>
    <w:rsid w:val="007700E6"/>
    <w:rsid w:val="00770584"/>
    <w:rsid w:val="007727A6"/>
    <w:rsid w:val="0077370E"/>
    <w:rsid w:val="007755D4"/>
    <w:rsid w:val="0077605C"/>
    <w:rsid w:val="00780469"/>
    <w:rsid w:val="00786B6F"/>
    <w:rsid w:val="007900BD"/>
    <w:rsid w:val="007905DC"/>
    <w:rsid w:val="00790BB4"/>
    <w:rsid w:val="007936ED"/>
    <w:rsid w:val="0079401A"/>
    <w:rsid w:val="00794DE5"/>
    <w:rsid w:val="00795CCD"/>
    <w:rsid w:val="007965FD"/>
    <w:rsid w:val="00796B0F"/>
    <w:rsid w:val="0079705E"/>
    <w:rsid w:val="007A1876"/>
    <w:rsid w:val="007A2A39"/>
    <w:rsid w:val="007A2FD9"/>
    <w:rsid w:val="007A3B32"/>
    <w:rsid w:val="007A402B"/>
    <w:rsid w:val="007A4361"/>
    <w:rsid w:val="007A6A7F"/>
    <w:rsid w:val="007A767E"/>
    <w:rsid w:val="007B0601"/>
    <w:rsid w:val="007B1B66"/>
    <w:rsid w:val="007B1E9D"/>
    <w:rsid w:val="007B3592"/>
    <w:rsid w:val="007B3709"/>
    <w:rsid w:val="007B3C43"/>
    <w:rsid w:val="007B439A"/>
    <w:rsid w:val="007B4A06"/>
    <w:rsid w:val="007B4F20"/>
    <w:rsid w:val="007B6DDD"/>
    <w:rsid w:val="007C04A2"/>
    <w:rsid w:val="007C0FAE"/>
    <w:rsid w:val="007C281F"/>
    <w:rsid w:val="007C4DCF"/>
    <w:rsid w:val="007D080C"/>
    <w:rsid w:val="007D27F5"/>
    <w:rsid w:val="007D28EC"/>
    <w:rsid w:val="007D2F3A"/>
    <w:rsid w:val="007D37A6"/>
    <w:rsid w:val="007D3D54"/>
    <w:rsid w:val="007D3E70"/>
    <w:rsid w:val="007D59EF"/>
    <w:rsid w:val="007D68CE"/>
    <w:rsid w:val="007E0AE7"/>
    <w:rsid w:val="007E428D"/>
    <w:rsid w:val="007E53DA"/>
    <w:rsid w:val="007E67A1"/>
    <w:rsid w:val="007E6DA8"/>
    <w:rsid w:val="007F017D"/>
    <w:rsid w:val="007F070C"/>
    <w:rsid w:val="007F0BB6"/>
    <w:rsid w:val="007F1F59"/>
    <w:rsid w:val="007F3364"/>
    <w:rsid w:val="007F5B4A"/>
    <w:rsid w:val="007F678D"/>
    <w:rsid w:val="007F7A24"/>
    <w:rsid w:val="0080086F"/>
    <w:rsid w:val="00801234"/>
    <w:rsid w:val="00802B94"/>
    <w:rsid w:val="00802F0B"/>
    <w:rsid w:val="0080390D"/>
    <w:rsid w:val="008049FD"/>
    <w:rsid w:val="00804C6E"/>
    <w:rsid w:val="008050DA"/>
    <w:rsid w:val="008056B7"/>
    <w:rsid w:val="00806342"/>
    <w:rsid w:val="00806E18"/>
    <w:rsid w:val="00806EC3"/>
    <w:rsid w:val="0081025A"/>
    <w:rsid w:val="00810DE3"/>
    <w:rsid w:val="00810E0D"/>
    <w:rsid w:val="00811070"/>
    <w:rsid w:val="008110E8"/>
    <w:rsid w:val="008115E3"/>
    <w:rsid w:val="0081251B"/>
    <w:rsid w:val="00815552"/>
    <w:rsid w:val="00815610"/>
    <w:rsid w:val="00815A95"/>
    <w:rsid w:val="00815CFC"/>
    <w:rsid w:val="00816DF3"/>
    <w:rsid w:val="00817145"/>
    <w:rsid w:val="008226CD"/>
    <w:rsid w:val="00823F62"/>
    <w:rsid w:val="008247E5"/>
    <w:rsid w:val="00824D23"/>
    <w:rsid w:val="00825066"/>
    <w:rsid w:val="0082619D"/>
    <w:rsid w:val="00827F9B"/>
    <w:rsid w:val="008303F5"/>
    <w:rsid w:val="00832D3A"/>
    <w:rsid w:val="00833195"/>
    <w:rsid w:val="00834115"/>
    <w:rsid w:val="00835145"/>
    <w:rsid w:val="00837BD3"/>
    <w:rsid w:val="00840E43"/>
    <w:rsid w:val="00841445"/>
    <w:rsid w:val="008414E0"/>
    <w:rsid w:val="00842C49"/>
    <w:rsid w:val="0084325A"/>
    <w:rsid w:val="008432A5"/>
    <w:rsid w:val="008436FD"/>
    <w:rsid w:val="008438EB"/>
    <w:rsid w:val="00844DC6"/>
    <w:rsid w:val="0084603D"/>
    <w:rsid w:val="00846198"/>
    <w:rsid w:val="00846B0E"/>
    <w:rsid w:val="00847A30"/>
    <w:rsid w:val="00847A8D"/>
    <w:rsid w:val="00847EED"/>
    <w:rsid w:val="008504B8"/>
    <w:rsid w:val="008508B2"/>
    <w:rsid w:val="00850AB0"/>
    <w:rsid w:val="00851624"/>
    <w:rsid w:val="0085196A"/>
    <w:rsid w:val="00851D3B"/>
    <w:rsid w:val="00851EA5"/>
    <w:rsid w:val="00853174"/>
    <w:rsid w:val="0085352B"/>
    <w:rsid w:val="00853B3D"/>
    <w:rsid w:val="00853C47"/>
    <w:rsid w:val="00853CF2"/>
    <w:rsid w:val="0085591C"/>
    <w:rsid w:val="00857E7E"/>
    <w:rsid w:val="00860B51"/>
    <w:rsid w:val="00860C35"/>
    <w:rsid w:val="00861D3B"/>
    <w:rsid w:val="008623F7"/>
    <w:rsid w:val="0086316E"/>
    <w:rsid w:val="00863199"/>
    <w:rsid w:val="00863E50"/>
    <w:rsid w:val="008641A4"/>
    <w:rsid w:val="0086662B"/>
    <w:rsid w:val="00870DA2"/>
    <w:rsid w:val="008711C5"/>
    <w:rsid w:val="00871299"/>
    <w:rsid w:val="00871A6A"/>
    <w:rsid w:val="008722E7"/>
    <w:rsid w:val="0087317B"/>
    <w:rsid w:val="00873D8E"/>
    <w:rsid w:val="00875950"/>
    <w:rsid w:val="00875AE6"/>
    <w:rsid w:val="00875B0D"/>
    <w:rsid w:val="00876980"/>
    <w:rsid w:val="00876E9B"/>
    <w:rsid w:val="008770A4"/>
    <w:rsid w:val="00877BDD"/>
    <w:rsid w:val="0088178B"/>
    <w:rsid w:val="0088184A"/>
    <w:rsid w:val="008820FB"/>
    <w:rsid w:val="008828EB"/>
    <w:rsid w:val="008832D1"/>
    <w:rsid w:val="00883847"/>
    <w:rsid w:val="00883AA5"/>
    <w:rsid w:val="00884EAB"/>
    <w:rsid w:val="00885339"/>
    <w:rsid w:val="00885D59"/>
    <w:rsid w:val="008866F0"/>
    <w:rsid w:val="008866FF"/>
    <w:rsid w:val="00886EFF"/>
    <w:rsid w:val="00887191"/>
    <w:rsid w:val="00890684"/>
    <w:rsid w:val="00890E15"/>
    <w:rsid w:val="00891FFC"/>
    <w:rsid w:val="0089267F"/>
    <w:rsid w:val="0089410E"/>
    <w:rsid w:val="00894BD5"/>
    <w:rsid w:val="00896332"/>
    <w:rsid w:val="00896F38"/>
    <w:rsid w:val="00897500"/>
    <w:rsid w:val="008977CF"/>
    <w:rsid w:val="00897C27"/>
    <w:rsid w:val="008A0485"/>
    <w:rsid w:val="008A1258"/>
    <w:rsid w:val="008A1A00"/>
    <w:rsid w:val="008A1D02"/>
    <w:rsid w:val="008A2E6E"/>
    <w:rsid w:val="008A3B16"/>
    <w:rsid w:val="008A3C4A"/>
    <w:rsid w:val="008A3E2D"/>
    <w:rsid w:val="008A4532"/>
    <w:rsid w:val="008A4AC4"/>
    <w:rsid w:val="008A593F"/>
    <w:rsid w:val="008A6830"/>
    <w:rsid w:val="008A703B"/>
    <w:rsid w:val="008B1D52"/>
    <w:rsid w:val="008B1F09"/>
    <w:rsid w:val="008B2678"/>
    <w:rsid w:val="008B29A6"/>
    <w:rsid w:val="008B30DA"/>
    <w:rsid w:val="008B38B1"/>
    <w:rsid w:val="008C1AD8"/>
    <w:rsid w:val="008C1C69"/>
    <w:rsid w:val="008C1F0E"/>
    <w:rsid w:val="008C47DA"/>
    <w:rsid w:val="008C6120"/>
    <w:rsid w:val="008C7CAC"/>
    <w:rsid w:val="008C7FD1"/>
    <w:rsid w:val="008D014D"/>
    <w:rsid w:val="008D06C4"/>
    <w:rsid w:val="008D130A"/>
    <w:rsid w:val="008D1810"/>
    <w:rsid w:val="008D2418"/>
    <w:rsid w:val="008D3390"/>
    <w:rsid w:val="008D3A90"/>
    <w:rsid w:val="008D3D11"/>
    <w:rsid w:val="008D4BFE"/>
    <w:rsid w:val="008D5761"/>
    <w:rsid w:val="008D582C"/>
    <w:rsid w:val="008D7D1E"/>
    <w:rsid w:val="008E0371"/>
    <w:rsid w:val="008E0775"/>
    <w:rsid w:val="008E1762"/>
    <w:rsid w:val="008E3524"/>
    <w:rsid w:val="008E3AAF"/>
    <w:rsid w:val="008E3EE5"/>
    <w:rsid w:val="008E749B"/>
    <w:rsid w:val="008E7C0A"/>
    <w:rsid w:val="008E7E49"/>
    <w:rsid w:val="008F106C"/>
    <w:rsid w:val="008F110B"/>
    <w:rsid w:val="008F21E9"/>
    <w:rsid w:val="008F2B68"/>
    <w:rsid w:val="008F5A63"/>
    <w:rsid w:val="008F77D2"/>
    <w:rsid w:val="008F7904"/>
    <w:rsid w:val="008F79CE"/>
    <w:rsid w:val="009004F7"/>
    <w:rsid w:val="00901B68"/>
    <w:rsid w:val="00901B7D"/>
    <w:rsid w:val="00902ABD"/>
    <w:rsid w:val="009032FB"/>
    <w:rsid w:val="00903961"/>
    <w:rsid w:val="00904166"/>
    <w:rsid w:val="0090419F"/>
    <w:rsid w:val="00906A33"/>
    <w:rsid w:val="00906ACF"/>
    <w:rsid w:val="00911414"/>
    <w:rsid w:val="00911740"/>
    <w:rsid w:val="00912F39"/>
    <w:rsid w:val="00914719"/>
    <w:rsid w:val="00916646"/>
    <w:rsid w:val="00916A21"/>
    <w:rsid w:val="00917418"/>
    <w:rsid w:val="00917566"/>
    <w:rsid w:val="0091772A"/>
    <w:rsid w:val="00920968"/>
    <w:rsid w:val="00920A7F"/>
    <w:rsid w:val="00920AB0"/>
    <w:rsid w:val="00921722"/>
    <w:rsid w:val="009220C6"/>
    <w:rsid w:val="00922C84"/>
    <w:rsid w:val="00923777"/>
    <w:rsid w:val="00924CBA"/>
    <w:rsid w:val="00925745"/>
    <w:rsid w:val="0092694F"/>
    <w:rsid w:val="009302B0"/>
    <w:rsid w:val="00930DE6"/>
    <w:rsid w:val="00931087"/>
    <w:rsid w:val="009313DA"/>
    <w:rsid w:val="00933710"/>
    <w:rsid w:val="00933CB0"/>
    <w:rsid w:val="00934BD9"/>
    <w:rsid w:val="009360CE"/>
    <w:rsid w:val="00937040"/>
    <w:rsid w:val="00937AF1"/>
    <w:rsid w:val="00937CDB"/>
    <w:rsid w:val="0094008C"/>
    <w:rsid w:val="009409CF"/>
    <w:rsid w:val="0094148B"/>
    <w:rsid w:val="009424DE"/>
    <w:rsid w:val="00944434"/>
    <w:rsid w:val="00945C20"/>
    <w:rsid w:val="00946657"/>
    <w:rsid w:val="00947801"/>
    <w:rsid w:val="00950894"/>
    <w:rsid w:val="0095250B"/>
    <w:rsid w:val="00953516"/>
    <w:rsid w:val="0095478D"/>
    <w:rsid w:val="009547AE"/>
    <w:rsid w:val="00954986"/>
    <w:rsid w:val="00955B44"/>
    <w:rsid w:val="00956843"/>
    <w:rsid w:val="00956F21"/>
    <w:rsid w:val="009577E9"/>
    <w:rsid w:val="0096035C"/>
    <w:rsid w:val="00960678"/>
    <w:rsid w:val="00961D13"/>
    <w:rsid w:val="00963F05"/>
    <w:rsid w:val="00964026"/>
    <w:rsid w:val="0096426B"/>
    <w:rsid w:val="009646F3"/>
    <w:rsid w:val="00964C22"/>
    <w:rsid w:val="0096568E"/>
    <w:rsid w:val="00965984"/>
    <w:rsid w:val="0096706E"/>
    <w:rsid w:val="00970F35"/>
    <w:rsid w:val="00971EA2"/>
    <w:rsid w:val="0097235F"/>
    <w:rsid w:val="00972A4A"/>
    <w:rsid w:val="00972F63"/>
    <w:rsid w:val="00973EDE"/>
    <w:rsid w:val="00975802"/>
    <w:rsid w:val="00976F72"/>
    <w:rsid w:val="0097740A"/>
    <w:rsid w:val="00977821"/>
    <w:rsid w:val="00977B0F"/>
    <w:rsid w:val="00981B70"/>
    <w:rsid w:val="00982277"/>
    <w:rsid w:val="00982321"/>
    <w:rsid w:val="00985875"/>
    <w:rsid w:val="00986210"/>
    <w:rsid w:val="00986DF0"/>
    <w:rsid w:val="0098743D"/>
    <w:rsid w:val="00990F26"/>
    <w:rsid w:val="009927C0"/>
    <w:rsid w:val="00992D21"/>
    <w:rsid w:val="00993643"/>
    <w:rsid w:val="0099396B"/>
    <w:rsid w:val="00993B3F"/>
    <w:rsid w:val="00994139"/>
    <w:rsid w:val="0099423B"/>
    <w:rsid w:val="009946B9"/>
    <w:rsid w:val="009946FA"/>
    <w:rsid w:val="009960BB"/>
    <w:rsid w:val="00996A6F"/>
    <w:rsid w:val="009A0021"/>
    <w:rsid w:val="009A0273"/>
    <w:rsid w:val="009A0C71"/>
    <w:rsid w:val="009A0E17"/>
    <w:rsid w:val="009A2387"/>
    <w:rsid w:val="009A25DA"/>
    <w:rsid w:val="009A5AF5"/>
    <w:rsid w:val="009A6D07"/>
    <w:rsid w:val="009A7957"/>
    <w:rsid w:val="009A79F2"/>
    <w:rsid w:val="009A7BE4"/>
    <w:rsid w:val="009B081E"/>
    <w:rsid w:val="009B2F97"/>
    <w:rsid w:val="009B3338"/>
    <w:rsid w:val="009B3F22"/>
    <w:rsid w:val="009B4528"/>
    <w:rsid w:val="009B4DF3"/>
    <w:rsid w:val="009B62FA"/>
    <w:rsid w:val="009B638B"/>
    <w:rsid w:val="009B74B7"/>
    <w:rsid w:val="009B75E1"/>
    <w:rsid w:val="009B7BEE"/>
    <w:rsid w:val="009C0DC4"/>
    <w:rsid w:val="009C424F"/>
    <w:rsid w:val="009C4354"/>
    <w:rsid w:val="009C46B6"/>
    <w:rsid w:val="009C4D67"/>
    <w:rsid w:val="009C5055"/>
    <w:rsid w:val="009C5273"/>
    <w:rsid w:val="009C5930"/>
    <w:rsid w:val="009C6466"/>
    <w:rsid w:val="009C6B44"/>
    <w:rsid w:val="009C6C2E"/>
    <w:rsid w:val="009C7138"/>
    <w:rsid w:val="009C78ED"/>
    <w:rsid w:val="009C79CE"/>
    <w:rsid w:val="009C7D62"/>
    <w:rsid w:val="009D0245"/>
    <w:rsid w:val="009D0807"/>
    <w:rsid w:val="009D1060"/>
    <w:rsid w:val="009D269B"/>
    <w:rsid w:val="009D2E85"/>
    <w:rsid w:val="009D39B4"/>
    <w:rsid w:val="009D4782"/>
    <w:rsid w:val="009D5D73"/>
    <w:rsid w:val="009D61FC"/>
    <w:rsid w:val="009D644B"/>
    <w:rsid w:val="009D6CD1"/>
    <w:rsid w:val="009D7063"/>
    <w:rsid w:val="009D7332"/>
    <w:rsid w:val="009E1A09"/>
    <w:rsid w:val="009E2C90"/>
    <w:rsid w:val="009E3B7E"/>
    <w:rsid w:val="009E405E"/>
    <w:rsid w:val="009E4070"/>
    <w:rsid w:val="009E4146"/>
    <w:rsid w:val="009E59C3"/>
    <w:rsid w:val="009E64A5"/>
    <w:rsid w:val="009E67AD"/>
    <w:rsid w:val="009E696B"/>
    <w:rsid w:val="009E6A1C"/>
    <w:rsid w:val="009E6A83"/>
    <w:rsid w:val="009E73C4"/>
    <w:rsid w:val="009F3062"/>
    <w:rsid w:val="009F35A6"/>
    <w:rsid w:val="009F369F"/>
    <w:rsid w:val="009F57AB"/>
    <w:rsid w:val="009F5A2C"/>
    <w:rsid w:val="009F6465"/>
    <w:rsid w:val="009F66D7"/>
    <w:rsid w:val="009F69A0"/>
    <w:rsid w:val="009F7C35"/>
    <w:rsid w:val="009F7ED2"/>
    <w:rsid w:val="00A011D4"/>
    <w:rsid w:val="00A01471"/>
    <w:rsid w:val="00A03285"/>
    <w:rsid w:val="00A03654"/>
    <w:rsid w:val="00A04C57"/>
    <w:rsid w:val="00A07284"/>
    <w:rsid w:val="00A1013F"/>
    <w:rsid w:val="00A102B6"/>
    <w:rsid w:val="00A10445"/>
    <w:rsid w:val="00A10461"/>
    <w:rsid w:val="00A108E2"/>
    <w:rsid w:val="00A1115F"/>
    <w:rsid w:val="00A117E7"/>
    <w:rsid w:val="00A123DA"/>
    <w:rsid w:val="00A12F38"/>
    <w:rsid w:val="00A137DB"/>
    <w:rsid w:val="00A147FF"/>
    <w:rsid w:val="00A167D6"/>
    <w:rsid w:val="00A16825"/>
    <w:rsid w:val="00A16CDA"/>
    <w:rsid w:val="00A21E2F"/>
    <w:rsid w:val="00A21F86"/>
    <w:rsid w:val="00A22BF4"/>
    <w:rsid w:val="00A230F6"/>
    <w:rsid w:val="00A2368D"/>
    <w:rsid w:val="00A237FE"/>
    <w:rsid w:val="00A25C1A"/>
    <w:rsid w:val="00A27443"/>
    <w:rsid w:val="00A3202A"/>
    <w:rsid w:val="00A33613"/>
    <w:rsid w:val="00A338E3"/>
    <w:rsid w:val="00A33B82"/>
    <w:rsid w:val="00A33E54"/>
    <w:rsid w:val="00A346CE"/>
    <w:rsid w:val="00A34990"/>
    <w:rsid w:val="00A36F21"/>
    <w:rsid w:val="00A377F7"/>
    <w:rsid w:val="00A37EA2"/>
    <w:rsid w:val="00A37F27"/>
    <w:rsid w:val="00A40074"/>
    <w:rsid w:val="00A4068A"/>
    <w:rsid w:val="00A409FC"/>
    <w:rsid w:val="00A43052"/>
    <w:rsid w:val="00A431B9"/>
    <w:rsid w:val="00A43237"/>
    <w:rsid w:val="00A44E8C"/>
    <w:rsid w:val="00A46198"/>
    <w:rsid w:val="00A47819"/>
    <w:rsid w:val="00A5063B"/>
    <w:rsid w:val="00A5218B"/>
    <w:rsid w:val="00A52EE5"/>
    <w:rsid w:val="00A5333B"/>
    <w:rsid w:val="00A53AC1"/>
    <w:rsid w:val="00A547AC"/>
    <w:rsid w:val="00A54AE6"/>
    <w:rsid w:val="00A55973"/>
    <w:rsid w:val="00A563A1"/>
    <w:rsid w:val="00A56EFB"/>
    <w:rsid w:val="00A60DBC"/>
    <w:rsid w:val="00A63512"/>
    <w:rsid w:val="00A637FE"/>
    <w:rsid w:val="00A6680E"/>
    <w:rsid w:val="00A676A3"/>
    <w:rsid w:val="00A67911"/>
    <w:rsid w:val="00A70D2B"/>
    <w:rsid w:val="00A70DB3"/>
    <w:rsid w:val="00A71D46"/>
    <w:rsid w:val="00A7224A"/>
    <w:rsid w:val="00A740BF"/>
    <w:rsid w:val="00A74FBC"/>
    <w:rsid w:val="00A768DB"/>
    <w:rsid w:val="00A80D15"/>
    <w:rsid w:val="00A811CA"/>
    <w:rsid w:val="00A81CE9"/>
    <w:rsid w:val="00A8363D"/>
    <w:rsid w:val="00A8389F"/>
    <w:rsid w:val="00A84459"/>
    <w:rsid w:val="00A906B0"/>
    <w:rsid w:val="00A92BB3"/>
    <w:rsid w:val="00A92DC4"/>
    <w:rsid w:val="00A939CD"/>
    <w:rsid w:val="00A93B70"/>
    <w:rsid w:val="00A93BAD"/>
    <w:rsid w:val="00A946D3"/>
    <w:rsid w:val="00A9664E"/>
    <w:rsid w:val="00A96E87"/>
    <w:rsid w:val="00A97715"/>
    <w:rsid w:val="00AA014F"/>
    <w:rsid w:val="00AA0DF8"/>
    <w:rsid w:val="00AA2213"/>
    <w:rsid w:val="00AA232D"/>
    <w:rsid w:val="00AA5F71"/>
    <w:rsid w:val="00AA5F99"/>
    <w:rsid w:val="00AA634F"/>
    <w:rsid w:val="00AA64EE"/>
    <w:rsid w:val="00AA7C3C"/>
    <w:rsid w:val="00AB09BE"/>
    <w:rsid w:val="00AB1BC7"/>
    <w:rsid w:val="00AB2905"/>
    <w:rsid w:val="00AB2A9E"/>
    <w:rsid w:val="00AB33EB"/>
    <w:rsid w:val="00AB3520"/>
    <w:rsid w:val="00AB3594"/>
    <w:rsid w:val="00AB57C9"/>
    <w:rsid w:val="00AB5D73"/>
    <w:rsid w:val="00AB66D8"/>
    <w:rsid w:val="00AB7567"/>
    <w:rsid w:val="00AB76B6"/>
    <w:rsid w:val="00AC0304"/>
    <w:rsid w:val="00AC06FF"/>
    <w:rsid w:val="00AC1237"/>
    <w:rsid w:val="00AC1ADC"/>
    <w:rsid w:val="00AC3805"/>
    <w:rsid w:val="00AC4000"/>
    <w:rsid w:val="00AC44E2"/>
    <w:rsid w:val="00AC45F6"/>
    <w:rsid w:val="00AC4FC1"/>
    <w:rsid w:val="00AC5902"/>
    <w:rsid w:val="00AC6192"/>
    <w:rsid w:val="00AC635B"/>
    <w:rsid w:val="00AC7992"/>
    <w:rsid w:val="00AD093F"/>
    <w:rsid w:val="00AD1835"/>
    <w:rsid w:val="00AD1852"/>
    <w:rsid w:val="00AD2663"/>
    <w:rsid w:val="00AD3417"/>
    <w:rsid w:val="00AD3BFC"/>
    <w:rsid w:val="00AD41C2"/>
    <w:rsid w:val="00AD4A49"/>
    <w:rsid w:val="00AD4AE5"/>
    <w:rsid w:val="00AD4EAB"/>
    <w:rsid w:val="00AD4FF5"/>
    <w:rsid w:val="00AD6A79"/>
    <w:rsid w:val="00AD76FF"/>
    <w:rsid w:val="00AE141D"/>
    <w:rsid w:val="00AE2F15"/>
    <w:rsid w:val="00AE3447"/>
    <w:rsid w:val="00AE7B42"/>
    <w:rsid w:val="00AE7F2A"/>
    <w:rsid w:val="00AF0EEF"/>
    <w:rsid w:val="00AF1003"/>
    <w:rsid w:val="00AF3E35"/>
    <w:rsid w:val="00AF4DEB"/>
    <w:rsid w:val="00AF4E70"/>
    <w:rsid w:val="00AF50EA"/>
    <w:rsid w:val="00AF6F92"/>
    <w:rsid w:val="00AF745D"/>
    <w:rsid w:val="00B00B7E"/>
    <w:rsid w:val="00B01EB9"/>
    <w:rsid w:val="00B02A36"/>
    <w:rsid w:val="00B0327C"/>
    <w:rsid w:val="00B03A29"/>
    <w:rsid w:val="00B04012"/>
    <w:rsid w:val="00B04439"/>
    <w:rsid w:val="00B04C1F"/>
    <w:rsid w:val="00B05D59"/>
    <w:rsid w:val="00B06049"/>
    <w:rsid w:val="00B0606A"/>
    <w:rsid w:val="00B064A2"/>
    <w:rsid w:val="00B0685A"/>
    <w:rsid w:val="00B07B67"/>
    <w:rsid w:val="00B10531"/>
    <w:rsid w:val="00B110F4"/>
    <w:rsid w:val="00B11BE6"/>
    <w:rsid w:val="00B11F90"/>
    <w:rsid w:val="00B12975"/>
    <w:rsid w:val="00B13A36"/>
    <w:rsid w:val="00B140A5"/>
    <w:rsid w:val="00B14D04"/>
    <w:rsid w:val="00B166AC"/>
    <w:rsid w:val="00B170CD"/>
    <w:rsid w:val="00B174DF"/>
    <w:rsid w:val="00B20E16"/>
    <w:rsid w:val="00B21A73"/>
    <w:rsid w:val="00B22B7D"/>
    <w:rsid w:val="00B238E4"/>
    <w:rsid w:val="00B24C47"/>
    <w:rsid w:val="00B25803"/>
    <w:rsid w:val="00B25AA2"/>
    <w:rsid w:val="00B26396"/>
    <w:rsid w:val="00B269A2"/>
    <w:rsid w:val="00B26D28"/>
    <w:rsid w:val="00B26FCD"/>
    <w:rsid w:val="00B30E09"/>
    <w:rsid w:val="00B31916"/>
    <w:rsid w:val="00B326F2"/>
    <w:rsid w:val="00B33C8D"/>
    <w:rsid w:val="00B35152"/>
    <w:rsid w:val="00B35596"/>
    <w:rsid w:val="00B35704"/>
    <w:rsid w:val="00B35C15"/>
    <w:rsid w:val="00B3614F"/>
    <w:rsid w:val="00B36303"/>
    <w:rsid w:val="00B3687A"/>
    <w:rsid w:val="00B36B9D"/>
    <w:rsid w:val="00B36D12"/>
    <w:rsid w:val="00B37AEA"/>
    <w:rsid w:val="00B400A4"/>
    <w:rsid w:val="00B4032F"/>
    <w:rsid w:val="00B406AD"/>
    <w:rsid w:val="00B4119F"/>
    <w:rsid w:val="00B42713"/>
    <w:rsid w:val="00B42795"/>
    <w:rsid w:val="00B42B82"/>
    <w:rsid w:val="00B42DBB"/>
    <w:rsid w:val="00B43762"/>
    <w:rsid w:val="00B459FF"/>
    <w:rsid w:val="00B46CED"/>
    <w:rsid w:val="00B472CD"/>
    <w:rsid w:val="00B5026F"/>
    <w:rsid w:val="00B50E8D"/>
    <w:rsid w:val="00B516BE"/>
    <w:rsid w:val="00B5182E"/>
    <w:rsid w:val="00B5308B"/>
    <w:rsid w:val="00B537DB"/>
    <w:rsid w:val="00B539A5"/>
    <w:rsid w:val="00B55D20"/>
    <w:rsid w:val="00B56147"/>
    <w:rsid w:val="00B60189"/>
    <w:rsid w:val="00B60897"/>
    <w:rsid w:val="00B629CE"/>
    <w:rsid w:val="00B62B5A"/>
    <w:rsid w:val="00B6448E"/>
    <w:rsid w:val="00B652CB"/>
    <w:rsid w:val="00B65A48"/>
    <w:rsid w:val="00B65F6F"/>
    <w:rsid w:val="00B65FF2"/>
    <w:rsid w:val="00B665AF"/>
    <w:rsid w:val="00B67779"/>
    <w:rsid w:val="00B677B6"/>
    <w:rsid w:val="00B71CF3"/>
    <w:rsid w:val="00B71F52"/>
    <w:rsid w:val="00B71F9D"/>
    <w:rsid w:val="00B7243E"/>
    <w:rsid w:val="00B725A4"/>
    <w:rsid w:val="00B73508"/>
    <w:rsid w:val="00B736E5"/>
    <w:rsid w:val="00B771D7"/>
    <w:rsid w:val="00B77A07"/>
    <w:rsid w:val="00B77AB1"/>
    <w:rsid w:val="00B804B4"/>
    <w:rsid w:val="00B80C47"/>
    <w:rsid w:val="00B810D8"/>
    <w:rsid w:val="00B8110A"/>
    <w:rsid w:val="00B8132A"/>
    <w:rsid w:val="00B81542"/>
    <w:rsid w:val="00B81547"/>
    <w:rsid w:val="00B81721"/>
    <w:rsid w:val="00B826AF"/>
    <w:rsid w:val="00B83570"/>
    <w:rsid w:val="00B8438A"/>
    <w:rsid w:val="00B84396"/>
    <w:rsid w:val="00B848CA"/>
    <w:rsid w:val="00B85749"/>
    <w:rsid w:val="00B86280"/>
    <w:rsid w:val="00B862D7"/>
    <w:rsid w:val="00B869DD"/>
    <w:rsid w:val="00B876F2"/>
    <w:rsid w:val="00B91B1D"/>
    <w:rsid w:val="00B91EB4"/>
    <w:rsid w:val="00B9339D"/>
    <w:rsid w:val="00B933E0"/>
    <w:rsid w:val="00B93AA8"/>
    <w:rsid w:val="00B9651C"/>
    <w:rsid w:val="00B967B9"/>
    <w:rsid w:val="00B97A45"/>
    <w:rsid w:val="00B97DBE"/>
    <w:rsid w:val="00B97F1E"/>
    <w:rsid w:val="00BA18B2"/>
    <w:rsid w:val="00BA2CBC"/>
    <w:rsid w:val="00BA338B"/>
    <w:rsid w:val="00BA410F"/>
    <w:rsid w:val="00BA432A"/>
    <w:rsid w:val="00BA4538"/>
    <w:rsid w:val="00BA5506"/>
    <w:rsid w:val="00BA5C34"/>
    <w:rsid w:val="00BA5F5E"/>
    <w:rsid w:val="00BA75A9"/>
    <w:rsid w:val="00BA77E0"/>
    <w:rsid w:val="00BB0B5D"/>
    <w:rsid w:val="00BB17DA"/>
    <w:rsid w:val="00BB197B"/>
    <w:rsid w:val="00BB1FD0"/>
    <w:rsid w:val="00BB2572"/>
    <w:rsid w:val="00BB2A4D"/>
    <w:rsid w:val="00BB32D2"/>
    <w:rsid w:val="00BB42D1"/>
    <w:rsid w:val="00BB4948"/>
    <w:rsid w:val="00BB5641"/>
    <w:rsid w:val="00BB56A6"/>
    <w:rsid w:val="00BB6D9D"/>
    <w:rsid w:val="00BB6DC6"/>
    <w:rsid w:val="00BB787C"/>
    <w:rsid w:val="00BC025C"/>
    <w:rsid w:val="00BC29F6"/>
    <w:rsid w:val="00BC422B"/>
    <w:rsid w:val="00BC465A"/>
    <w:rsid w:val="00BC5C1C"/>
    <w:rsid w:val="00BC6349"/>
    <w:rsid w:val="00BC6750"/>
    <w:rsid w:val="00BC6858"/>
    <w:rsid w:val="00BC6996"/>
    <w:rsid w:val="00BC7E66"/>
    <w:rsid w:val="00BD01E8"/>
    <w:rsid w:val="00BD0495"/>
    <w:rsid w:val="00BD1DBB"/>
    <w:rsid w:val="00BD21A3"/>
    <w:rsid w:val="00BD3513"/>
    <w:rsid w:val="00BD48FD"/>
    <w:rsid w:val="00BD4C85"/>
    <w:rsid w:val="00BD5403"/>
    <w:rsid w:val="00BD55BF"/>
    <w:rsid w:val="00BD62B0"/>
    <w:rsid w:val="00BD6467"/>
    <w:rsid w:val="00BD6744"/>
    <w:rsid w:val="00BE05C1"/>
    <w:rsid w:val="00BE0F7E"/>
    <w:rsid w:val="00BE0F82"/>
    <w:rsid w:val="00BE162D"/>
    <w:rsid w:val="00BE1919"/>
    <w:rsid w:val="00BE2E47"/>
    <w:rsid w:val="00BE3093"/>
    <w:rsid w:val="00BE3124"/>
    <w:rsid w:val="00BE32A5"/>
    <w:rsid w:val="00BE3560"/>
    <w:rsid w:val="00BE366F"/>
    <w:rsid w:val="00BE4F78"/>
    <w:rsid w:val="00BE4FF6"/>
    <w:rsid w:val="00BE6774"/>
    <w:rsid w:val="00BE758C"/>
    <w:rsid w:val="00BE7642"/>
    <w:rsid w:val="00BE7D67"/>
    <w:rsid w:val="00BF0417"/>
    <w:rsid w:val="00BF0BCC"/>
    <w:rsid w:val="00BF0CDD"/>
    <w:rsid w:val="00BF16D8"/>
    <w:rsid w:val="00BF27B9"/>
    <w:rsid w:val="00BF27E1"/>
    <w:rsid w:val="00BF2F9A"/>
    <w:rsid w:val="00BF438D"/>
    <w:rsid w:val="00BF4F0A"/>
    <w:rsid w:val="00BF5162"/>
    <w:rsid w:val="00BF54D1"/>
    <w:rsid w:val="00BF715C"/>
    <w:rsid w:val="00C01B55"/>
    <w:rsid w:val="00C04E79"/>
    <w:rsid w:val="00C05074"/>
    <w:rsid w:val="00C077B7"/>
    <w:rsid w:val="00C078D2"/>
    <w:rsid w:val="00C10048"/>
    <w:rsid w:val="00C11028"/>
    <w:rsid w:val="00C113C8"/>
    <w:rsid w:val="00C11BD4"/>
    <w:rsid w:val="00C13815"/>
    <w:rsid w:val="00C144F3"/>
    <w:rsid w:val="00C14835"/>
    <w:rsid w:val="00C14AA4"/>
    <w:rsid w:val="00C15EED"/>
    <w:rsid w:val="00C176E1"/>
    <w:rsid w:val="00C20FB2"/>
    <w:rsid w:val="00C21D1A"/>
    <w:rsid w:val="00C21D62"/>
    <w:rsid w:val="00C21E8C"/>
    <w:rsid w:val="00C22AFC"/>
    <w:rsid w:val="00C23BA3"/>
    <w:rsid w:val="00C25010"/>
    <w:rsid w:val="00C25992"/>
    <w:rsid w:val="00C26443"/>
    <w:rsid w:val="00C27322"/>
    <w:rsid w:val="00C30B35"/>
    <w:rsid w:val="00C3204C"/>
    <w:rsid w:val="00C32575"/>
    <w:rsid w:val="00C327CD"/>
    <w:rsid w:val="00C3280B"/>
    <w:rsid w:val="00C33515"/>
    <w:rsid w:val="00C34774"/>
    <w:rsid w:val="00C347CA"/>
    <w:rsid w:val="00C35E0E"/>
    <w:rsid w:val="00C36CBD"/>
    <w:rsid w:val="00C40EFA"/>
    <w:rsid w:val="00C40FF5"/>
    <w:rsid w:val="00C41F88"/>
    <w:rsid w:val="00C45E08"/>
    <w:rsid w:val="00C462B3"/>
    <w:rsid w:val="00C46B43"/>
    <w:rsid w:val="00C5075A"/>
    <w:rsid w:val="00C517A9"/>
    <w:rsid w:val="00C520F2"/>
    <w:rsid w:val="00C5375D"/>
    <w:rsid w:val="00C53804"/>
    <w:rsid w:val="00C546FC"/>
    <w:rsid w:val="00C55AD1"/>
    <w:rsid w:val="00C56896"/>
    <w:rsid w:val="00C57363"/>
    <w:rsid w:val="00C5761D"/>
    <w:rsid w:val="00C57B72"/>
    <w:rsid w:val="00C607C9"/>
    <w:rsid w:val="00C60F70"/>
    <w:rsid w:val="00C61BC7"/>
    <w:rsid w:val="00C61CD0"/>
    <w:rsid w:val="00C6255A"/>
    <w:rsid w:val="00C62D52"/>
    <w:rsid w:val="00C642AF"/>
    <w:rsid w:val="00C646AA"/>
    <w:rsid w:val="00C64D42"/>
    <w:rsid w:val="00C64EDF"/>
    <w:rsid w:val="00C66630"/>
    <w:rsid w:val="00C670AE"/>
    <w:rsid w:val="00C709A5"/>
    <w:rsid w:val="00C710C6"/>
    <w:rsid w:val="00C731AF"/>
    <w:rsid w:val="00C7341F"/>
    <w:rsid w:val="00C7448E"/>
    <w:rsid w:val="00C74DE1"/>
    <w:rsid w:val="00C74FBF"/>
    <w:rsid w:val="00C7588D"/>
    <w:rsid w:val="00C76437"/>
    <w:rsid w:val="00C76B25"/>
    <w:rsid w:val="00C77901"/>
    <w:rsid w:val="00C7799D"/>
    <w:rsid w:val="00C816C8"/>
    <w:rsid w:val="00C82279"/>
    <w:rsid w:val="00C825D2"/>
    <w:rsid w:val="00C82A35"/>
    <w:rsid w:val="00C82A6A"/>
    <w:rsid w:val="00C82F1A"/>
    <w:rsid w:val="00C82FAF"/>
    <w:rsid w:val="00C8317F"/>
    <w:rsid w:val="00C83594"/>
    <w:rsid w:val="00C83B01"/>
    <w:rsid w:val="00C84F3C"/>
    <w:rsid w:val="00C84FF7"/>
    <w:rsid w:val="00C852AE"/>
    <w:rsid w:val="00C86108"/>
    <w:rsid w:val="00C8645D"/>
    <w:rsid w:val="00C865FD"/>
    <w:rsid w:val="00C870AD"/>
    <w:rsid w:val="00C878CA"/>
    <w:rsid w:val="00C87AF8"/>
    <w:rsid w:val="00C90918"/>
    <w:rsid w:val="00C90F07"/>
    <w:rsid w:val="00C90FE7"/>
    <w:rsid w:val="00C915C2"/>
    <w:rsid w:val="00C91799"/>
    <w:rsid w:val="00C91AD1"/>
    <w:rsid w:val="00C93BDC"/>
    <w:rsid w:val="00C95084"/>
    <w:rsid w:val="00C955CA"/>
    <w:rsid w:val="00C957B9"/>
    <w:rsid w:val="00C963D4"/>
    <w:rsid w:val="00C96630"/>
    <w:rsid w:val="00C97A1B"/>
    <w:rsid w:val="00C97B09"/>
    <w:rsid w:val="00CA01E6"/>
    <w:rsid w:val="00CA0418"/>
    <w:rsid w:val="00CA0ADC"/>
    <w:rsid w:val="00CA1115"/>
    <w:rsid w:val="00CA1506"/>
    <w:rsid w:val="00CA1B68"/>
    <w:rsid w:val="00CA1C4F"/>
    <w:rsid w:val="00CA3958"/>
    <w:rsid w:val="00CA50D5"/>
    <w:rsid w:val="00CA7C11"/>
    <w:rsid w:val="00CA7ED8"/>
    <w:rsid w:val="00CB0B33"/>
    <w:rsid w:val="00CB0BC5"/>
    <w:rsid w:val="00CB0E90"/>
    <w:rsid w:val="00CB2542"/>
    <w:rsid w:val="00CB4211"/>
    <w:rsid w:val="00CB516B"/>
    <w:rsid w:val="00CB6CE0"/>
    <w:rsid w:val="00CB7358"/>
    <w:rsid w:val="00CC199E"/>
    <w:rsid w:val="00CC1B60"/>
    <w:rsid w:val="00CC43A6"/>
    <w:rsid w:val="00CC5F04"/>
    <w:rsid w:val="00CC6E07"/>
    <w:rsid w:val="00CC7850"/>
    <w:rsid w:val="00CD1108"/>
    <w:rsid w:val="00CD18E0"/>
    <w:rsid w:val="00CD1AE4"/>
    <w:rsid w:val="00CD2087"/>
    <w:rsid w:val="00CD24F1"/>
    <w:rsid w:val="00CD308A"/>
    <w:rsid w:val="00CD30FB"/>
    <w:rsid w:val="00CD3EC0"/>
    <w:rsid w:val="00CD47D7"/>
    <w:rsid w:val="00CD6D4B"/>
    <w:rsid w:val="00CD6D98"/>
    <w:rsid w:val="00CD6FD1"/>
    <w:rsid w:val="00CD7037"/>
    <w:rsid w:val="00CE1137"/>
    <w:rsid w:val="00CE2F1D"/>
    <w:rsid w:val="00CE311E"/>
    <w:rsid w:val="00CE3361"/>
    <w:rsid w:val="00CE4564"/>
    <w:rsid w:val="00CE4848"/>
    <w:rsid w:val="00CE4B5E"/>
    <w:rsid w:val="00CE4E52"/>
    <w:rsid w:val="00CE5F40"/>
    <w:rsid w:val="00CE70A1"/>
    <w:rsid w:val="00CE78AB"/>
    <w:rsid w:val="00CE7945"/>
    <w:rsid w:val="00CF0F1C"/>
    <w:rsid w:val="00CF35A1"/>
    <w:rsid w:val="00CF4025"/>
    <w:rsid w:val="00CF4958"/>
    <w:rsid w:val="00CF65D4"/>
    <w:rsid w:val="00CF6A37"/>
    <w:rsid w:val="00CF78C3"/>
    <w:rsid w:val="00D012E1"/>
    <w:rsid w:val="00D0160C"/>
    <w:rsid w:val="00D024E2"/>
    <w:rsid w:val="00D02546"/>
    <w:rsid w:val="00D02576"/>
    <w:rsid w:val="00D02BC2"/>
    <w:rsid w:val="00D04672"/>
    <w:rsid w:val="00D04822"/>
    <w:rsid w:val="00D04A8A"/>
    <w:rsid w:val="00D04DE4"/>
    <w:rsid w:val="00D05A53"/>
    <w:rsid w:val="00D05C91"/>
    <w:rsid w:val="00D05EF6"/>
    <w:rsid w:val="00D063AF"/>
    <w:rsid w:val="00D07AB7"/>
    <w:rsid w:val="00D1024A"/>
    <w:rsid w:val="00D116C2"/>
    <w:rsid w:val="00D11C9A"/>
    <w:rsid w:val="00D11FEB"/>
    <w:rsid w:val="00D12575"/>
    <w:rsid w:val="00D13C68"/>
    <w:rsid w:val="00D15553"/>
    <w:rsid w:val="00D15F83"/>
    <w:rsid w:val="00D167DD"/>
    <w:rsid w:val="00D16D97"/>
    <w:rsid w:val="00D20792"/>
    <w:rsid w:val="00D20EFD"/>
    <w:rsid w:val="00D21334"/>
    <w:rsid w:val="00D219B5"/>
    <w:rsid w:val="00D221E9"/>
    <w:rsid w:val="00D222B5"/>
    <w:rsid w:val="00D23A81"/>
    <w:rsid w:val="00D24344"/>
    <w:rsid w:val="00D26EE8"/>
    <w:rsid w:val="00D27543"/>
    <w:rsid w:val="00D2772D"/>
    <w:rsid w:val="00D307BD"/>
    <w:rsid w:val="00D30AAA"/>
    <w:rsid w:val="00D30FE1"/>
    <w:rsid w:val="00D31439"/>
    <w:rsid w:val="00D31693"/>
    <w:rsid w:val="00D320BC"/>
    <w:rsid w:val="00D3260F"/>
    <w:rsid w:val="00D3312E"/>
    <w:rsid w:val="00D3378C"/>
    <w:rsid w:val="00D33801"/>
    <w:rsid w:val="00D3398F"/>
    <w:rsid w:val="00D344AD"/>
    <w:rsid w:val="00D34CE4"/>
    <w:rsid w:val="00D35068"/>
    <w:rsid w:val="00D35E64"/>
    <w:rsid w:val="00D35E75"/>
    <w:rsid w:val="00D36FD8"/>
    <w:rsid w:val="00D37393"/>
    <w:rsid w:val="00D40035"/>
    <w:rsid w:val="00D4063C"/>
    <w:rsid w:val="00D40908"/>
    <w:rsid w:val="00D40E5E"/>
    <w:rsid w:val="00D4101F"/>
    <w:rsid w:val="00D4175E"/>
    <w:rsid w:val="00D42EE5"/>
    <w:rsid w:val="00D434B4"/>
    <w:rsid w:val="00D44502"/>
    <w:rsid w:val="00D449C0"/>
    <w:rsid w:val="00D45024"/>
    <w:rsid w:val="00D45ABB"/>
    <w:rsid w:val="00D46046"/>
    <w:rsid w:val="00D46CB3"/>
    <w:rsid w:val="00D478C7"/>
    <w:rsid w:val="00D50955"/>
    <w:rsid w:val="00D52656"/>
    <w:rsid w:val="00D53333"/>
    <w:rsid w:val="00D535CA"/>
    <w:rsid w:val="00D537EF"/>
    <w:rsid w:val="00D53D1F"/>
    <w:rsid w:val="00D5459F"/>
    <w:rsid w:val="00D55E99"/>
    <w:rsid w:val="00D56A30"/>
    <w:rsid w:val="00D57219"/>
    <w:rsid w:val="00D576AA"/>
    <w:rsid w:val="00D615C3"/>
    <w:rsid w:val="00D62537"/>
    <w:rsid w:val="00D62F5F"/>
    <w:rsid w:val="00D62F84"/>
    <w:rsid w:val="00D63953"/>
    <w:rsid w:val="00D63B5C"/>
    <w:rsid w:val="00D63EC9"/>
    <w:rsid w:val="00D64AA1"/>
    <w:rsid w:val="00D65747"/>
    <w:rsid w:val="00D65863"/>
    <w:rsid w:val="00D664BB"/>
    <w:rsid w:val="00D67056"/>
    <w:rsid w:val="00D675E3"/>
    <w:rsid w:val="00D720C9"/>
    <w:rsid w:val="00D722D4"/>
    <w:rsid w:val="00D73126"/>
    <w:rsid w:val="00D73D07"/>
    <w:rsid w:val="00D745AB"/>
    <w:rsid w:val="00D74A48"/>
    <w:rsid w:val="00D75820"/>
    <w:rsid w:val="00D76A6A"/>
    <w:rsid w:val="00D76F22"/>
    <w:rsid w:val="00D772BA"/>
    <w:rsid w:val="00D80747"/>
    <w:rsid w:val="00D80B04"/>
    <w:rsid w:val="00D82E0B"/>
    <w:rsid w:val="00D837C7"/>
    <w:rsid w:val="00D83D78"/>
    <w:rsid w:val="00D83DC6"/>
    <w:rsid w:val="00D840A9"/>
    <w:rsid w:val="00D858A4"/>
    <w:rsid w:val="00D87A19"/>
    <w:rsid w:val="00D90268"/>
    <w:rsid w:val="00D9088B"/>
    <w:rsid w:val="00D90F2F"/>
    <w:rsid w:val="00D90F73"/>
    <w:rsid w:val="00D9159A"/>
    <w:rsid w:val="00D918C6"/>
    <w:rsid w:val="00D91CD0"/>
    <w:rsid w:val="00D934E2"/>
    <w:rsid w:val="00D93C33"/>
    <w:rsid w:val="00D957D1"/>
    <w:rsid w:val="00D963FA"/>
    <w:rsid w:val="00D964BA"/>
    <w:rsid w:val="00D967CB"/>
    <w:rsid w:val="00D96BEA"/>
    <w:rsid w:val="00D97758"/>
    <w:rsid w:val="00D97E22"/>
    <w:rsid w:val="00DA0276"/>
    <w:rsid w:val="00DA0594"/>
    <w:rsid w:val="00DA2724"/>
    <w:rsid w:val="00DA2AB3"/>
    <w:rsid w:val="00DA35FA"/>
    <w:rsid w:val="00DA393B"/>
    <w:rsid w:val="00DA3C07"/>
    <w:rsid w:val="00DA3C2B"/>
    <w:rsid w:val="00DA3DE4"/>
    <w:rsid w:val="00DA51B1"/>
    <w:rsid w:val="00DA5F41"/>
    <w:rsid w:val="00DA67AD"/>
    <w:rsid w:val="00DA741E"/>
    <w:rsid w:val="00DA7EC1"/>
    <w:rsid w:val="00DA7FE3"/>
    <w:rsid w:val="00DB03ED"/>
    <w:rsid w:val="00DB0EF1"/>
    <w:rsid w:val="00DB1A1D"/>
    <w:rsid w:val="00DB214F"/>
    <w:rsid w:val="00DB2AD9"/>
    <w:rsid w:val="00DB37B0"/>
    <w:rsid w:val="00DB3E10"/>
    <w:rsid w:val="00DB3FA3"/>
    <w:rsid w:val="00DB4D4A"/>
    <w:rsid w:val="00DB5E29"/>
    <w:rsid w:val="00DB6AF9"/>
    <w:rsid w:val="00DC0035"/>
    <w:rsid w:val="00DC09E6"/>
    <w:rsid w:val="00DC0B33"/>
    <w:rsid w:val="00DC0F36"/>
    <w:rsid w:val="00DC19BB"/>
    <w:rsid w:val="00DC3432"/>
    <w:rsid w:val="00DC7E65"/>
    <w:rsid w:val="00DC7FEA"/>
    <w:rsid w:val="00DD04C1"/>
    <w:rsid w:val="00DD06EC"/>
    <w:rsid w:val="00DD0789"/>
    <w:rsid w:val="00DD0E67"/>
    <w:rsid w:val="00DD1566"/>
    <w:rsid w:val="00DD2900"/>
    <w:rsid w:val="00DD2A05"/>
    <w:rsid w:val="00DD4855"/>
    <w:rsid w:val="00DD4FB0"/>
    <w:rsid w:val="00DD64CF"/>
    <w:rsid w:val="00DD6A36"/>
    <w:rsid w:val="00DE028B"/>
    <w:rsid w:val="00DE0B96"/>
    <w:rsid w:val="00DE16A2"/>
    <w:rsid w:val="00DE1FE5"/>
    <w:rsid w:val="00DE2648"/>
    <w:rsid w:val="00DE2E66"/>
    <w:rsid w:val="00DE3171"/>
    <w:rsid w:val="00DE39EC"/>
    <w:rsid w:val="00DE4DA8"/>
    <w:rsid w:val="00DE6EDB"/>
    <w:rsid w:val="00DE7772"/>
    <w:rsid w:val="00DE7DBA"/>
    <w:rsid w:val="00DE7E4E"/>
    <w:rsid w:val="00DF0F8B"/>
    <w:rsid w:val="00DF1DF7"/>
    <w:rsid w:val="00DF4F9F"/>
    <w:rsid w:val="00DF5549"/>
    <w:rsid w:val="00DF6BED"/>
    <w:rsid w:val="00DF6F92"/>
    <w:rsid w:val="00DF7207"/>
    <w:rsid w:val="00DF75C0"/>
    <w:rsid w:val="00E00ACA"/>
    <w:rsid w:val="00E01648"/>
    <w:rsid w:val="00E02E8E"/>
    <w:rsid w:val="00E03563"/>
    <w:rsid w:val="00E03CF3"/>
    <w:rsid w:val="00E04EAD"/>
    <w:rsid w:val="00E05CD7"/>
    <w:rsid w:val="00E060D3"/>
    <w:rsid w:val="00E06AC7"/>
    <w:rsid w:val="00E07C92"/>
    <w:rsid w:val="00E10AD8"/>
    <w:rsid w:val="00E110A1"/>
    <w:rsid w:val="00E116D9"/>
    <w:rsid w:val="00E11D51"/>
    <w:rsid w:val="00E1242C"/>
    <w:rsid w:val="00E12DC6"/>
    <w:rsid w:val="00E12EDB"/>
    <w:rsid w:val="00E14074"/>
    <w:rsid w:val="00E14887"/>
    <w:rsid w:val="00E14FED"/>
    <w:rsid w:val="00E1555C"/>
    <w:rsid w:val="00E1572E"/>
    <w:rsid w:val="00E17BEB"/>
    <w:rsid w:val="00E21CE0"/>
    <w:rsid w:val="00E22FF8"/>
    <w:rsid w:val="00E23882"/>
    <w:rsid w:val="00E23B3B"/>
    <w:rsid w:val="00E23D2B"/>
    <w:rsid w:val="00E24115"/>
    <w:rsid w:val="00E25675"/>
    <w:rsid w:val="00E27E21"/>
    <w:rsid w:val="00E31FA4"/>
    <w:rsid w:val="00E32269"/>
    <w:rsid w:val="00E33D92"/>
    <w:rsid w:val="00E347DD"/>
    <w:rsid w:val="00E35C66"/>
    <w:rsid w:val="00E36092"/>
    <w:rsid w:val="00E37D71"/>
    <w:rsid w:val="00E408D7"/>
    <w:rsid w:val="00E41B07"/>
    <w:rsid w:val="00E4387E"/>
    <w:rsid w:val="00E4441D"/>
    <w:rsid w:val="00E4461A"/>
    <w:rsid w:val="00E44F11"/>
    <w:rsid w:val="00E4538E"/>
    <w:rsid w:val="00E47422"/>
    <w:rsid w:val="00E47A96"/>
    <w:rsid w:val="00E5029C"/>
    <w:rsid w:val="00E5060E"/>
    <w:rsid w:val="00E50A9A"/>
    <w:rsid w:val="00E51B58"/>
    <w:rsid w:val="00E52462"/>
    <w:rsid w:val="00E531BE"/>
    <w:rsid w:val="00E5361F"/>
    <w:rsid w:val="00E55F7A"/>
    <w:rsid w:val="00E5694E"/>
    <w:rsid w:val="00E57D04"/>
    <w:rsid w:val="00E62A6F"/>
    <w:rsid w:val="00E635FE"/>
    <w:rsid w:val="00E63B1E"/>
    <w:rsid w:val="00E63F2D"/>
    <w:rsid w:val="00E63F8B"/>
    <w:rsid w:val="00E64839"/>
    <w:rsid w:val="00E649E0"/>
    <w:rsid w:val="00E64FF1"/>
    <w:rsid w:val="00E66501"/>
    <w:rsid w:val="00E66837"/>
    <w:rsid w:val="00E670E3"/>
    <w:rsid w:val="00E6750B"/>
    <w:rsid w:val="00E70A3A"/>
    <w:rsid w:val="00E711AC"/>
    <w:rsid w:val="00E719BF"/>
    <w:rsid w:val="00E719CC"/>
    <w:rsid w:val="00E72E0F"/>
    <w:rsid w:val="00E73550"/>
    <w:rsid w:val="00E75419"/>
    <w:rsid w:val="00E7549D"/>
    <w:rsid w:val="00E759CD"/>
    <w:rsid w:val="00E76835"/>
    <w:rsid w:val="00E76A87"/>
    <w:rsid w:val="00E77B94"/>
    <w:rsid w:val="00E802EC"/>
    <w:rsid w:val="00E806DC"/>
    <w:rsid w:val="00E808D0"/>
    <w:rsid w:val="00E8091F"/>
    <w:rsid w:val="00E816B7"/>
    <w:rsid w:val="00E81E6C"/>
    <w:rsid w:val="00E8215F"/>
    <w:rsid w:val="00E82BD9"/>
    <w:rsid w:val="00E836B6"/>
    <w:rsid w:val="00E83BDA"/>
    <w:rsid w:val="00E84CA7"/>
    <w:rsid w:val="00E8700D"/>
    <w:rsid w:val="00E87506"/>
    <w:rsid w:val="00E87E28"/>
    <w:rsid w:val="00E90B9A"/>
    <w:rsid w:val="00E90CDE"/>
    <w:rsid w:val="00E90D4D"/>
    <w:rsid w:val="00E91491"/>
    <w:rsid w:val="00E91652"/>
    <w:rsid w:val="00E91A80"/>
    <w:rsid w:val="00E93361"/>
    <w:rsid w:val="00E9501E"/>
    <w:rsid w:val="00E969F7"/>
    <w:rsid w:val="00E96D9B"/>
    <w:rsid w:val="00E97DC9"/>
    <w:rsid w:val="00EA06D0"/>
    <w:rsid w:val="00EA08AC"/>
    <w:rsid w:val="00EA1045"/>
    <w:rsid w:val="00EA291B"/>
    <w:rsid w:val="00EA351E"/>
    <w:rsid w:val="00EA3EC3"/>
    <w:rsid w:val="00EA40E3"/>
    <w:rsid w:val="00EA43E4"/>
    <w:rsid w:val="00EA4550"/>
    <w:rsid w:val="00EA54A5"/>
    <w:rsid w:val="00EA5F82"/>
    <w:rsid w:val="00EB0382"/>
    <w:rsid w:val="00EB04F3"/>
    <w:rsid w:val="00EB1A6C"/>
    <w:rsid w:val="00EB1B05"/>
    <w:rsid w:val="00EB30EE"/>
    <w:rsid w:val="00EB3578"/>
    <w:rsid w:val="00EB3FB9"/>
    <w:rsid w:val="00EB6909"/>
    <w:rsid w:val="00EB7816"/>
    <w:rsid w:val="00EB7F3D"/>
    <w:rsid w:val="00EC121E"/>
    <w:rsid w:val="00EC2930"/>
    <w:rsid w:val="00EC2D92"/>
    <w:rsid w:val="00EC323B"/>
    <w:rsid w:val="00EC3823"/>
    <w:rsid w:val="00EC55ED"/>
    <w:rsid w:val="00EC6966"/>
    <w:rsid w:val="00EC6C23"/>
    <w:rsid w:val="00ED05E5"/>
    <w:rsid w:val="00ED0E28"/>
    <w:rsid w:val="00ED13EF"/>
    <w:rsid w:val="00ED14C8"/>
    <w:rsid w:val="00ED14D1"/>
    <w:rsid w:val="00ED299B"/>
    <w:rsid w:val="00ED367B"/>
    <w:rsid w:val="00ED48E4"/>
    <w:rsid w:val="00ED58EC"/>
    <w:rsid w:val="00ED756D"/>
    <w:rsid w:val="00EE002D"/>
    <w:rsid w:val="00EE072A"/>
    <w:rsid w:val="00EE0AC9"/>
    <w:rsid w:val="00EE14B5"/>
    <w:rsid w:val="00EE15BB"/>
    <w:rsid w:val="00EE16F6"/>
    <w:rsid w:val="00EE2437"/>
    <w:rsid w:val="00EE2D8F"/>
    <w:rsid w:val="00EE36E6"/>
    <w:rsid w:val="00EE40FB"/>
    <w:rsid w:val="00EE4313"/>
    <w:rsid w:val="00EE479F"/>
    <w:rsid w:val="00EE4851"/>
    <w:rsid w:val="00EE57A6"/>
    <w:rsid w:val="00EE6F32"/>
    <w:rsid w:val="00EE73C5"/>
    <w:rsid w:val="00EE7E07"/>
    <w:rsid w:val="00EE7FCC"/>
    <w:rsid w:val="00EF0C2D"/>
    <w:rsid w:val="00EF1AAC"/>
    <w:rsid w:val="00EF2BEA"/>
    <w:rsid w:val="00EF3005"/>
    <w:rsid w:val="00EF4200"/>
    <w:rsid w:val="00EF5201"/>
    <w:rsid w:val="00EF5C93"/>
    <w:rsid w:val="00EF6D4B"/>
    <w:rsid w:val="00EF75BB"/>
    <w:rsid w:val="00F002DA"/>
    <w:rsid w:val="00F007E8"/>
    <w:rsid w:val="00F00BAA"/>
    <w:rsid w:val="00F00F7B"/>
    <w:rsid w:val="00F010B5"/>
    <w:rsid w:val="00F0160D"/>
    <w:rsid w:val="00F0173E"/>
    <w:rsid w:val="00F023E0"/>
    <w:rsid w:val="00F02D86"/>
    <w:rsid w:val="00F03233"/>
    <w:rsid w:val="00F03731"/>
    <w:rsid w:val="00F03970"/>
    <w:rsid w:val="00F03B24"/>
    <w:rsid w:val="00F040F6"/>
    <w:rsid w:val="00F0438B"/>
    <w:rsid w:val="00F05A22"/>
    <w:rsid w:val="00F05B73"/>
    <w:rsid w:val="00F05D1B"/>
    <w:rsid w:val="00F07841"/>
    <w:rsid w:val="00F10E66"/>
    <w:rsid w:val="00F1110E"/>
    <w:rsid w:val="00F114BB"/>
    <w:rsid w:val="00F119EC"/>
    <w:rsid w:val="00F11DA6"/>
    <w:rsid w:val="00F11FD1"/>
    <w:rsid w:val="00F12524"/>
    <w:rsid w:val="00F1334E"/>
    <w:rsid w:val="00F15B1A"/>
    <w:rsid w:val="00F168A1"/>
    <w:rsid w:val="00F169A9"/>
    <w:rsid w:val="00F17872"/>
    <w:rsid w:val="00F20E10"/>
    <w:rsid w:val="00F2117F"/>
    <w:rsid w:val="00F213ED"/>
    <w:rsid w:val="00F2220C"/>
    <w:rsid w:val="00F22F99"/>
    <w:rsid w:val="00F246F4"/>
    <w:rsid w:val="00F25D1A"/>
    <w:rsid w:val="00F26FD0"/>
    <w:rsid w:val="00F30F78"/>
    <w:rsid w:val="00F30FD4"/>
    <w:rsid w:val="00F31690"/>
    <w:rsid w:val="00F32FC9"/>
    <w:rsid w:val="00F33A4B"/>
    <w:rsid w:val="00F33DC8"/>
    <w:rsid w:val="00F3405D"/>
    <w:rsid w:val="00F3689F"/>
    <w:rsid w:val="00F36C7E"/>
    <w:rsid w:val="00F370D4"/>
    <w:rsid w:val="00F402EF"/>
    <w:rsid w:val="00F412AF"/>
    <w:rsid w:val="00F41B99"/>
    <w:rsid w:val="00F4219B"/>
    <w:rsid w:val="00F42960"/>
    <w:rsid w:val="00F44E61"/>
    <w:rsid w:val="00F44F6E"/>
    <w:rsid w:val="00F4687B"/>
    <w:rsid w:val="00F50115"/>
    <w:rsid w:val="00F5085F"/>
    <w:rsid w:val="00F515AC"/>
    <w:rsid w:val="00F51FBC"/>
    <w:rsid w:val="00F523BD"/>
    <w:rsid w:val="00F5246B"/>
    <w:rsid w:val="00F525C0"/>
    <w:rsid w:val="00F53500"/>
    <w:rsid w:val="00F56BAA"/>
    <w:rsid w:val="00F61F85"/>
    <w:rsid w:val="00F62D92"/>
    <w:rsid w:val="00F6355E"/>
    <w:rsid w:val="00F6446A"/>
    <w:rsid w:val="00F658D6"/>
    <w:rsid w:val="00F658DA"/>
    <w:rsid w:val="00F672E5"/>
    <w:rsid w:val="00F67344"/>
    <w:rsid w:val="00F67781"/>
    <w:rsid w:val="00F67FAA"/>
    <w:rsid w:val="00F70074"/>
    <w:rsid w:val="00F70977"/>
    <w:rsid w:val="00F71534"/>
    <w:rsid w:val="00F71703"/>
    <w:rsid w:val="00F737CF"/>
    <w:rsid w:val="00F739E7"/>
    <w:rsid w:val="00F73DC2"/>
    <w:rsid w:val="00F7542F"/>
    <w:rsid w:val="00F772AE"/>
    <w:rsid w:val="00F777F2"/>
    <w:rsid w:val="00F77F19"/>
    <w:rsid w:val="00F8029E"/>
    <w:rsid w:val="00F803E3"/>
    <w:rsid w:val="00F80DBC"/>
    <w:rsid w:val="00F80F83"/>
    <w:rsid w:val="00F815BD"/>
    <w:rsid w:val="00F8446F"/>
    <w:rsid w:val="00F84D1F"/>
    <w:rsid w:val="00F85B71"/>
    <w:rsid w:val="00F8654C"/>
    <w:rsid w:val="00F87495"/>
    <w:rsid w:val="00F87B0B"/>
    <w:rsid w:val="00F907C8"/>
    <w:rsid w:val="00F90D74"/>
    <w:rsid w:val="00F92099"/>
    <w:rsid w:val="00F92E7B"/>
    <w:rsid w:val="00F93311"/>
    <w:rsid w:val="00F943AB"/>
    <w:rsid w:val="00F9660F"/>
    <w:rsid w:val="00F966CA"/>
    <w:rsid w:val="00FA014C"/>
    <w:rsid w:val="00FA14B1"/>
    <w:rsid w:val="00FA45DC"/>
    <w:rsid w:val="00FA46B6"/>
    <w:rsid w:val="00FA4819"/>
    <w:rsid w:val="00FA4C0C"/>
    <w:rsid w:val="00FA56FB"/>
    <w:rsid w:val="00FA5F5B"/>
    <w:rsid w:val="00FA6D63"/>
    <w:rsid w:val="00FA7AB8"/>
    <w:rsid w:val="00FB01C5"/>
    <w:rsid w:val="00FB21E4"/>
    <w:rsid w:val="00FB2696"/>
    <w:rsid w:val="00FB2A29"/>
    <w:rsid w:val="00FB3A36"/>
    <w:rsid w:val="00FB3BAC"/>
    <w:rsid w:val="00FB59B3"/>
    <w:rsid w:val="00FB6605"/>
    <w:rsid w:val="00FB690C"/>
    <w:rsid w:val="00FB707B"/>
    <w:rsid w:val="00FC0C66"/>
    <w:rsid w:val="00FC11CB"/>
    <w:rsid w:val="00FC2085"/>
    <w:rsid w:val="00FC25B2"/>
    <w:rsid w:val="00FC2B03"/>
    <w:rsid w:val="00FC2C52"/>
    <w:rsid w:val="00FC38C0"/>
    <w:rsid w:val="00FC46E1"/>
    <w:rsid w:val="00FC60E0"/>
    <w:rsid w:val="00FC65BE"/>
    <w:rsid w:val="00FD10FA"/>
    <w:rsid w:val="00FD1B06"/>
    <w:rsid w:val="00FD2496"/>
    <w:rsid w:val="00FD319C"/>
    <w:rsid w:val="00FD3484"/>
    <w:rsid w:val="00FD42C3"/>
    <w:rsid w:val="00FD4B6B"/>
    <w:rsid w:val="00FD4C55"/>
    <w:rsid w:val="00FD4E8D"/>
    <w:rsid w:val="00FD5604"/>
    <w:rsid w:val="00FD5A2B"/>
    <w:rsid w:val="00FD5CFC"/>
    <w:rsid w:val="00FD6247"/>
    <w:rsid w:val="00FD7D96"/>
    <w:rsid w:val="00FD7EB2"/>
    <w:rsid w:val="00FE0881"/>
    <w:rsid w:val="00FE2757"/>
    <w:rsid w:val="00FE3408"/>
    <w:rsid w:val="00FE37DD"/>
    <w:rsid w:val="00FE471C"/>
    <w:rsid w:val="00FE4CB2"/>
    <w:rsid w:val="00FE4ED1"/>
    <w:rsid w:val="00FE5193"/>
    <w:rsid w:val="00FE7065"/>
    <w:rsid w:val="00FF0060"/>
    <w:rsid w:val="00FF01C0"/>
    <w:rsid w:val="00FF0990"/>
    <w:rsid w:val="00FF0D82"/>
    <w:rsid w:val="00FF1355"/>
    <w:rsid w:val="00FF2068"/>
    <w:rsid w:val="00FF317C"/>
    <w:rsid w:val="00FF3254"/>
    <w:rsid w:val="00FF5A64"/>
    <w:rsid w:val="00FF6D35"/>
    <w:rsid w:val="00FF7511"/>
    <w:rsid w:val="012759AE"/>
    <w:rsid w:val="01302985"/>
    <w:rsid w:val="0137124D"/>
    <w:rsid w:val="01C26BB3"/>
    <w:rsid w:val="01EE5D5B"/>
    <w:rsid w:val="02CA05A9"/>
    <w:rsid w:val="04430A21"/>
    <w:rsid w:val="045C12EA"/>
    <w:rsid w:val="04B71372"/>
    <w:rsid w:val="04FC29FA"/>
    <w:rsid w:val="062175DC"/>
    <w:rsid w:val="06B44285"/>
    <w:rsid w:val="08E04053"/>
    <w:rsid w:val="0AB53756"/>
    <w:rsid w:val="0B1237D2"/>
    <w:rsid w:val="0D6B4433"/>
    <w:rsid w:val="0DCE38B0"/>
    <w:rsid w:val="0E5E4183"/>
    <w:rsid w:val="0FE76B04"/>
    <w:rsid w:val="0FE870CE"/>
    <w:rsid w:val="10582B96"/>
    <w:rsid w:val="10E76CD3"/>
    <w:rsid w:val="1128047D"/>
    <w:rsid w:val="113B6807"/>
    <w:rsid w:val="117F265D"/>
    <w:rsid w:val="11C86C4E"/>
    <w:rsid w:val="11FC1217"/>
    <w:rsid w:val="122D545D"/>
    <w:rsid w:val="14C028A3"/>
    <w:rsid w:val="18C02BA7"/>
    <w:rsid w:val="197B76CD"/>
    <w:rsid w:val="19CB3B3F"/>
    <w:rsid w:val="1A1A3DF1"/>
    <w:rsid w:val="1B9B47AF"/>
    <w:rsid w:val="1C9C6888"/>
    <w:rsid w:val="1CFC00ED"/>
    <w:rsid w:val="1F5F45DE"/>
    <w:rsid w:val="1F7C0C64"/>
    <w:rsid w:val="21010561"/>
    <w:rsid w:val="22A8070A"/>
    <w:rsid w:val="248E7540"/>
    <w:rsid w:val="24CF417D"/>
    <w:rsid w:val="285540BB"/>
    <w:rsid w:val="28A17C29"/>
    <w:rsid w:val="28D96FFB"/>
    <w:rsid w:val="291145D4"/>
    <w:rsid w:val="293C48BE"/>
    <w:rsid w:val="298B2902"/>
    <w:rsid w:val="2EAE3B56"/>
    <w:rsid w:val="2FFA5C6F"/>
    <w:rsid w:val="304A304E"/>
    <w:rsid w:val="308E588E"/>
    <w:rsid w:val="309C645E"/>
    <w:rsid w:val="30C74EAE"/>
    <w:rsid w:val="33BE3E46"/>
    <w:rsid w:val="34233A58"/>
    <w:rsid w:val="35504009"/>
    <w:rsid w:val="366F5B79"/>
    <w:rsid w:val="3858205A"/>
    <w:rsid w:val="38B80539"/>
    <w:rsid w:val="38F63B71"/>
    <w:rsid w:val="39A32352"/>
    <w:rsid w:val="3B1061CD"/>
    <w:rsid w:val="3C616A19"/>
    <w:rsid w:val="3E661489"/>
    <w:rsid w:val="3E8523D4"/>
    <w:rsid w:val="3EA823F3"/>
    <w:rsid w:val="40822709"/>
    <w:rsid w:val="421F0AD5"/>
    <w:rsid w:val="45C2756A"/>
    <w:rsid w:val="48C76BF3"/>
    <w:rsid w:val="49382450"/>
    <w:rsid w:val="4A1A7F58"/>
    <w:rsid w:val="4A923134"/>
    <w:rsid w:val="4DCB58A9"/>
    <w:rsid w:val="4ED54EC2"/>
    <w:rsid w:val="516F7AFD"/>
    <w:rsid w:val="517D0086"/>
    <w:rsid w:val="51FC40FC"/>
    <w:rsid w:val="537F7092"/>
    <w:rsid w:val="54062F55"/>
    <w:rsid w:val="54064C02"/>
    <w:rsid w:val="54171241"/>
    <w:rsid w:val="56252E88"/>
    <w:rsid w:val="579264C1"/>
    <w:rsid w:val="57B317F8"/>
    <w:rsid w:val="5B3B523D"/>
    <w:rsid w:val="5C0F0275"/>
    <w:rsid w:val="5C217A1D"/>
    <w:rsid w:val="5E1E6C5B"/>
    <w:rsid w:val="5E475BC9"/>
    <w:rsid w:val="606D0396"/>
    <w:rsid w:val="60C53F27"/>
    <w:rsid w:val="60D76CC2"/>
    <w:rsid w:val="6367028A"/>
    <w:rsid w:val="63AF610D"/>
    <w:rsid w:val="64457B6F"/>
    <w:rsid w:val="656D64DB"/>
    <w:rsid w:val="67F45D66"/>
    <w:rsid w:val="6A09277B"/>
    <w:rsid w:val="6BC4595F"/>
    <w:rsid w:val="6C855076"/>
    <w:rsid w:val="6CD876B9"/>
    <w:rsid w:val="6DFB174B"/>
    <w:rsid w:val="6F154381"/>
    <w:rsid w:val="6F65202B"/>
    <w:rsid w:val="70F119BA"/>
    <w:rsid w:val="712C5C2D"/>
    <w:rsid w:val="71907032"/>
    <w:rsid w:val="72432482"/>
    <w:rsid w:val="725714EF"/>
    <w:rsid w:val="72F87889"/>
    <w:rsid w:val="74145B14"/>
    <w:rsid w:val="75B66CFC"/>
    <w:rsid w:val="76276558"/>
    <w:rsid w:val="781D64BF"/>
    <w:rsid w:val="7A24363A"/>
    <w:rsid w:val="7AF9114F"/>
    <w:rsid w:val="7B7F74F4"/>
    <w:rsid w:val="7C202D15"/>
    <w:rsid w:val="7C7D54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4"/>
        <o:r id="V:Rule3" type="connector" idref="#_x0000_s2075"/>
        <o:r id="V:Rule4" type="connector" idref="#_x0000_s2080"/>
        <o:r id="V:Rule5" type="connector" idref="#_x0000_s2082"/>
        <o:r id="V:Rule6" type="connector" idref="#_x0000_s2083"/>
        <o:r id="V:Rule7" type="connector" idref="#_x0000_s2088"/>
        <o:r id="V:Rule8" type="connector" idref="#_x0000_s2090"/>
        <o:r id="V:Rule9" type="connector" idref="#_x0000_s2095"/>
        <o:r id="V:Rule10" type="connector" idref="#_x0000_s2097"/>
        <o:r id="V:Rule11" type="connector" idref="#_x0000_s2102"/>
        <o:r id="V:Rule12" type="connector" idref="#_x0000_s2104"/>
        <o:r id="V:Rule13" type="connector" idref="#_x0000_s2109"/>
        <o:r id="V:Rule14" type="connector" idref="#_x0000_s2111"/>
        <o:r id="V:Rule15" type="connector" idref="#_x0000_s2116"/>
        <o:r id="V:Rule16" type="connector" idref="#_x0000_s21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32"/>
    <w:qFormat/>
    <w:uiPriority w:val="0"/>
    <w:pPr>
      <w:keepNext/>
      <w:keepLines/>
      <w:widowControl/>
      <w:spacing w:before="260" w:after="260" w:line="416" w:lineRule="atLeast"/>
      <w:textAlignment w:val="baseline"/>
      <w:outlineLvl w:val="2"/>
    </w:pPr>
    <w:rPr>
      <w:b/>
      <w:color w:val="000000"/>
      <w:kern w:val="0"/>
      <w:sz w:val="32"/>
      <w:szCs w:val="20"/>
      <w:u w:val="none" w:color="00000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link w:val="45"/>
    <w:qFormat/>
    <w:uiPriority w:val="0"/>
    <w:pPr>
      <w:spacing w:after="120" w:line="240" w:lineRule="auto"/>
      <w:ind w:left="420" w:leftChars="200" w:firstLine="420" w:firstLineChars="200"/>
    </w:pPr>
    <w:rPr>
      <w:sz w:val="21"/>
    </w:rPr>
  </w:style>
  <w:style w:type="paragraph" w:styleId="3">
    <w:name w:val="Body Text Indent"/>
    <w:basedOn w:val="1"/>
    <w:next w:val="4"/>
    <w:link w:val="36"/>
    <w:qFormat/>
    <w:uiPriority w:val="0"/>
    <w:pPr>
      <w:spacing w:line="440" w:lineRule="exact"/>
      <w:ind w:firstLine="450"/>
    </w:pPr>
    <w:rPr>
      <w:rFonts w:eastAsia="华文中宋"/>
      <w:sz w:val="24"/>
    </w:rPr>
  </w:style>
  <w:style w:type="paragraph" w:customStyle="1" w:styleId="4">
    <w:name w:val="样式 正文文本缩进 + 行距: 1.5 倍行距"/>
    <w:basedOn w:val="1"/>
    <w:qFormat/>
    <w:uiPriority w:val="99"/>
    <w:pPr>
      <w:spacing w:after="120" w:line="360" w:lineRule="auto"/>
      <w:ind w:left="90" w:leftChars="32" w:firstLine="560" w:firstLineChars="200"/>
    </w:pPr>
    <w:rPr>
      <w:rFonts w:cs="宋体"/>
    </w:rPr>
  </w:style>
  <w:style w:type="paragraph" w:styleId="8">
    <w:name w:val="Normal Indent"/>
    <w:basedOn w:val="1"/>
    <w:link w:val="33"/>
    <w:qFormat/>
    <w:uiPriority w:val="0"/>
    <w:pPr>
      <w:adjustRightInd w:val="0"/>
      <w:snapToGrid w:val="0"/>
      <w:spacing w:line="300" w:lineRule="auto"/>
      <w:ind w:firstLine="200" w:firstLineChars="200"/>
    </w:pPr>
    <w:rPr>
      <w:rFonts w:ascii="仿宋_GB2312" w:eastAsia="仿宋_GB2312"/>
      <w:sz w:val="28"/>
    </w:rPr>
  </w:style>
  <w:style w:type="paragraph" w:styleId="9">
    <w:name w:val="Document Map"/>
    <w:basedOn w:val="1"/>
    <w:semiHidden/>
    <w:qFormat/>
    <w:uiPriority w:val="0"/>
    <w:pPr>
      <w:shd w:val="clear" w:color="auto" w:fill="000080"/>
    </w:pPr>
  </w:style>
  <w:style w:type="paragraph" w:styleId="10">
    <w:name w:val="annotation text"/>
    <w:basedOn w:val="1"/>
    <w:link w:val="34"/>
    <w:qFormat/>
    <w:uiPriority w:val="99"/>
    <w:pPr>
      <w:jc w:val="left"/>
    </w:pPr>
  </w:style>
  <w:style w:type="paragraph" w:styleId="11">
    <w:name w:val="Body Text"/>
    <w:basedOn w:val="1"/>
    <w:link w:val="35"/>
    <w:qFormat/>
    <w:uiPriority w:val="0"/>
    <w:pPr>
      <w:spacing w:after="120"/>
    </w:pPr>
  </w:style>
  <w:style w:type="paragraph" w:styleId="12">
    <w:name w:val="Plain Text"/>
    <w:basedOn w:val="1"/>
    <w:link w:val="37"/>
    <w:qFormat/>
    <w:uiPriority w:val="0"/>
    <w:rPr>
      <w:rFonts w:ascii="宋体" w:hAnsi="Courier New"/>
      <w:sz w:val="20"/>
      <w:szCs w:val="20"/>
    </w:rPr>
  </w:style>
  <w:style w:type="paragraph" w:styleId="13">
    <w:name w:val="Date"/>
    <w:basedOn w:val="1"/>
    <w:next w:val="1"/>
    <w:link w:val="38"/>
    <w:qFormat/>
    <w:uiPriority w:val="0"/>
    <w:pPr>
      <w:ind w:left="100" w:leftChars="2500"/>
    </w:pPr>
  </w:style>
  <w:style w:type="paragraph" w:styleId="14">
    <w:name w:val="Body Text Indent 2"/>
    <w:basedOn w:val="1"/>
    <w:link w:val="39"/>
    <w:qFormat/>
    <w:uiPriority w:val="0"/>
    <w:pPr>
      <w:spacing w:after="120" w:line="480" w:lineRule="auto"/>
      <w:ind w:left="420" w:leftChars="200"/>
    </w:pPr>
  </w:style>
  <w:style w:type="paragraph" w:styleId="15">
    <w:name w:val="Balloon Text"/>
    <w:basedOn w:val="1"/>
    <w:link w:val="40"/>
    <w:qFormat/>
    <w:uiPriority w:val="0"/>
    <w:rPr>
      <w:sz w:val="18"/>
      <w:szCs w:val="18"/>
    </w:rPr>
  </w:style>
  <w:style w:type="paragraph" w:styleId="16">
    <w:name w:val="footer"/>
    <w:basedOn w:val="1"/>
    <w:link w:val="41"/>
    <w:qFormat/>
    <w:uiPriority w:val="0"/>
    <w:pPr>
      <w:tabs>
        <w:tab w:val="center" w:pos="4153"/>
        <w:tab w:val="right" w:pos="8306"/>
      </w:tabs>
      <w:snapToGrid w:val="0"/>
      <w:jc w:val="left"/>
    </w:pPr>
    <w:rPr>
      <w:sz w:val="18"/>
      <w:szCs w:val="18"/>
    </w:rPr>
  </w:style>
  <w:style w:type="paragraph" w:styleId="17">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296"/>
      </w:tabs>
      <w:spacing w:line="360" w:lineRule="auto"/>
    </w:pPr>
  </w:style>
  <w:style w:type="paragraph" w:styleId="19">
    <w:name w:val="List"/>
    <w:basedOn w:val="1"/>
    <w:qFormat/>
    <w:uiPriority w:val="0"/>
    <w:pPr>
      <w:spacing w:line="360" w:lineRule="exact"/>
      <w:jc w:val="center"/>
    </w:pPr>
    <w:rPr>
      <w:rFonts w:ascii="仿宋_GB2312" w:eastAsia="仿宋_GB2312"/>
      <w:sz w:val="28"/>
      <w:szCs w:val="20"/>
    </w:rPr>
  </w:style>
  <w:style w:type="paragraph" w:styleId="20">
    <w:name w:val="Normal (Web)"/>
    <w:basedOn w:val="1"/>
    <w:link w:val="43"/>
    <w:unhideWhenUsed/>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10"/>
    <w:next w:val="10"/>
    <w:link w:val="44"/>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Emphasis"/>
    <w:qFormat/>
    <w:uiPriority w:val="0"/>
    <w:rPr>
      <w:i/>
      <w:iCs/>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字符"/>
    <w:link w:val="5"/>
    <w:qFormat/>
    <w:uiPriority w:val="0"/>
    <w:rPr>
      <w:b/>
      <w:bCs/>
      <w:kern w:val="44"/>
      <w:sz w:val="44"/>
      <w:szCs w:val="44"/>
    </w:rPr>
  </w:style>
  <w:style w:type="character" w:customStyle="1" w:styleId="31">
    <w:name w:val="标题 2 Char"/>
    <w:link w:val="6"/>
    <w:semiHidden/>
    <w:qFormat/>
    <w:uiPriority w:val="0"/>
    <w:rPr>
      <w:rFonts w:ascii="Cambria" w:hAnsi="Cambria" w:eastAsia="宋体" w:cs="Times New Roman"/>
      <w:b/>
      <w:bCs/>
      <w:kern w:val="2"/>
      <w:sz w:val="32"/>
      <w:szCs w:val="32"/>
    </w:rPr>
  </w:style>
  <w:style w:type="character" w:customStyle="1" w:styleId="32">
    <w:name w:val="标题 3 Char"/>
    <w:link w:val="7"/>
    <w:qFormat/>
    <w:uiPriority w:val="0"/>
    <w:rPr>
      <w:b/>
      <w:color w:val="000000"/>
      <w:sz w:val="32"/>
      <w:u w:val="none" w:color="000000"/>
    </w:rPr>
  </w:style>
  <w:style w:type="character" w:customStyle="1" w:styleId="33">
    <w:name w:val="正文缩进 Char"/>
    <w:link w:val="8"/>
    <w:qFormat/>
    <w:uiPriority w:val="0"/>
    <w:rPr>
      <w:rFonts w:ascii="仿宋_GB2312" w:eastAsia="仿宋_GB2312"/>
      <w:kern w:val="2"/>
      <w:sz w:val="28"/>
      <w:szCs w:val="24"/>
    </w:rPr>
  </w:style>
  <w:style w:type="character" w:customStyle="1" w:styleId="34">
    <w:name w:val="批注文字 Char"/>
    <w:link w:val="10"/>
    <w:qFormat/>
    <w:uiPriority w:val="99"/>
    <w:rPr>
      <w:kern w:val="2"/>
      <w:sz w:val="21"/>
      <w:szCs w:val="24"/>
    </w:rPr>
  </w:style>
  <w:style w:type="character" w:customStyle="1" w:styleId="35">
    <w:name w:val="正文文本 Char"/>
    <w:link w:val="11"/>
    <w:qFormat/>
    <w:uiPriority w:val="0"/>
    <w:rPr>
      <w:kern w:val="2"/>
      <w:sz w:val="21"/>
      <w:szCs w:val="24"/>
    </w:rPr>
  </w:style>
  <w:style w:type="character" w:customStyle="1" w:styleId="36">
    <w:name w:val="正文文本缩进 Char"/>
    <w:link w:val="3"/>
    <w:qFormat/>
    <w:uiPriority w:val="0"/>
    <w:rPr>
      <w:rFonts w:eastAsia="华文中宋"/>
      <w:kern w:val="2"/>
      <w:sz w:val="24"/>
      <w:szCs w:val="24"/>
      <w:lang w:val="en-US" w:eastAsia="zh-CN" w:bidi="ar-SA"/>
    </w:rPr>
  </w:style>
  <w:style w:type="character" w:customStyle="1" w:styleId="37">
    <w:name w:val="纯文本 Char"/>
    <w:link w:val="12"/>
    <w:qFormat/>
    <w:uiPriority w:val="0"/>
    <w:rPr>
      <w:rFonts w:ascii="宋体" w:hAnsi="Courier New"/>
      <w:kern w:val="2"/>
    </w:rPr>
  </w:style>
  <w:style w:type="character" w:customStyle="1" w:styleId="38">
    <w:name w:val="日期 Char"/>
    <w:link w:val="13"/>
    <w:qFormat/>
    <w:uiPriority w:val="0"/>
    <w:rPr>
      <w:kern w:val="2"/>
      <w:sz w:val="21"/>
      <w:szCs w:val="24"/>
    </w:rPr>
  </w:style>
  <w:style w:type="character" w:customStyle="1" w:styleId="39">
    <w:name w:val="正文文本缩进 2 Char"/>
    <w:link w:val="14"/>
    <w:qFormat/>
    <w:uiPriority w:val="0"/>
    <w:rPr>
      <w:kern w:val="2"/>
      <w:sz w:val="21"/>
      <w:szCs w:val="24"/>
    </w:rPr>
  </w:style>
  <w:style w:type="character" w:customStyle="1" w:styleId="40">
    <w:name w:val="批注框文本 Char"/>
    <w:link w:val="15"/>
    <w:qFormat/>
    <w:uiPriority w:val="0"/>
    <w:rPr>
      <w:kern w:val="2"/>
      <w:sz w:val="18"/>
      <w:szCs w:val="18"/>
    </w:rPr>
  </w:style>
  <w:style w:type="character" w:customStyle="1" w:styleId="41">
    <w:name w:val="页脚 Char"/>
    <w:link w:val="16"/>
    <w:qFormat/>
    <w:uiPriority w:val="0"/>
    <w:rPr>
      <w:kern w:val="2"/>
      <w:sz w:val="18"/>
      <w:szCs w:val="18"/>
    </w:rPr>
  </w:style>
  <w:style w:type="character" w:customStyle="1" w:styleId="42">
    <w:name w:val="页眉 Char"/>
    <w:link w:val="17"/>
    <w:qFormat/>
    <w:uiPriority w:val="99"/>
    <w:rPr>
      <w:kern w:val="2"/>
      <w:sz w:val="18"/>
      <w:szCs w:val="18"/>
    </w:rPr>
  </w:style>
  <w:style w:type="character" w:customStyle="1" w:styleId="43">
    <w:name w:val="普通(网站) 字符"/>
    <w:link w:val="20"/>
    <w:qFormat/>
    <w:locked/>
    <w:uiPriority w:val="99"/>
    <w:rPr>
      <w:rFonts w:ascii="宋体" w:hAnsi="宋体" w:cs="宋体"/>
      <w:sz w:val="24"/>
      <w:szCs w:val="24"/>
    </w:rPr>
  </w:style>
  <w:style w:type="character" w:customStyle="1" w:styleId="44">
    <w:name w:val="批注主题 Char"/>
    <w:link w:val="21"/>
    <w:qFormat/>
    <w:uiPriority w:val="0"/>
    <w:rPr>
      <w:b/>
      <w:bCs/>
      <w:kern w:val="2"/>
      <w:sz w:val="21"/>
      <w:szCs w:val="24"/>
    </w:rPr>
  </w:style>
  <w:style w:type="character" w:customStyle="1" w:styleId="45">
    <w:name w:val="正文首行缩进 2 Char"/>
    <w:link w:val="2"/>
    <w:qFormat/>
    <w:uiPriority w:val="0"/>
    <w:rPr>
      <w:rFonts w:eastAsia="华文中宋"/>
      <w:kern w:val="2"/>
      <w:sz w:val="21"/>
      <w:szCs w:val="24"/>
      <w:lang w:val="en-US" w:eastAsia="zh-CN" w:bidi="ar-SA"/>
    </w:rPr>
  </w:style>
  <w:style w:type="character" w:customStyle="1" w:styleId="46">
    <w:name w:val="正文文字缩进 Char"/>
    <w:qFormat/>
    <w:uiPriority w:val="0"/>
    <w:rPr>
      <w:rFonts w:eastAsia="华文中宋"/>
      <w:kern w:val="2"/>
      <w:sz w:val="24"/>
      <w:szCs w:val="24"/>
      <w:lang w:val="en-US" w:eastAsia="zh-CN" w:bidi="ar-SA"/>
    </w:rPr>
  </w:style>
  <w:style w:type="character" w:customStyle="1" w:styleId="47">
    <w:name w:val="font01"/>
    <w:qFormat/>
    <w:uiPriority w:val="0"/>
    <w:rPr>
      <w:rFonts w:hint="eastAsia" w:ascii="宋体" w:hAnsi="宋体" w:eastAsia="宋体" w:cs="宋体"/>
      <w:color w:val="000000"/>
      <w:sz w:val="24"/>
      <w:szCs w:val="24"/>
      <w:u w:val="none"/>
    </w:rPr>
  </w:style>
  <w:style w:type="paragraph" w:customStyle="1" w:styleId="48">
    <w:name w:val="默认段落字体 Para Char Char Char Char"/>
    <w:basedOn w:val="1"/>
    <w:qFormat/>
    <w:uiPriority w:val="0"/>
    <w:rPr>
      <w:sz w:val="24"/>
    </w:rPr>
  </w:style>
  <w:style w:type="paragraph" w:customStyle="1" w:styleId="49">
    <w:name w:val="表格文字"/>
    <w:basedOn w:val="1"/>
    <w:qFormat/>
    <w:uiPriority w:val="0"/>
    <w:pPr>
      <w:adjustRightInd w:val="0"/>
      <w:snapToGrid w:val="0"/>
      <w:jc w:val="center"/>
    </w:pPr>
    <w:rPr>
      <w:rFonts w:ascii="仿宋_GB2312" w:hAnsi="Arial Black" w:eastAsia="仿宋_GB2312"/>
      <w:kern w:val="44"/>
      <w:sz w:val="24"/>
      <w:szCs w:val="20"/>
    </w:rPr>
  </w:style>
  <w:style w:type="paragraph" w:customStyle="1" w:styleId="50">
    <w:name w:val=" Char Char Char Char Char Char Char"/>
    <w:basedOn w:val="1"/>
    <w:qFormat/>
    <w:uiPriority w:val="0"/>
    <w:rPr>
      <w:sz w:val="24"/>
    </w:rPr>
  </w:style>
  <w:style w:type="paragraph" w:customStyle="1" w:styleId="51">
    <w:name w:val="二级标题"/>
    <w:basedOn w:val="1"/>
    <w:qFormat/>
    <w:uiPriority w:val="0"/>
    <w:pPr>
      <w:adjustRightInd w:val="0"/>
      <w:spacing w:before="120" w:after="120" w:line="400" w:lineRule="atLeast"/>
      <w:textAlignment w:val="baseline"/>
    </w:pPr>
    <w:rPr>
      <w:rFonts w:eastAsia="黑体"/>
      <w:kern w:val="0"/>
      <w:sz w:val="28"/>
      <w:szCs w:val="20"/>
    </w:rPr>
  </w:style>
  <w:style w:type="paragraph" w:customStyle="1" w:styleId="52">
    <w:name w:val="我的标题2"/>
    <w:basedOn w:val="1"/>
    <w:qFormat/>
    <w:uiPriority w:val="0"/>
    <w:pPr>
      <w:ind w:firstLine="576" w:firstLineChars="192"/>
    </w:pPr>
    <w:rPr>
      <w:rFonts w:eastAsia="黑体"/>
      <w:sz w:val="30"/>
    </w:rPr>
  </w:style>
  <w:style w:type="paragraph" w:customStyle="1" w:styleId="53">
    <w:name w:val="表"/>
    <w:basedOn w:val="1"/>
    <w:qFormat/>
    <w:uiPriority w:val="0"/>
    <w:pPr>
      <w:adjustRightInd w:val="0"/>
      <w:spacing w:before="40" w:after="40" w:line="240" w:lineRule="exact"/>
      <w:jc w:val="center"/>
      <w:textAlignment w:val="baseline"/>
    </w:pPr>
    <w:rPr>
      <w:kern w:val="21"/>
      <w:szCs w:val="20"/>
    </w:rPr>
  </w:style>
  <w:style w:type="paragraph" w:customStyle="1" w:styleId="54">
    <w:name w:val="表格填充1"/>
    <w:basedOn w:val="1"/>
    <w:qFormat/>
    <w:uiPriority w:val="0"/>
    <w:pPr>
      <w:adjustRightInd w:val="0"/>
      <w:snapToGrid w:val="0"/>
      <w:spacing w:line="400" w:lineRule="exact"/>
      <w:jc w:val="center"/>
    </w:pPr>
    <w:rPr>
      <w:snapToGrid w:val="0"/>
      <w:kern w:val="0"/>
      <w:szCs w:val="18"/>
    </w:rPr>
  </w:style>
  <w:style w:type="paragraph" w:customStyle="1" w:styleId="55">
    <w:name w:val=" Char Char Char Char Char Char Char Char Char Char Char Char Char Char Char Char Char Char Char Char Char Char Char Char Char"/>
    <w:basedOn w:val="1"/>
    <w:next w:val="1"/>
    <w:qFormat/>
    <w:uiPriority w:val="0"/>
    <w:pPr>
      <w:spacing w:line="360" w:lineRule="auto"/>
      <w:ind w:firstLine="200" w:firstLineChars="200"/>
    </w:pPr>
    <w:rPr>
      <w:rFonts w:ascii="宋体" w:hAnsi="宋体" w:cs="宋体"/>
      <w:sz w:val="24"/>
    </w:rPr>
  </w:style>
  <w:style w:type="paragraph" w:customStyle="1" w:styleId="56">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57">
    <w:name w:val="0正文 Char"/>
    <w:link w:val="58"/>
    <w:qFormat/>
    <w:uiPriority w:val="0"/>
    <w:rPr>
      <w:kern w:val="2"/>
      <w:sz w:val="24"/>
      <w:szCs w:val="24"/>
    </w:rPr>
  </w:style>
  <w:style w:type="paragraph" w:customStyle="1" w:styleId="58">
    <w:name w:val="0正文"/>
    <w:basedOn w:val="1"/>
    <w:link w:val="57"/>
    <w:qFormat/>
    <w:uiPriority w:val="0"/>
    <w:pPr>
      <w:spacing w:line="360" w:lineRule="auto"/>
      <w:ind w:firstLine="200" w:firstLineChars="200"/>
    </w:pPr>
    <w:rPr>
      <w:sz w:val="24"/>
    </w:rPr>
  </w:style>
  <w:style w:type="character" w:customStyle="1" w:styleId="59">
    <w:name w:val="apple-converted-space"/>
    <w:basedOn w:val="24"/>
    <w:qFormat/>
    <w:uiPriority w:val="0"/>
  </w:style>
  <w:style w:type="paragraph" w:customStyle="1" w:styleId="60">
    <w:name w:val="_Style 58"/>
    <w:basedOn w:val="5"/>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61">
    <w:name w:val="表格内容 Char"/>
    <w:link w:val="62"/>
    <w:qFormat/>
    <w:uiPriority w:val="0"/>
    <w:rPr>
      <w:rFonts w:ascii="Arial" w:hAnsi="Arial" w:eastAsia="仿宋_GB2312"/>
      <w:sz w:val="24"/>
    </w:rPr>
  </w:style>
  <w:style w:type="paragraph" w:customStyle="1" w:styleId="62">
    <w:name w:val="表格内容"/>
    <w:basedOn w:val="1"/>
    <w:link w:val="6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character" w:customStyle="1" w:styleId="63">
    <w:name w:val="样式 a Char Char"/>
    <w:link w:val="64"/>
    <w:qFormat/>
    <w:uiPriority w:val="0"/>
    <w:rPr>
      <w:rFonts w:ascii="宋体" w:hAnsi="宋体"/>
      <w:b/>
      <w:bCs/>
      <w:sz w:val="28"/>
      <w:szCs w:val="21"/>
    </w:rPr>
  </w:style>
  <w:style w:type="paragraph" w:customStyle="1" w:styleId="64">
    <w:name w:val="样式 a Char"/>
    <w:basedOn w:val="1"/>
    <w:link w:val="63"/>
    <w:qFormat/>
    <w:uiPriority w:val="0"/>
    <w:pPr>
      <w:spacing w:line="540" w:lineRule="exact"/>
      <w:ind w:firstLine="200" w:firstLineChars="200"/>
    </w:pPr>
    <w:rPr>
      <w:rFonts w:ascii="宋体" w:hAnsi="宋体"/>
      <w:b/>
      <w:bCs/>
      <w:kern w:val="0"/>
      <w:sz w:val="28"/>
      <w:szCs w:val="21"/>
    </w:rPr>
  </w:style>
  <w:style w:type="character" w:customStyle="1" w:styleId="65">
    <w:name w:val="样式5 Char"/>
    <w:link w:val="66"/>
    <w:qFormat/>
    <w:uiPriority w:val="0"/>
    <w:rPr>
      <w:rFonts w:ascii="宋体" w:hAnsi="宋体" w:cs="宋体"/>
      <w:sz w:val="24"/>
      <w:szCs w:val="24"/>
    </w:rPr>
  </w:style>
  <w:style w:type="paragraph" w:customStyle="1" w:styleId="66">
    <w:name w:val="样式5"/>
    <w:basedOn w:val="1"/>
    <w:link w:val="65"/>
    <w:qFormat/>
    <w:uiPriority w:val="0"/>
    <w:pPr>
      <w:snapToGrid w:val="0"/>
      <w:spacing w:line="360" w:lineRule="auto"/>
      <w:ind w:firstLine="510"/>
    </w:pPr>
    <w:rPr>
      <w:rFonts w:ascii="宋体" w:hAnsi="宋体" w:cs="宋体"/>
      <w:kern w:val="0"/>
      <w:sz w:val="24"/>
    </w:rPr>
  </w:style>
  <w:style w:type="character" w:customStyle="1" w:styleId="67">
    <w:name w:val="普通(网站) Char"/>
    <w:qFormat/>
    <w:locked/>
    <w:uiPriority w:val="99"/>
    <w:rPr>
      <w:rFonts w:ascii="宋体" w:hAnsi="宋体" w:eastAsia="宋体" w:cs="宋体"/>
      <w:kern w:val="0"/>
      <w:sz w:val="24"/>
      <w:szCs w:val="24"/>
    </w:rPr>
  </w:style>
  <w:style w:type="paragraph" w:customStyle="1" w:styleId="68">
    <w:name w:val="Table Paragraph"/>
    <w:basedOn w:val="1"/>
    <w:semiHidden/>
    <w:qFormat/>
    <w:uiPriority w:val="99"/>
    <w:pPr>
      <w:widowControl/>
      <w:jc w:val="left"/>
    </w:pPr>
    <w:rPr>
      <w:rFonts w:ascii="Calibri" w:hAnsi="Calibri" w:cs="宋体"/>
      <w:kern w:val="0"/>
      <w:sz w:val="22"/>
      <w:szCs w:val="22"/>
    </w:rPr>
  </w:style>
  <w:style w:type="character" w:customStyle="1" w:styleId="69">
    <w:name w:val="样式3 Char2"/>
    <w:link w:val="70"/>
    <w:qFormat/>
    <w:uiPriority w:val="0"/>
    <w:rPr>
      <w:sz w:val="24"/>
      <w:szCs w:val="28"/>
    </w:rPr>
  </w:style>
  <w:style w:type="paragraph" w:customStyle="1" w:styleId="70">
    <w:name w:val="样式3"/>
    <w:basedOn w:val="1"/>
    <w:link w:val="69"/>
    <w:qFormat/>
    <w:uiPriority w:val="0"/>
    <w:pPr>
      <w:spacing w:line="360" w:lineRule="auto"/>
      <w:ind w:firstLine="200" w:firstLineChars="200"/>
    </w:pPr>
    <w:rPr>
      <w:kern w:val="0"/>
      <w:sz w:val="24"/>
      <w:szCs w:val="28"/>
    </w:rPr>
  </w:style>
  <w:style w:type="paragraph" w:styleId="71">
    <w:name w:val="List Paragraph"/>
    <w:basedOn w:val="1"/>
    <w:qFormat/>
    <w:uiPriority w:val="34"/>
    <w:pPr>
      <w:widowControl/>
      <w:ind w:firstLine="420" w:firstLineChars="200"/>
      <w:jc w:val="center"/>
    </w:pPr>
    <w:rPr>
      <w:rFonts w:ascii="Calibri" w:hAnsi="Calibri" w:eastAsia="宋体" w:cs="Times New Roman"/>
      <w:szCs w:val="22"/>
    </w:rPr>
  </w:style>
  <w:style w:type="paragraph" w:customStyle="1" w:styleId="72">
    <w:name w:val="+正文"/>
    <w:basedOn w:val="1"/>
    <w:qFormat/>
    <w:uiPriority w:val="0"/>
    <w:pPr>
      <w:spacing w:line="360" w:lineRule="auto"/>
      <w:ind w:firstLine="200" w:firstLineChars="200"/>
    </w:pPr>
    <w:rPr>
      <w:sz w:val="24"/>
      <w:szCs w:val="28"/>
    </w:rPr>
  </w:style>
  <w:style w:type="paragraph" w:customStyle="1" w:styleId="73">
    <w:name w:val="Default"/>
    <w:next w:val="7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样式35"/>
    <w:basedOn w:val="1"/>
    <w:next w:val="1"/>
    <w:qFormat/>
    <w:uiPriority w:val="0"/>
    <w:pPr>
      <w:spacing w:line="312" w:lineRule="auto"/>
      <w:ind w:firstLine="567"/>
    </w:pPr>
    <w:rPr>
      <w:rFonts w:ascii="宋体"/>
      <w:sz w:val="28"/>
    </w:rPr>
  </w:style>
  <w:style w:type="paragraph" w:customStyle="1" w:styleId="75">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表头"/>
    <w:basedOn w:val="1"/>
    <w:qFormat/>
    <w:uiPriority w:val="0"/>
    <w:pPr>
      <w:adjustRightInd w:val="0"/>
      <w:snapToGrid w:val="0"/>
      <w:spacing w:line="320" w:lineRule="atLeast"/>
      <w:jc w:val="center"/>
      <w:textAlignment w:val="baseline"/>
    </w:pPr>
    <w:rPr>
      <w:rFonts w:eastAsia="黑体"/>
      <w:spacing w:val="-1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6.png"/><Relationship Id="rId25" Type="http://schemas.openxmlformats.org/officeDocument/2006/relationships/image" Target="media/image5.emf"/><Relationship Id="rId24" Type="http://schemas.openxmlformats.org/officeDocument/2006/relationships/oleObject" Target="embeddings/oleObject5.bin"/><Relationship Id="rId23" Type="http://schemas.openxmlformats.org/officeDocument/2006/relationships/image" Target="media/image4.emf"/><Relationship Id="rId22" Type="http://schemas.openxmlformats.org/officeDocument/2006/relationships/oleObject" Target="embeddings/oleObject4.bin"/><Relationship Id="rId21" Type="http://schemas.openxmlformats.org/officeDocument/2006/relationships/image" Target="media/image3.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textRotate="1"/>
    <customShpInfo spid="_x0000_s3074" textRotate="1"/>
    <customShpInfo spid="_x0000_s1948"/>
    <customShpInfo spid="_x0000_s2051"/>
    <customShpInfo spid="_x0000_s2052"/>
    <customShpInfo spid="_x0000_s2053"/>
    <customShpInfo spid="_x0000_s2054"/>
    <customShpInfo spid="_x0000_s2055"/>
    <customShpInfo spid="_x0000_s2050"/>
    <customShpInfo spid="_x0000_s2093"/>
    <customShpInfo spid="_x0000_s2094"/>
    <customShpInfo spid="_x0000_s2095"/>
    <customShpInfo spid="_x0000_s2096"/>
    <customShpInfo spid="_x0000_s2097"/>
    <customShpInfo spid="_x0000_s2098"/>
    <customShpInfo spid="_x0000_s2092"/>
    <customShpInfo spid="_x0000_s2100"/>
    <customShpInfo spid="_x0000_s2101"/>
    <customShpInfo spid="_x0000_s2102"/>
    <customShpInfo spid="_x0000_s2103"/>
    <customShpInfo spid="_x0000_s2104"/>
    <customShpInfo spid="_x0000_s2105"/>
    <customShpInfo spid="_x0000_s2099"/>
    <customShpInfo spid="_x0000_s2107"/>
    <customShpInfo spid="_x0000_s2108"/>
    <customShpInfo spid="_x0000_s2109"/>
    <customShpInfo spid="_x0000_s2110"/>
    <customShpInfo spid="_x0000_s2111"/>
    <customShpInfo spid="_x0000_s2112"/>
    <customShpInfo spid="_x0000_s2106"/>
    <customShpInfo spid="_x0000_s2086"/>
    <customShpInfo spid="_x0000_s2087"/>
    <customShpInfo spid="_x0000_s2088"/>
    <customShpInfo spid="_x0000_s2089"/>
    <customShpInfo spid="_x0000_s2090"/>
    <customShpInfo spid="_x0000_s2091"/>
    <customShpInfo spid="_x0000_s2085"/>
    <customShpInfo spid="_x0000_s1955"/>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113"/>
    <customShpInfo spid="_x0000_s2071"/>
    <customShpInfo spid="_x0000_s1968"/>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14"/>
    <customShpInfo spid="_x0000_s21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4301</Words>
  <Characters>24522</Characters>
  <Lines>204</Lines>
  <Paragraphs>57</Paragraphs>
  <TotalTime>2</TotalTime>
  <ScaleCrop>false</ScaleCrop>
  <LinksUpToDate>false</LinksUpToDate>
  <CharactersWithSpaces>28766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2017-06-30T08:05:00Z</dcterms:created>
  <dc:creator>Lenovo User</dc:creator>
  <cp:lastModifiedBy>柳</cp:lastModifiedBy>
  <cp:lastPrinted>2019-07-22T08:03:00Z</cp:lastPrinted>
  <dcterms:modified xsi:type="dcterms:W3CDTF">2021-06-29T08:38:29Z</dcterms:modified>
  <cp:revision>496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2886D52103904645AE895ACEA82B39EB</vt:lpwstr>
  </property>
</Properties>
</file>